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3002" w14:textId="77777777" w:rsidR="00D051A9" w:rsidRPr="00D13348" w:rsidRDefault="00D051A9" w:rsidP="0061201A">
      <w:pPr>
        <w:pStyle w:val="Nagwek3"/>
        <w:numPr>
          <w:ilvl w:val="0"/>
          <w:numId w:val="0"/>
        </w:numPr>
        <w:ind w:left="1418"/>
        <w:rPr>
          <w:rFonts w:cstheme="minorHAnsi"/>
          <w:iCs w:val="0"/>
          <w:szCs w:val="20"/>
        </w:rPr>
      </w:pPr>
      <w:r w:rsidRPr="00D13348">
        <w:rPr>
          <w:rFonts w:cstheme="minorHAnsi"/>
          <w:bCs/>
          <w:szCs w:val="20"/>
        </w:rPr>
        <w:t xml:space="preserve">UMOWA nr </w:t>
      </w:r>
      <w:r w:rsidR="00C14C35" w:rsidRPr="00D13348">
        <w:rPr>
          <w:rFonts w:cstheme="minorHAnsi"/>
          <w:szCs w:val="20"/>
        </w:rPr>
        <w:t>……………………………………………………………………….</w:t>
      </w:r>
    </w:p>
    <w:p w14:paraId="26BA9AB0" w14:textId="77777777" w:rsidR="00D051A9" w:rsidRPr="00D13348" w:rsidRDefault="00D051A9" w:rsidP="00D051A9">
      <w:pPr>
        <w:jc w:val="center"/>
        <w:rPr>
          <w:rFonts w:ascii="Verdana" w:hAnsi="Verdana" w:cstheme="minorHAnsi"/>
          <w:b/>
          <w:bCs/>
          <w:sz w:val="20"/>
          <w:szCs w:val="20"/>
        </w:rPr>
      </w:pPr>
      <w:r w:rsidRPr="00D13348" w:rsidDel="007D12A3">
        <w:rPr>
          <w:rFonts w:ascii="Verdana" w:hAnsi="Verdana" w:cstheme="minorHAnsi"/>
          <w:b/>
          <w:bCs/>
          <w:sz w:val="20"/>
          <w:szCs w:val="20"/>
        </w:rPr>
        <w:t xml:space="preserve"> </w:t>
      </w:r>
      <w:r w:rsidRPr="00D13348">
        <w:rPr>
          <w:rFonts w:ascii="Verdana" w:hAnsi="Verdana" w:cstheme="minorHAnsi"/>
          <w:bCs/>
          <w:sz w:val="20"/>
          <w:szCs w:val="20"/>
        </w:rPr>
        <w:t>(zwana dalej</w:t>
      </w:r>
      <w:r w:rsidRPr="00D13348">
        <w:rPr>
          <w:rFonts w:ascii="Verdana" w:hAnsi="Verdana" w:cstheme="minorHAnsi"/>
          <w:b/>
          <w:bCs/>
          <w:sz w:val="20"/>
          <w:szCs w:val="20"/>
        </w:rPr>
        <w:t xml:space="preserve"> "Umową"</w:t>
      </w:r>
      <w:r w:rsidRPr="00D13348">
        <w:rPr>
          <w:rFonts w:ascii="Verdana" w:hAnsi="Verdana" w:cstheme="minorHAnsi"/>
          <w:bCs/>
          <w:sz w:val="20"/>
          <w:szCs w:val="20"/>
        </w:rPr>
        <w:t>)</w:t>
      </w:r>
    </w:p>
    <w:p w14:paraId="5FCD233C" w14:textId="77777777" w:rsidR="00D051A9" w:rsidRPr="00D13348" w:rsidRDefault="00D051A9" w:rsidP="00D051A9">
      <w:pPr>
        <w:jc w:val="center"/>
        <w:rPr>
          <w:rFonts w:ascii="Verdana" w:hAnsi="Verdana" w:cstheme="minorHAnsi"/>
          <w:b/>
          <w:bCs/>
          <w:sz w:val="20"/>
          <w:szCs w:val="20"/>
        </w:rPr>
      </w:pPr>
    </w:p>
    <w:p w14:paraId="5BCD91B5" w14:textId="2D5FE393" w:rsidR="00D051A9" w:rsidRPr="00D13348" w:rsidRDefault="00D051A9" w:rsidP="00D051A9">
      <w:pPr>
        <w:spacing w:line="360" w:lineRule="auto"/>
        <w:jc w:val="both"/>
        <w:rPr>
          <w:rFonts w:ascii="Verdana" w:hAnsi="Verdana" w:cstheme="minorHAnsi"/>
          <w:sz w:val="20"/>
          <w:szCs w:val="20"/>
        </w:rPr>
      </w:pPr>
      <w:r w:rsidRPr="00D13348">
        <w:rPr>
          <w:rFonts w:ascii="Verdana" w:hAnsi="Verdana" w:cstheme="minorHAnsi"/>
          <w:sz w:val="20"/>
          <w:szCs w:val="20"/>
        </w:rPr>
        <w:t>zawarta w Zawadzie w dniu .........................20</w:t>
      </w:r>
      <w:r w:rsidR="0043508B" w:rsidRPr="006C6B57">
        <w:rPr>
          <w:rFonts w:ascii="Verdana" w:hAnsi="Verdana" w:cstheme="minorHAnsi"/>
          <w:sz w:val="20"/>
          <w:szCs w:val="20"/>
        </w:rPr>
        <w:t>2..</w:t>
      </w:r>
      <w:r w:rsidR="005C6146" w:rsidRPr="00D13348">
        <w:rPr>
          <w:rFonts w:ascii="Verdana" w:hAnsi="Verdana" w:cstheme="minorHAnsi"/>
          <w:sz w:val="20"/>
          <w:szCs w:val="20"/>
        </w:rPr>
        <w:t xml:space="preserve"> </w:t>
      </w:r>
      <w:r w:rsidRPr="00D13348">
        <w:rPr>
          <w:rFonts w:ascii="Verdana" w:hAnsi="Verdana" w:cstheme="minorHAnsi"/>
          <w:sz w:val="20"/>
          <w:szCs w:val="20"/>
        </w:rPr>
        <w:t xml:space="preserve">roku, pomiędzy: </w:t>
      </w:r>
    </w:p>
    <w:p w14:paraId="785BAF95" w14:textId="77777777" w:rsidR="00D051A9" w:rsidRPr="00D13348" w:rsidRDefault="00D051A9" w:rsidP="00D051A9">
      <w:pPr>
        <w:pStyle w:val="Stopka"/>
        <w:jc w:val="both"/>
        <w:rPr>
          <w:rFonts w:ascii="Verdana" w:hAnsi="Verdana" w:cstheme="minorHAnsi"/>
          <w:b/>
          <w:bCs/>
          <w:sz w:val="20"/>
          <w:szCs w:val="20"/>
        </w:rPr>
      </w:pPr>
    </w:p>
    <w:p w14:paraId="706BD75E" w14:textId="60ECE0D4" w:rsidR="00D051A9" w:rsidRPr="00D13348" w:rsidRDefault="00D051A9" w:rsidP="00D051A9">
      <w:pPr>
        <w:pStyle w:val="Stopka"/>
        <w:jc w:val="both"/>
        <w:rPr>
          <w:rFonts w:ascii="Verdana" w:hAnsi="Verdana" w:cstheme="minorHAnsi"/>
          <w:sz w:val="20"/>
          <w:szCs w:val="20"/>
        </w:rPr>
      </w:pPr>
      <w:r w:rsidRPr="00D13348">
        <w:rPr>
          <w:rStyle w:val="Nagwek3Znak"/>
          <w:rFonts w:ascii="Verdana" w:hAnsi="Verdana" w:cstheme="minorHAnsi"/>
          <w:b/>
          <w:sz w:val="20"/>
          <w:szCs w:val="20"/>
          <w:lang w:val="pl-PL"/>
        </w:rPr>
        <w:t xml:space="preserve">Enea Elektrownia Połaniec Spółka Akcyjna </w:t>
      </w:r>
      <w:r w:rsidRPr="00D13348">
        <w:rPr>
          <w:rStyle w:val="Nagwek3Znak"/>
          <w:rFonts w:ascii="Verdana" w:hAnsi="Verdana" w:cstheme="minorHAnsi"/>
          <w:sz w:val="20"/>
          <w:szCs w:val="20"/>
          <w:lang w:val="pl-PL"/>
        </w:rPr>
        <w:t xml:space="preserve">(skrót firmy: Enea </w:t>
      </w:r>
      <w:r w:rsidR="006F3B8F" w:rsidRPr="00D13348">
        <w:rPr>
          <w:rStyle w:val="Nagwek3Znak"/>
          <w:rFonts w:ascii="Verdana" w:hAnsi="Verdana" w:cstheme="minorHAnsi"/>
          <w:sz w:val="20"/>
          <w:szCs w:val="20"/>
          <w:lang w:val="pl-PL"/>
        </w:rPr>
        <w:t xml:space="preserve">Elektrownia </w:t>
      </w:r>
      <w:r w:rsidRPr="00D13348">
        <w:rPr>
          <w:rStyle w:val="Nagwek3Znak"/>
          <w:rFonts w:ascii="Verdana" w:hAnsi="Verdana" w:cstheme="minorHAnsi"/>
          <w:sz w:val="20"/>
          <w:szCs w:val="20"/>
          <w:lang w:val="pl-PL"/>
        </w:rPr>
        <w:t>Połaniec S.A.)</w:t>
      </w:r>
      <w:r w:rsidRPr="00D13348">
        <w:rPr>
          <w:rStyle w:val="Nagwek3Znak"/>
          <w:rFonts w:ascii="Verdana" w:hAnsi="Verdana" w:cstheme="minorHAnsi"/>
          <w:b/>
          <w:sz w:val="20"/>
          <w:szCs w:val="20"/>
          <w:lang w:val="pl-PL"/>
        </w:rPr>
        <w:t xml:space="preserve"> </w:t>
      </w:r>
      <w:r w:rsidRPr="00D13348">
        <w:rPr>
          <w:rStyle w:val="Nagwek3Znak"/>
          <w:rFonts w:ascii="Verdana" w:hAnsi="Verdana" w:cstheme="minorHAnsi"/>
          <w:sz w:val="20"/>
          <w:szCs w:val="20"/>
          <w:lang w:val="pl-PL"/>
        </w:rPr>
        <w:t>z</w:t>
      </w:r>
      <w:r w:rsidR="00262757" w:rsidRPr="006C6B57">
        <w:rPr>
          <w:rStyle w:val="Nagwek3Znak"/>
          <w:rFonts w:ascii="Verdana" w:hAnsi="Verdana" w:cstheme="minorHAnsi"/>
          <w:sz w:val="20"/>
          <w:szCs w:val="20"/>
          <w:lang w:val="pl-PL"/>
        </w:rPr>
        <w:t> </w:t>
      </w:r>
      <w:r w:rsidRPr="00D13348">
        <w:rPr>
          <w:rStyle w:val="Nagwek3Znak"/>
          <w:rFonts w:ascii="Verdana" w:hAnsi="Verdana" w:cstheme="minorHAnsi"/>
          <w:sz w:val="20"/>
          <w:szCs w:val="20"/>
          <w:lang w:val="pl-PL"/>
        </w:rPr>
        <w:t xml:space="preserve">siedzibą w Zawadzie 26, 28-230 Połaniec, </w:t>
      </w:r>
      <w:r w:rsidRPr="00D13348">
        <w:rPr>
          <w:rFonts w:ascii="Verdana" w:hAnsi="Verdana" w:cstheme="minorHAnsi"/>
          <w:bCs/>
          <w:kern w:val="28"/>
          <w:sz w:val="20"/>
          <w:szCs w:val="20"/>
        </w:rPr>
        <w:t xml:space="preserve">zarejestrowaną pod numerem KRS </w:t>
      </w:r>
      <w:r w:rsidRPr="00D13348">
        <w:rPr>
          <w:rFonts w:ascii="Verdana" w:eastAsiaTheme="minorHAnsi" w:hAnsi="Verdana" w:cstheme="minorHAnsi"/>
          <w:sz w:val="20"/>
          <w:szCs w:val="20"/>
          <w:lang w:eastAsia="en-US"/>
        </w:rPr>
        <w:t>0000053769,</w:t>
      </w:r>
      <w:r w:rsidRPr="00D13348">
        <w:rPr>
          <w:rFonts w:ascii="Verdana" w:hAnsi="Verdana" w:cstheme="minorHAnsi"/>
          <w:bCs/>
          <w:kern w:val="28"/>
          <w:sz w:val="20"/>
          <w:szCs w:val="20"/>
        </w:rPr>
        <w:t xml:space="preserve"> </w:t>
      </w:r>
      <w:r w:rsidR="00D85539">
        <w:rPr>
          <w:rFonts w:ascii="Verdana" w:hAnsi="Verdana" w:cstheme="minorHAnsi"/>
          <w:bCs/>
          <w:kern w:val="28"/>
          <w:sz w:val="20"/>
          <w:szCs w:val="20"/>
        </w:rPr>
        <w:br/>
      </w:r>
      <w:r w:rsidRPr="00D13348">
        <w:rPr>
          <w:rFonts w:ascii="Verdana" w:hAnsi="Verdana" w:cstheme="minorHAnsi"/>
          <w:bCs/>
          <w:iCs/>
          <w:sz w:val="20"/>
          <w:szCs w:val="20"/>
        </w:rPr>
        <w:t>w Rejestrze Przedsiębiorców Krajowego Rejestru Sądowego przez Sąd Rejonowy w</w:t>
      </w:r>
      <w:r w:rsidRPr="00D13348">
        <w:rPr>
          <w:rFonts w:ascii="Verdana" w:hAnsi="Verdana" w:cstheme="minorHAnsi"/>
          <w:bCs/>
          <w:kern w:val="28"/>
          <w:sz w:val="20"/>
          <w:szCs w:val="20"/>
        </w:rPr>
        <w:t xml:space="preserve"> Kielcach, </w:t>
      </w:r>
      <w:r w:rsidR="00D85539">
        <w:rPr>
          <w:rFonts w:ascii="Verdana" w:hAnsi="Verdana" w:cstheme="minorHAnsi"/>
          <w:bCs/>
          <w:kern w:val="28"/>
          <w:sz w:val="20"/>
          <w:szCs w:val="20"/>
        </w:rPr>
        <w:br/>
      </w:r>
      <w:r w:rsidRPr="00D13348">
        <w:rPr>
          <w:rFonts w:ascii="Verdana" w:hAnsi="Verdana" w:cstheme="minorHAnsi"/>
          <w:sz w:val="20"/>
          <w:szCs w:val="20"/>
        </w:rPr>
        <w:t xml:space="preserve">X Wydział Gospodarczy Krajowego Rejestru Sądowego, </w:t>
      </w:r>
      <w:r w:rsidRPr="00D13348">
        <w:rPr>
          <w:rFonts w:ascii="Verdana" w:hAnsi="Verdana" w:cstheme="minorHAnsi"/>
          <w:iCs/>
          <w:sz w:val="20"/>
          <w:szCs w:val="20"/>
        </w:rPr>
        <w:t xml:space="preserve">kapitał zakładowy: </w:t>
      </w:r>
      <w:r w:rsidRPr="00D13348">
        <w:rPr>
          <w:rFonts w:ascii="Verdana" w:hAnsi="Verdana" w:cstheme="minorHAnsi"/>
          <w:bCs/>
          <w:kern w:val="28"/>
          <w:sz w:val="20"/>
          <w:szCs w:val="20"/>
        </w:rPr>
        <w:t>713.500.000,00 zł</w:t>
      </w:r>
      <w:r w:rsidRPr="00D13348">
        <w:rPr>
          <w:rFonts w:ascii="Verdana" w:hAnsi="Verdana" w:cstheme="minorHAnsi"/>
          <w:iCs/>
          <w:sz w:val="20"/>
          <w:szCs w:val="20"/>
        </w:rPr>
        <w:t xml:space="preserve"> </w:t>
      </w:r>
      <w:r w:rsidR="00D85539">
        <w:rPr>
          <w:rFonts w:ascii="Verdana" w:hAnsi="Verdana" w:cstheme="minorHAnsi"/>
          <w:iCs/>
          <w:sz w:val="20"/>
          <w:szCs w:val="20"/>
        </w:rPr>
        <w:br/>
      </w:r>
      <w:r w:rsidRPr="00D13348">
        <w:rPr>
          <w:rFonts w:ascii="Verdana" w:hAnsi="Verdana" w:cstheme="minorHAnsi"/>
          <w:iCs/>
          <w:sz w:val="20"/>
          <w:szCs w:val="20"/>
        </w:rPr>
        <w:t>w całości wpłacony</w:t>
      </w:r>
      <w:r w:rsidRPr="00D13348">
        <w:rPr>
          <w:rFonts w:ascii="Verdana" w:hAnsi="Verdana" w:cstheme="minorHAnsi"/>
          <w:bCs/>
          <w:kern w:val="28"/>
          <w:sz w:val="20"/>
          <w:szCs w:val="20"/>
        </w:rPr>
        <w:t>,</w:t>
      </w:r>
      <w:r w:rsidRPr="00D13348">
        <w:rPr>
          <w:rFonts w:ascii="Verdana" w:hAnsi="Verdana" w:cstheme="minorHAnsi"/>
          <w:sz w:val="20"/>
          <w:szCs w:val="20"/>
        </w:rPr>
        <w:t xml:space="preserve"> </w:t>
      </w:r>
      <w:r w:rsidRPr="00D13348">
        <w:rPr>
          <w:rFonts w:ascii="Verdana" w:hAnsi="Verdana" w:cstheme="minorHAnsi"/>
          <w:bCs/>
          <w:kern w:val="28"/>
          <w:sz w:val="20"/>
          <w:szCs w:val="20"/>
        </w:rPr>
        <w:t>NIP: 866-00-01-429,</w:t>
      </w:r>
      <w:r w:rsidRPr="00D13348">
        <w:rPr>
          <w:rFonts w:ascii="Verdana" w:hAnsi="Verdana" w:cstheme="minorHAnsi"/>
          <w:sz w:val="20"/>
          <w:szCs w:val="20"/>
        </w:rPr>
        <w:t xml:space="preserve"> zwaną dalej </w:t>
      </w:r>
      <w:r w:rsidRPr="00D13348">
        <w:rPr>
          <w:rFonts w:ascii="Verdana" w:hAnsi="Verdana" w:cstheme="minorHAnsi"/>
          <w:b/>
          <w:bCs/>
          <w:sz w:val="20"/>
          <w:szCs w:val="20"/>
        </w:rPr>
        <w:t xml:space="preserve">„Zamawiającym” </w:t>
      </w:r>
      <w:r w:rsidRPr="00D13348">
        <w:rPr>
          <w:rFonts w:ascii="Verdana" w:hAnsi="Verdana" w:cstheme="minorHAnsi"/>
          <w:bCs/>
          <w:sz w:val="20"/>
          <w:szCs w:val="20"/>
        </w:rPr>
        <w:t>lub</w:t>
      </w:r>
      <w:r w:rsidRPr="00D13348">
        <w:rPr>
          <w:rFonts w:ascii="Verdana" w:hAnsi="Verdana" w:cstheme="minorHAnsi"/>
          <w:b/>
          <w:bCs/>
          <w:sz w:val="20"/>
          <w:szCs w:val="20"/>
        </w:rPr>
        <w:t xml:space="preserve"> „Elektrownią”</w:t>
      </w:r>
      <w:r w:rsidR="00935488">
        <w:rPr>
          <w:rFonts w:ascii="Verdana" w:hAnsi="Verdana" w:cstheme="minorHAnsi"/>
          <w:b/>
          <w:bCs/>
          <w:sz w:val="20"/>
          <w:szCs w:val="20"/>
        </w:rPr>
        <w:t xml:space="preserve"> </w:t>
      </w:r>
      <w:r w:rsidR="00935488" w:rsidRPr="003057DA">
        <w:rPr>
          <w:rFonts w:ascii="Verdana" w:hAnsi="Verdana" w:cstheme="minorHAnsi"/>
          <w:bCs/>
          <w:sz w:val="20"/>
          <w:szCs w:val="20"/>
        </w:rPr>
        <w:t>lub</w:t>
      </w:r>
      <w:r w:rsidR="00935488">
        <w:rPr>
          <w:rFonts w:ascii="Verdana" w:hAnsi="Verdana" w:cstheme="minorHAnsi"/>
          <w:b/>
          <w:bCs/>
          <w:sz w:val="20"/>
          <w:szCs w:val="20"/>
        </w:rPr>
        <w:t xml:space="preserve"> „EEP”</w:t>
      </w:r>
      <w:r w:rsidRPr="00D13348">
        <w:rPr>
          <w:rFonts w:ascii="Verdana" w:hAnsi="Verdana" w:cstheme="minorHAnsi"/>
          <w:b/>
          <w:bCs/>
          <w:sz w:val="20"/>
          <w:szCs w:val="20"/>
        </w:rPr>
        <w:t xml:space="preserve">, </w:t>
      </w:r>
      <w:r w:rsidRPr="00D13348">
        <w:rPr>
          <w:rFonts w:ascii="Verdana" w:hAnsi="Verdana" w:cstheme="minorHAnsi"/>
          <w:sz w:val="20"/>
          <w:szCs w:val="20"/>
        </w:rPr>
        <w:t>którego reprezentują:</w:t>
      </w:r>
    </w:p>
    <w:p w14:paraId="7432353F" w14:textId="77777777" w:rsidR="00D051A9" w:rsidRPr="00D13348" w:rsidRDefault="00D051A9" w:rsidP="00D051A9">
      <w:pPr>
        <w:pStyle w:val="Stopka"/>
        <w:jc w:val="both"/>
        <w:rPr>
          <w:rFonts w:ascii="Verdana" w:hAnsi="Verdana" w:cstheme="minorHAnsi"/>
          <w:sz w:val="20"/>
          <w:szCs w:val="20"/>
        </w:rPr>
      </w:pPr>
    </w:p>
    <w:p w14:paraId="453194B8" w14:textId="77777777" w:rsidR="00D051A9" w:rsidRPr="00D13348" w:rsidRDefault="00D051A9" w:rsidP="00D051A9">
      <w:pPr>
        <w:pStyle w:val="Akapitzlist"/>
        <w:numPr>
          <w:ilvl w:val="0"/>
          <w:numId w:val="5"/>
        </w:numPr>
        <w:shd w:val="clear" w:color="auto" w:fill="FFFFFF"/>
        <w:spacing w:line="300" w:lineRule="auto"/>
        <w:ind w:left="360"/>
        <w:jc w:val="both"/>
        <w:rPr>
          <w:rFonts w:ascii="Verdana" w:hAnsi="Verdana" w:cstheme="minorHAnsi"/>
          <w:b/>
          <w:sz w:val="20"/>
          <w:szCs w:val="20"/>
        </w:rPr>
      </w:pPr>
      <w:r w:rsidRPr="00D13348">
        <w:rPr>
          <w:rFonts w:ascii="Verdana" w:hAnsi="Verdana" w:cstheme="minorHAnsi"/>
          <w:b/>
          <w:sz w:val="20"/>
          <w:szCs w:val="20"/>
        </w:rPr>
        <w:t>……………………………………………………..……………… - …………………………………………………….……………</w:t>
      </w:r>
    </w:p>
    <w:p w14:paraId="1A2320CD" w14:textId="77777777" w:rsidR="00D051A9" w:rsidRPr="00D13348" w:rsidRDefault="00D051A9" w:rsidP="00D051A9">
      <w:pPr>
        <w:pStyle w:val="Akapitzlist"/>
        <w:shd w:val="clear" w:color="auto" w:fill="FFFFFF"/>
        <w:spacing w:line="300" w:lineRule="auto"/>
        <w:ind w:left="360"/>
        <w:jc w:val="both"/>
        <w:rPr>
          <w:rFonts w:ascii="Verdana" w:hAnsi="Verdana" w:cstheme="minorHAnsi"/>
          <w:b/>
          <w:sz w:val="20"/>
          <w:szCs w:val="20"/>
        </w:rPr>
      </w:pPr>
    </w:p>
    <w:p w14:paraId="50AE16AA" w14:textId="77777777" w:rsidR="00D051A9" w:rsidRPr="00D13348" w:rsidRDefault="00D051A9" w:rsidP="00D051A9">
      <w:pPr>
        <w:pStyle w:val="Akapitzlist"/>
        <w:numPr>
          <w:ilvl w:val="0"/>
          <w:numId w:val="5"/>
        </w:numPr>
        <w:shd w:val="clear" w:color="auto" w:fill="FFFFFF"/>
        <w:spacing w:line="300" w:lineRule="auto"/>
        <w:ind w:left="360"/>
        <w:jc w:val="both"/>
        <w:rPr>
          <w:rFonts w:ascii="Verdana" w:hAnsi="Verdana" w:cstheme="minorHAnsi"/>
          <w:b/>
          <w:sz w:val="20"/>
          <w:szCs w:val="20"/>
        </w:rPr>
      </w:pPr>
      <w:r w:rsidRPr="00D13348">
        <w:rPr>
          <w:rFonts w:ascii="Verdana" w:hAnsi="Verdana" w:cstheme="minorHAnsi"/>
          <w:b/>
          <w:sz w:val="20"/>
          <w:szCs w:val="20"/>
        </w:rPr>
        <w:t>……………………………………………………..……………… - …………………………………………………….……………</w:t>
      </w:r>
    </w:p>
    <w:p w14:paraId="41A84875" w14:textId="77777777" w:rsidR="00D051A9" w:rsidRPr="00D13348" w:rsidRDefault="00D051A9" w:rsidP="00D051A9">
      <w:pPr>
        <w:spacing w:line="360" w:lineRule="auto"/>
        <w:jc w:val="both"/>
        <w:rPr>
          <w:rFonts w:ascii="Verdana" w:hAnsi="Verdana" w:cstheme="minorHAnsi"/>
          <w:sz w:val="20"/>
          <w:szCs w:val="20"/>
        </w:rPr>
      </w:pPr>
      <w:r w:rsidRPr="00D13348">
        <w:rPr>
          <w:rFonts w:ascii="Verdana" w:hAnsi="Verdana" w:cstheme="minorHAnsi"/>
          <w:sz w:val="20"/>
          <w:szCs w:val="20"/>
        </w:rPr>
        <w:t>a</w:t>
      </w:r>
    </w:p>
    <w:p w14:paraId="6FF07C07" w14:textId="77777777" w:rsidR="00D051A9" w:rsidRPr="00D13348" w:rsidRDefault="00D051A9" w:rsidP="00D051A9">
      <w:pPr>
        <w:jc w:val="both"/>
        <w:rPr>
          <w:rStyle w:val="Nagwek3Znak"/>
          <w:rFonts w:ascii="Verdana" w:eastAsia="Calibri" w:hAnsi="Verdana" w:cstheme="minorHAnsi"/>
          <w:sz w:val="20"/>
          <w:szCs w:val="20"/>
          <w:lang w:val="pl-PL"/>
        </w:rPr>
      </w:pPr>
      <w:r w:rsidRPr="00D13348">
        <w:rPr>
          <w:rFonts w:ascii="Verdana" w:hAnsi="Verdana" w:cstheme="minorHAnsi"/>
          <w:iCs/>
          <w:sz w:val="20"/>
          <w:szCs w:val="20"/>
        </w:rPr>
        <w:t xml:space="preserve">…………………………… z siedzibą w …………………..; </w:t>
      </w:r>
      <w:r w:rsidRPr="00D13348">
        <w:rPr>
          <w:rFonts w:ascii="Verdana" w:hAnsi="Verdana" w:cstheme="minorHAnsi"/>
          <w:bCs/>
          <w:iCs/>
          <w:sz w:val="20"/>
          <w:szCs w:val="20"/>
        </w:rPr>
        <w:t>zarejestrowaną pod numerem</w:t>
      </w:r>
      <w:r w:rsidRPr="00D13348">
        <w:rPr>
          <w:rFonts w:ascii="Verdana" w:hAnsi="Verdana" w:cstheme="minorHAnsi"/>
          <w:iCs/>
          <w:sz w:val="20"/>
          <w:szCs w:val="20"/>
        </w:rPr>
        <w:t xml:space="preserve"> KRS …………………. </w:t>
      </w:r>
      <w:r w:rsidR="00D85539">
        <w:rPr>
          <w:rFonts w:ascii="Verdana" w:hAnsi="Verdana" w:cstheme="minorHAnsi"/>
          <w:iCs/>
          <w:sz w:val="20"/>
          <w:szCs w:val="20"/>
        </w:rPr>
        <w:br/>
      </w:r>
      <w:r w:rsidRPr="00D13348">
        <w:rPr>
          <w:rFonts w:ascii="Verdana" w:hAnsi="Verdana" w:cstheme="minorHAnsi"/>
          <w:bCs/>
          <w:iCs/>
          <w:sz w:val="20"/>
          <w:szCs w:val="20"/>
        </w:rPr>
        <w:t>w Rejestrze Przedsiębiorców Krajowego Rejestru Sądowego przez Sąd Rejonowy w</w:t>
      </w:r>
      <w:r w:rsidRPr="00D13348">
        <w:rPr>
          <w:rFonts w:ascii="Verdana" w:hAnsi="Verdana" w:cstheme="minorHAnsi"/>
          <w:b/>
          <w:bCs/>
          <w:iCs/>
          <w:sz w:val="20"/>
          <w:szCs w:val="20"/>
        </w:rPr>
        <w:t xml:space="preserve"> ………………, …………… </w:t>
      </w:r>
      <w:r w:rsidRPr="00D13348">
        <w:rPr>
          <w:rFonts w:ascii="Verdana" w:hAnsi="Verdana" w:cstheme="minorHAnsi"/>
          <w:bCs/>
          <w:iCs/>
          <w:sz w:val="20"/>
          <w:szCs w:val="20"/>
        </w:rPr>
        <w:t>Wydział Gospodarczy</w:t>
      </w:r>
      <w:r w:rsidRPr="00D13348">
        <w:rPr>
          <w:rFonts w:ascii="Verdana" w:hAnsi="Verdana" w:cstheme="minorHAnsi"/>
          <w:iCs/>
          <w:sz w:val="20"/>
          <w:szCs w:val="20"/>
        </w:rPr>
        <w:t xml:space="preserve"> Krajowego Rejestru Sądowego; kapitał zakładowy: xxx w całości wpłacony; NIP: …………………, </w:t>
      </w:r>
      <w:r w:rsidRPr="00D13348">
        <w:rPr>
          <w:rStyle w:val="Nagwek3Znak"/>
          <w:rFonts w:ascii="Verdana" w:eastAsia="Calibri" w:hAnsi="Verdana" w:cstheme="minorHAnsi"/>
          <w:sz w:val="20"/>
          <w:szCs w:val="20"/>
          <w:lang w:val="pl-PL"/>
        </w:rPr>
        <w:t>zwaną dalej „</w:t>
      </w:r>
      <w:r w:rsidRPr="00D13348">
        <w:rPr>
          <w:rStyle w:val="Nagwek3Znak"/>
          <w:rFonts w:ascii="Verdana" w:eastAsia="Calibri" w:hAnsi="Verdana" w:cstheme="minorHAnsi"/>
          <w:b/>
          <w:sz w:val="20"/>
          <w:szCs w:val="20"/>
          <w:lang w:val="pl-PL"/>
        </w:rPr>
        <w:t>Wykonawcą</w:t>
      </w:r>
      <w:r w:rsidRPr="00D13348">
        <w:rPr>
          <w:rStyle w:val="Nagwek3Znak"/>
          <w:rFonts w:ascii="Verdana" w:eastAsia="Calibri" w:hAnsi="Verdana" w:cstheme="minorHAnsi"/>
          <w:sz w:val="20"/>
          <w:szCs w:val="20"/>
          <w:lang w:val="pl-PL"/>
        </w:rPr>
        <w:t xml:space="preserve">”, którego reprezentują: </w:t>
      </w:r>
    </w:p>
    <w:p w14:paraId="77D31C57" w14:textId="77777777" w:rsidR="00D051A9" w:rsidRPr="00D13348" w:rsidRDefault="00D051A9" w:rsidP="00D051A9">
      <w:pPr>
        <w:jc w:val="both"/>
        <w:rPr>
          <w:rStyle w:val="Nagwek3Znak"/>
          <w:rFonts w:ascii="Verdana" w:eastAsia="Calibri" w:hAnsi="Verdana" w:cstheme="minorHAnsi"/>
          <w:sz w:val="20"/>
          <w:szCs w:val="20"/>
          <w:lang w:val="pl-PL"/>
        </w:rPr>
      </w:pPr>
    </w:p>
    <w:p w14:paraId="78F322EC" w14:textId="77777777" w:rsidR="00D051A9" w:rsidRPr="00D13348" w:rsidRDefault="00D051A9" w:rsidP="00D051A9">
      <w:pPr>
        <w:pStyle w:val="Akapitzlist"/>
        <w:numPr>
          <w:ilvl w:val="3"/>
          <w:numId w:val="5"/>
        </w:numPr>
        <w:shd w:val="clear" w:color="auto" w:fill="FFFFFF"/>
        <w:spacing w:line="300" w:lineRule="auto"/>
        <w:ind w:left="426"/>
        <w:jc w:val="both"/>
        <w:rPr>
          <w:rFonts w:ascii="Verdana" w:hAnsi="Verdana" w:cstheme="minorHAnsi"/>
          <w:b/>
          <w:sz w:val="20"/>
          <w:szCs w:val="20"/>
        </w:rPr>
      </w:pPr>
      <w:r w:rsidRPr="00D13348">
        <w:rPr>
          <w:rFonts w:ascii="Verdana" w:hAnsi="Verdana" w:cstheme="minorHAnsi"/>
          <w:b/>
          <w:sz w:val="20"/>
          <w:szCs w:val="20"/>
        </w:rPr>
        <w:t>…………………………………………………..……………… - …………………………………………………….……………</w:t>
      </w:r>
    </w:p>
    <w:p w14:paraId="228FB88A" w14:textId="77777777" w:rsidR="00D051A9" w:rsidRPr="00D13348" w:rsidRDefault="00D051A9" w:rsidP="00D051A9">
      <w:pPr>
        <w:pStyle w:val="Akapitzlist"/>
        <w:shd w:val="clear" w:color="auto" w:fill="FFFFFF"/>
        <w:spacing w:line="300" w:lineRule="auto"/>
        <w:ind w:left="426"/>
        <w:jc w:val="both"/>
        <w:rPr>
          <w:rFonts w:ascii="Verdana" w:hAnsi="Verdana" w:cstheme="minorHAnsi"/>
          <w:b/>
          <w:sz w:val="20"/>
          <w:szCs w:val="20"/>
        </w:rPr>
      </w:pPr>
    </w:p>
    <w:p w14:paraId="7EA742E5" w14:textId="77777777" w:rsidR="00D051A9" w:rsidRPr="00D13348" w:rsidRDefault="00D051A9" w:rsidP="00D051A9">
      <w:pPr>
        <w:pStyle w:val="Akapitzlist"/>
        <w:numPr>
          <w:ilvl w:val="3"/>
          <w:numId w:val="5"/>
        </w:numPr>
        <w:shd w:val="clear" w:color="auto" w:fill="FFFFFF"/>
        <w:spacing w:line="300" w:lineRule="auto"/>
        <w:ind w:left="426"/>
        <w:jc w:val="both"/>
        <w:rPr>
          <w:rFonts w:ascii="Verdana" w:hAnsi="Verdana" w:cstheme="minorHAnsi"/>
          <w:b/>
          <w:sz w:val="20"/>
          <w:szCs w:val="20"/>
        </w:rPr>
      </w:pPr>
      <w:r w:rsidRPr="00D13348">
        <w:rPr>
          <w:rFonts w:ascii="Verdana" w:hAnsi="Verdana" w:cstheme="minorHAnsi"/>
          <w:b/>
          <w:sz w:val="20"/>
          <w:szCs w:val="20"/>
        </w:rPr>
        <w:t>…………………………………………………..……………… - …………………………………………………….……………</w:t>
      </w:r>
    </w:p>
    <w:p w14:paraId="71BE574E" w14:textId="77777777" w:rsidR="00D051A9" w:rsidRPr="00D13348" w:rsidRDefault="00D051A9" w:rsidP="00D051A9">
      <w:pPr>
        <w:jc w:val="both"/>
        <w:rPr>
          <w:rFonts w:ascii="Verdana" w:hAnsi="Verdana" w:cstheme="minorHAnsi"/>
          <w:iCs/>
          <w:sz w:val="20"/>
          <w:szCs w:val="20"/>
        </w:rPr>
      </w:pPr>
    </w:p>
    <w:p w14:paraId="2E283EF4" w14:textId="77777777" w:rsidR="00D051A9" w:rsidRPr="00D13348" w:rsidRDefault="00D051A9" w:rsidP="00D051A9">
      <w:pPr>
        <w:tabs>
          <w:tab w:val="center" w:pos="4536"/>
        </w:tabs>
        <w:spacing w:line="360" w:lineRule="auto"/>
        <w:jc w:val="both"/>
        <w:rPr>
          <w:rFonts w:ascii="Verdana" w:hAnsi="Verdana" w:cstheme="minorHAnsi"/>
          <w:sz w:val="20"/>
          <w:szCs w:val="20"/>
        </w:rPr>
      </w:pPr>
      <w:r w:rsidRPr="00D13348">
        <w:rPr>
          <w:rFonts w:ascii="Verdana" w:hAnsi="Verdana" w:cstheme="minorHAnsi"/>
          <w:sz w:val="20"/>
          <w:szCs w:val="20"/>
        </w:rPr>
        <w:tab/>
      </w:r>
    </w:p>
    <w:p w14:paraId="5903D49B" w14:textId="77777777" w:rsidR="00D051A9" w:rsidRPr="00D13348" w:rsidRDefault="00D051A9" w:rsidP="00D051A9">
      <w:pPr>
        <w:jc w:val="both"/>
        <w:rPr>
          <w:rFonts w:ascii="Verdana" w:hAnsi="Verdana" w:cstheme="minorHAnsi"/>
          <w:sz w:val="20"/>
          <w:szCs w:val="20"/>
        </w:rPr>
      </w:pPr>
      <w:r w:rsidRPr="00D13348">
        <w:rPr>
          <w:rFonts w:ascii="Verdana" w:hAnsi="Verdana" w:cstheme="minorHAnsi"/>
          <w:sz w:val="20"/>
          <w:szCs w:val="20"/>
        </w:rPr>
        <w:t>Zamawiający oraz Wykonawca będą dalej łącznie zwani „</w:t>
      </w:r>
      <w:r w:rsidRPr="00D13348">
        <w:rPr>
          <w:rFonts w:ascii="Verdana" w:hAnsi="Verdana" w:cstheme="minorHAnsi"/>
          <w:b/>
          <w:sz w:val="20"/>
          <w:szCs w:val="20"/>
        </w:rPr>
        <w:t>Stronami</w:t>
      </w:r>
      <w:r w:rsidRPr="00D13348">
        <w:rPr>
          <w:rFonts w:ascii="Verdana" w:hAnsi="Verdana" w:cstheme="minorHAnsi"/>
          <w:sz w:val="20"/>
          <w:szCs w:val="20"/>
        </w:rPr>
        <w:t>”, a indywidualnie „</w:t>
      </w:r>
      <w:r w:rsidRPr="00D13348">
        <w:rPr>
          <w:rFonts w:ascii="Verdana" w:hAnsi="Verdana" w:cstheme="minorHAnsi"/>
          <w:b/>
          <w:sz w:val="20"/>
          <w:szCs w:val="20"/>
        </w:rPr>
        <w:t>Stroną</w:t>
      </w:r>
      <w:r w:rsidRPr="00D13348">
        <w:rPr>
          <w:rFonts w:ascii="Verdana" w:hAnsi="Verdana" w:cstheme="minorHAnsi"/>
          <w:sz w:val="20"/>
          <w:szCs w:val="20"/>
        </w:rPr>
        <w:t>”.</w:t>
      </w:r>
    </w:p>
    <w:p w14:paraId="03002078" w14:textId="77777777" w:rsidR="00D051A9" w:rsidRPr="00D13348" w:rsidRDefault="00D051A9" w:rsidP="00D051A9">
      <w:pPr>
        <w:jc w:val="both"/>
        <w:rPr>
          <w:rFonts w:ascii="Verdana" w:hAnsi="Verdana" w:cstheme="minorHAnsi"/>
          <w:sz w:val="20"/>
          <w:szCs w:val="20"/>
        </w:rPr>
      </w:pPr>
    </w:p>
    <w:p w14:paraId="36EA4D1F" w14:textId="77777777" w:rsidR="00D051A9" w:rsidRPr="00D13348" w:rsidRDefault="00D051A9" w:rsidP="00D051A9">
      <w:pPr>
        <w:rPr>
          <w:rFonts w:ascii="Verdana" w:hAnsi="Verdana" w:cstheme="minorHAnsi"/>
          <w:b/>
          <w:sz w:val="20"/>
          <w:szCs w:val="20"/>
        </w:rPr>
      </w:pPr>
      <w:r w:rsidRPr="00D13348">
        <w:rPr>
          <w:rFonts w:ascii="Verdana" w:hAnsi="Verdana" w:cstheme="minorHAnsi"/>
          <w:b/>
          <w:sz w:val="20"/>
          <w:szCs w:val="20"/>
        </w:rPr>
        <w:t>Na wstępie Strony stwierdziły, co następuje:</w:t>
      </w:r>
    </w:p>
    <w:p w14:paraId="559D7A93" w14:textId="77777777" w:rsidR="00D051A9" w:rsidRPr="00D13348" w:rsidRDefault="00D051A9" w:rsidP="00D051A9">
      <w:pPr>
        <w:pStyle w:val="BodyText21"/>
        <w:tabs>
          <w:tab w:val="left" w:pos="-1985"/>
          <w:tab w:val="left" w:pos="-1843"/>
          <w:tab w:val="left" w:pos="-1560"/>
          <w:tab w:val="left" w:pos="-1276"/>
          <w:tab w:val="left" w:pos="0"/>
          <w:tab w:val="num" w:pos="426"/>
        </w:tabs>
        <w:suppressAutoHyphens/>
        <w:ind w:left="426" w:hanging="426"/>
        <w:rPr>
          <w:rFonts w:ascii="Verdana" w:hAnsi="Verdana" w:cstheme="minorHAnsi"/>
          <w:sz w:val="20"/>
        </w:rPr>
      </w:pPr>
    </w:p>
    <w:p w14:paraId="157441DB" w14:textId="77777777" w:rsidR="00D051A9" w:rsidRPr="00D13348" w:rsidRDefault="00D051A9" w:rsidP="00D051A9">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Wykonawca oświadcza, że: (a) posiada zdolność do zawarcia Umowy, (b) Umowa stanowi ważne i</w:t>
      </w:r>
      <w:r w:rsidR="00376DA5" w:rsidRPr="00D13348">
        <w:rPr>
          <w:rFonts w:ascii="Verdana" w:hAnsi="Verdana" w:cstheme="minorHAnsi"/>
          <w:iCs/>
          <w:sz w:val="20"/>
        </w:rPr>
        <w:t> </w:t>
      </w:r>
      <w:r w:rsidRPr="00D13348">
        <w:rPr>
          <w:rFonts w:ascii="Verdana" w:hAnsi="Verdana" w:cstheme="minorHAnsi"/>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80F29FB" w14:textId="77777777" w:rsidR="00D051A9" w:rsidRPr="00D13348" w:rsidRDefault="00D051A9" w:rsidP="00D051A9">
      <w:pPr>
        <w:pStyle w:val="Akapitzlist"/>
        <w:numPr>
          <w:ilvl w:val="0"/>
          <w:numId w:val="2"/>
        </w:numPr>
        <w:spacing w:after="120"/>
        <w:jc w:val="both"/>
        <w:rPr>
          <w:rFonts w:ascii="Verdana" w:hAnsi="Verdana" w:cstheme="minorHAnsi"/>
          <w:iCs/>
          <w:sz w:val="20"/>
          <w:szCs w:val="20"/>
        </w:rPr>
      </w:pPr>
      <w:r w:rsidRPr="00D13348">
        <w:rPr>
          <w:rFonts w:ascii="Verdana" w:hAnsi="Verdana" w:cstheme="minorHAnsi"/>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D13348">
        <w:rPr>
          <w:rFonts w:ascii="Verdana" w:hAnsi="Verdana" w:cstheme="minorHAnsi"/>
          <w:iCs/>
          <w:sz w:val="20"/>
          <w:szCs w:val="20"/>
        </w:rPr>
        <w:t> </w:t>
      </w:r>
      <w:r w:rsidRPr="00D13348">
        <w:rPr>
          <w:rFonts w:ascii="Verdana" w:hAnsi="Verdana" w:cstheme="minorHAnsi"/>
          <w:iCs/>
          <w:sz w:val="20"/>
          <w:szCs w:val="20"/>
        </w:rPr>
        <w:t>finansowa pozwala na podjęcie w dobrej wierze zobowiązań wynikających z Umowy.</w:t>
      </w:r>
    </w:p>
    <w:p w14:paraId="68CA373B" w14:textId="77777777" w:rsidR="00D051A9" w:rsidRPr="00D13348" w:rsidRDefault="00D051A9" w:rsidP="00D051A9">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 xml:space="preserve">Zamawiający oświadcza, że: (a) posiada zdolność do zawarcia Umowy, (b) Umowa stanowi ważne i prawnie wiążące dla niego zobowiązanie, (c) zawarcie i wykonanie Umowy nie stanowi naruszenia jakiejkolwiek umowy lub zobowiązania, których stroną </w:t>
      </w:r>
      <w:r w:rsidRPr="00D13348">
        <w:rPr>
          <w:rFonts w:ascii="Verdana" w:hAnsi="Verdana" w:cstheme="minorHAnsi"/>
          <w:iCs/>
          <w:sz w:val="20"/>
        </w:rPr>
        <w:lastRenderedPageBreak/>
        <w:t xml:space="preserve">jest Zamawiający, jak również nie stanowi naruszenia jakiejkolwiek decyzji administracyjnej, zarządzenia, postanowienia lub wyroku wiążącego Zamawiającego. Nadto Zamawiający oświadcza i zapewnia, iż posiada środki finansowe konieczne </w:t>
      </w:r>
      <w:r w:rsidR="00D85539">
        <w:rPr>
          <w:rFonts w:ascii="Verdana" w:hAnsi="Verdana" w:cstheme="minorHAnsi"/>
          <w:iCs/>
          <w:sz w:val="20"/>
        </w:rPr>
        <w:br/>
      </w:r>
      <w:r w:rsidRPr="00D13348">
        <w:rPr>
          <w:rFonts w:ascii="Verdana" w:hAnsi="Verdana" w:cstheme="minorHAnsi"/>
          <w:iCs/>
          <w:sz w:val="20"/>
        </w:rPr>
        <w:t>do należytego wykonania Umowy.</w:t>
      </w:r>
    </w:p>
    <w:p w14:paraId="30B5C35A" w14:textId="77777777" w:rsidR="00FD68F1" w:rsidRPr="00D13348" w:rsidRDefault="00FD68F1" w:rsidP="00FD68F1">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 xml:space="preserve">Ogólne Warunki Zakupu Usług w wersji </w:t>
      </w:r>
      <w:r w:rsidRPr="00D13348">
        <w:rPr>
          <w:rFonts w:ascii="Verdana" w:hAnsi="Verdana" w:cstheme="minorHAnsi"/>
          <w:sz w:val="20"/>
        </w:rPr>
        <w:t>nr Wersja NZ/4/2018 z dnia 7 sierpnia 2018 r.</w:t>
      </w:r>
      <w:r w:rsidRPr="00D13348">
        <w:rPr>
          <w:rFonts w:ascii="Verdana" w:hAnsi="Verdana" w:cstheme="minorHAnsi"/>
          <w:iCs/>
          <w:sz w:val="20"/>
        </w:rPr>
        <w:t>(dalej „</w:t>
      </w:r>
      <w:r w:rsidRPr="00D13348">
        <w:rPr>
          <w:rFonts w:ascii="Verdana" w:hAnsi="Verdana" w:cstheme="minorHAnsi"/>
          <w:b/>
          <w:bCs/>
          <w:iCs/>
          <w:sz w:val="20"/>
        </w:rPr>
        <w:t>OWZU</w:t>
      </w:r>
      <w:r w:rsidRPr="00D13348">
        <w:rPr>
          <w:rFonts w:ascii="Verdana" w:hAnsi="Verdana" w:cstheme="minorHAnsi"/>
          <w:iCs/>
          <w:sz w:val="20"/>
        </w:rPr>
        <w:t xml:space="preserve">”) dostępne na stronie internetowej Zamawiającego pod adresem: </w:t>
      </w:r>
      <w:hyperlink r:id="rId12" w:history="1">
        <w:r w:rsidRPr="00D13348">
          <w:rPr>
            <w:rStyle w:val="Hipercze"/>
            <w:rFonts w:ascii="Verdana" w:hAnsi="Verdana" w:cstheme="minorHAnsi"/>
            <w:color w:val="auto"/>
            <w:sz w:val="20"/>
          </w:rPr>
          <w:t>https://www.enea.pl/pl/grupaenea/o-grupie/spolki-grupy-enea/polaniec/zamowienia/dokumenty</w:t>
        </w:r>
      </w:hyperlink>
      <w:r w:rsidRPr="00D13348">
        <w:rPr>
          <w:rFonts w:ascii="Verdana" w:hAnsi="Verdana" w:cstheme="minorHAnsi"/>
          <w:sz w:val="20"/>
        </w:rPr>
        <w:t xml:space="preserve"> </w:t>
      </w:r>
      <w:r w:rsidRPr="00D13348">
        <w:rPr>
          <w:rFonts w:ascii="Verdana" w:hAnsi="Verdana" w:cstheme="minorHAnsi"/>
          <w:iCs/>
          <w:sz w:val="20"/>
        </w:rPr>
        <w:t xml:space="preserve">są integralną częścią Umowy i stanowią Załącznik do Umowy. </w:t>
      </w:r>
      <w:r w:rsidR="00F52328" w:rsidRPr="00D13348">
        <w:rPr>
          <w:rFonts w:ascii="Verdana" w:hAnsi="Verdana" w:cstheme="minorHAnsi"/>
          <w:iCs/>
          <w:sz w:val="20"/>
        </w:rPr>
        <w:t xml:space="preserve">Strony wiążą postanowienia OWZU, za wyjątkiem postanowień rozdziału 11 OWZU. </w:t>
      </w:r>
      <w:r w:rsidRPr="00D13348">
        <w:rPr>
          <w:rFonts w:ascii="Verdana" w:hAnsi="Verdana" w:cstheme="minorHAnsi"/>
          <w:iCs/>
          <w:sz w:val="20"/>
        </w:rPr>
        <w:t xml:space="preserve">Wykonawca oświadcza, że zapoznał się z OWZU i akceptuje ich brzmienie. </w:t>
      </w:r>
    </w:p>
    <w:p w14:paraId="48142345" w14:textId="77777777" w:rsidR="00D051A9" w:rsidRPr="00D13348" w:rsidRDefault="00D051A9" w:rsidP="00D051A9">
      <w:pPr>
        <w:pStyle w:val="Akapitzlist"/>
        <w:numPr>
          <w:ilvl w:val="0"/>
          <w:numId w:val="2"/>
        </w:numPr>
        <w:spacing w:after="120"/>
        <w:ind w:left="714" w:hanging="357"/>
        <w:contextualSpacing w:val="0"/>
        <w:jc w:val="both"/>
        <w:rPr>
          <w:rFonts w:ascii="Verdana" w:hAnsi="Verdana" w:cstheme="minorHAnsi"/>
          <w:sz w:val="20"/>
          <w:szCs w:val="20"/>
        </w:rPr>
      </w:pPr>
      <w:r w:rsidRPr="00D13348">
        <w:rPr>
          <w:rFonts w:ascii="Verdana" w:hAnsi="Verdana" w:cstheme="minorHAnsi"/>
          <w:iCs/>
          <w:sz w:val="20"/>
          <w:szCs w:val="20"/>
        </w:rPr>
        <w:t>Wszelkie terminy pisane w Umowie wielką literą, które nie zostały w niej zdefiniowane, mają znaczenie przypisane im w SWZ i/lub w OWZU.</w:t>
      </w:r>
      <w:r w:rsidRPr="00D13348">
        <w:rPr>
          <w:rFonts w:ascii="Verdana" w:hAnsi="Verdana" w:cstheme="minorHAnsi"/>
          <w:sz w:val="20"/>
          <w:szCs w:val="20"/>
        </w:rPr>
        <w:t xml:space="preserve">  </w:t>
      </w:r>
    </w:p>
    <w:p w14:paraId="4799E429" w14:textId="33CB2B2A" w:rsidR="00D051A9" w:rsidRPr="00D13348" w:rsidRDefault="00D051A9" w:rsidP="003855B5">
      <w:pPr>
        <w:pStyle w:val="Akapitzlist"/>
        <w:numPr>
          <w:ilvl w:val="0"/>
          <w:numId w:val="2"/>
        </w:numPr>
        <w:spacing w:after="120"/>
        <w:jc w:val="both"/>
        <w:rPr>
          <w:rStyle w:val="FontStyle20"/>
          <w:rFonts w:ascii="Verdana" w:hAnsi="Verdana" w:cstheme="minorHAnsi"/>
          <w:i w:val="0"/>
          <w:iCs w:val="0"/>
        </w:rPr>
      </w:pPr>
      <w:r w:rsidRPr="00D13348">
        <w:rPr>
          <w:rStyle w:val="FontStyle23"/>
          <w:rFonts w:ascii="Verdana" w:hAnsi="Verdana" w:cstheme="minorHAnsi"/>
        </w:rPr>
        <w:t xml:space="preserve">Niniejsza Umowa zostaje zawarta w wyniku zakończenia postępowania o udzielenie zamówienia </w:t>
      </w:r>
      <w:r w:rsidR="00280E27" w:rsidRPr="00D13348">
        <w:rPr>
          <w:rStyle w:val="FontStyle23"/>
          <w:rFonts w:ascii="Verdana" w:hAnsi="Verdana" w:cstheme="minorHAnsi"/>
        </w:rPr>
        <w:t xml:space="preserve">nr </w:t>
      </w:r>
      <w:r w:rsidR="00137217" w:rsidRPr="00D13348">
        <w:rPr>
          <w:rStyle w:val="FontStyle23"/>
          <w:rFonts w:ascii="Verdana" w:hAnsi="Verdana" w:cstheme="minorHAnsi"/>
          <w:b/>
        </w:rPr>
        <w:t>FZ</w:t>
      </w:r>
      <w:r w:rsidR="00280E27" w:rsidRPr="00D13348">
        <w:rPr>
          <w:rStyle w:val="FontStyle23"/>
          <w:rFonts w:ascii="Verdana" w:hAnsi="Verdana" w:cstheme="minorHAnsi"/>
          <w:b/>
        </w:rPr>
        <w:t>/PZP/</w:t>
      </w:r>
      <w:r w:rsidR="00214CD3">
        <w:rPr>
          <w:rStyle w:val="FontStyle23"/>
          <w:rFonts w:ascii="Verdana" w:hAnsi="Verdana" w:cstheme="minorHAnsi"/>
          <w:b/>
        </w:rPr>
        <w:t>05</w:t>
      </w:r>
      <w:r w:rsidR="00280E27" w:rsidRPr="00D13348">
        <w:rPr>
          <w:rStyle w:val="FontStyle23"/>
          <w:rFonts w:ascii="Verdana" w:hAnsi="Verdana" w:cstheme="minorHAnsi"/>
          <w:b/>
        </w:rPr>
        <w:t>/</w:t>
      </w:r>
      <w:r w:rsidR="001F2295" w:rsidRPr="00D13348">
        <w:rPr>
          <w:rStyle w:val="FontStyle23"/>
          <w:rFonts w:ascii="Verdana" w:hAnsi="Verdana" w:cstheme="minorHAnsi"/>
          <w:b/>
        </w:rPr>
        <w:t>202</w:t>
      </w:r>
      <w:r w:rsidR="00214CD3">
        <w:rPr>
          <w:rStyle w:val="FontStyle23"/>
          <w:rFonts w:ascii="Verdana" w:hAnsi="Verdana" w:cstheme="minorHAnsi"/>
          <w:b/>
        </w:rPr>
        <w:t>2</w:t>
      </w:r>
      <w:r w:rsidR="001F2295" w:rsidRPr="00D13348">
        <w:rPr>
          <w:rStyle w:val="FontStyle23"/>
          <w:rFonts w:ascii="Verdana" w:hAnsi="Verdana" w:cstheme="minorHAnsi"/>
          <w:b/>
        </w:rPr>
        <w:t xml:space="preserve"> </w:t>
      </w:r>
      <w:r w:rsidRPr="00D13348">
        <w:rPr>
          <w:rStyle w:val="FontStyle23"/>
          <w:rFonts w:ascii="Verdana" w:hAnsi="Verdana" w:cstheme="minorHAnsi"/>
        </w:rPr>
        <w:t>pt.</w:t>
      </w:r>
      <w:r w:rsidRPr="00D13348">
        <w:rPr>
          <w:rStyle w:val="FontStyle23"/>
          <w:rFonts w:ascii="Verdana" w:hAnsi="Verdana" w:cstheme="minorHAnsi"/>
          <w:b/>
        </w:rPr>
        <w:t xml:space="preserve"> </w:t>
      </w:r>
      <w:r w:rsidR="003855B5" w:rsidRPr="003855B5">
        <w:rPr>
          <w:rStyle w:val="FontStyle23"/>
          <w:rFonts w:ascii="Verdana" w:hAnsi="Verdana" w:cstheme="minorHAnsi"/>
          <w:b/>
        </w:rPr>
        <w:t>„Przystosowanie dwóch wybranych układów do podawania paliwa biomasowego na kotle EP 650 w Enea Elektrownia Połaniec S. A.”</w:t>
      </w:r>
      <w:r w:rsidR="008C2A3B" w:rsidRPr="006C6B57">
        <w:rPr>
          <w:rStyle w:val="FontStyle23"/>
          <w:rFonts w:ascii="Verdana" w:hAnsi="Verdana" w:cstheme="minorHAnsi"/>
          <w:b/>
        </w:rPr>
        <w:t xml:space="preserve">, </w:t>
      </w:r>
      <w:r w:rsidRPr="00D13348">
        <w:rPr>
          <w:rStyle w:val="FontStyle23"/>
          <w:rFonts w:ascii="Verdana" w:hAnsi="Verdana" w:cstheme="minorHAnsi"/>
        </w:rPr>
        <w:t>prowadzonego w trybie przetargu nieograniczonego</w:t>
      </w:r>
      <w:r w:rsidR="00962763" w:rsidRPr="006C6B57">
        <w:rPr>
          <w:rStyle w:val="FontStyle23"/>
          <w:rFonts w:ascii="Verdana" w:hAnsi="Verdana" w:cstheme="minorHAnsi"/>
        </w:rPr>
        <w:t xml:space="preserve">, </w:t>
      </w:r>
      <w:r w:rsidRPr="00D13348">
        <w:rPr>
          <w:rStyle w:val="FontStyle23"/>
          <w:rFonts w:ascii="Verdana" w:hAnsi="Verdana" w:cstheme="minorHAnsi"/>
        </w:rPr>
        <w:t>w oparciu o</w:t>
      </w:r>
      <w:r w:rsidR="008B2584" w:rsidRPr="00D13348">
        <w:rPr>
          <w:rStyle w:val="FontStyle23"/>
          <w:rFonts w:ascii="Verdana" w:hAnsi="Verdana" w:cstheme="minorHAnsi"/>
        </w:rPr>
        <w:t> u</w:t>
      </w:r>
      <w:r w:rsidRPr="00D13348">
        <w:rPr>
          <w:rStyle w:val="FontStyle23"/>
          <w:rFonts w:ascii="Verdana" w:hAnsi="Verdana" w:cstheme="minorHAnsi"/>
        </w:rPr>
        <w:t xml:space="preserve">stawę z dnia </w:t>
      </w:r>
      <w:r w:rsidR="001F2295" w:rsidRPr="00D13348">
        <w:rPr>
          <w:rStyle w:val="FontStyle23"/>
          <w:rFonts w:ascii="Verdana" w:hAnsi="Verdana" w:cstheme="minorHAnsi"/>
        </w:rPr>
        <w:t>11 września 2019</w:t>
      </w:r>
      <w:r w:rsidRPr="00D13348">
        <w:rPr>
          <w:rStyle w:val="FontStyle23"/>
          <w:rFonts w:ascii="Verdana" w:hAnsi="Verdana" w:cstheme="minorHAnsi"/>
        </w:rPr>
        <w:t xml:space="preserve"> r. Prawo zamówień publicznych (Dz. </w:t>
      </w:r>
      <w:r w:rsidRPr="00D13348">
        <w:rPr>
          <w:rStyle w:val="FontStyle20"/>
          <w:rFonts w:ascii="Verdana" w:hAnsi="Verdana" w:cstheme="minorHAnsi"/>
          <w:i w:val="0"/>
        </w:rPr>
        <w:t xml:space="preserve">U. z </w:t>
      </w:r>
      <w:r w:rsidR="00A74ADB" w:rsidRPr="00D13348">
        <w:rPr>
          <w:rStyle w:val="FontStyle20"/>
          <w:rFonts w:ascii="Verdana" w:hAnsi="Verdana" w:cstheme="minorHAnsi"/>
          <w:i w:val="0"/>
        </w:rPr>
        <w:t>201</w:t>
      </w:r>
      <w:r w:rsidR="004C4EEA" w:rsidRPr="00D13348">
        <w:rPr>
          <w:rStyle w:val="FontStyle20"/>
          <w:rFonts w:ascii="Verdana" w:hAnsi="Verdana" w:cstheme="minorHAnsi"/>
          <w:i w:val="0"/>
        </w:rPr>
        <w:t>9</w:t>
      </w:r>
      <w:r w:rsidRPr="00D13348">
        <w:rPr>
          <w:rStyle w:val="FontStyle20"/>
          <w:rFonts w:ascii="Verdana" w:hAnsi="Verdana" w:cstheme="minorHAnsi"/>
          <w:i w:val="0"/>
        </w:rPr>
        <w:t xml:space="preserve"> r. poz. </w:t>
      </w:r>
      <w:r w:rsidR="007B12C7">
        <w:rPr>
          <w:rStyle w:val="FontStyle20"/>
          <w:rFonts w:ascii="Verdana" w:hAnsi="Verdana" w:cstheme="minorHAnsi"/>
          <w:i w:val="0"/>
        </w:rPr>
        <w:t>1129</w:t>
      </w:r>
      <w:r w:rsidR="007B12C7" w:rsidRPr="00D13348">
        <w:rPr>
          <w:rStyle w:val="FontStyle20"/>
          <w:rFonts w:ascii="Verdana" w:hAnsi="Verdana" w:cstheme="minorHAnsi"/>
          <w:i w:val="0"/>
        </w:rPr>
        <w:t xml:space="preserve"> </w:t>
      </w:r>
      <w:r w:rsidR="006F3B8F" w:rsidRPr="00D13348">
        <w:rPr>
          <w:rStyle w:val="FontStyle20"/>
          <w:rFonts w:ascii="Verdana" w:hAnsi="Verdana" w:cstheme="minorHAnsi"/>
          <w:i w:val="0"/>
        </w:rPr>
        <w:t>ze zm.</w:t>
      </w:r>
      <w:r w:rsidR="004C4EEA" w:rsidRPr="00D13348">
        <w:rPr>
          <w:rStyle w:val="FontStyle20"/>
          <w:rFonts w:ascii="Verdana" w:hAnsi="Verdana" w:cstheme="minorHAnsi"/>
          <w:i w:val="0"/>
        </w:rPr>
        <w:t>)</w:t>
      </w:r>
      <w:r w:rsidRPr="00D13348">
        <w:rPr>
          <w:rStyle w:val="FontStyle20"/>
          <w:rFonts w:ascii="Verdana" w:hAnsi="Verdana" w:cstheme="minorHAnsi"/>
          <w:i w:val="0"/>
        </w:rPr>
        <w:t xml:space="preserve"> (dalej </w:t>
      </w:r>
      <w:r w:rsidRPr="00D13348">
        <w:rPr>
          <w:rStyle w:val="FontStyle20"/>
          <w:rFonts w:ascii="Verdana" w:hAnsi="Verdana" w:cstheme="minorHAnsi"/>
          <w:b/>
          <w:i w:val="0"/>
        </w:rPr>
        <w:t>„Ustawa”</w:t>
      </w:r>
      <w:r w:rsidRPr="00D13348">
        <w:rPr>
          <w:rStyle w:val="FontStyle20"/>
          <w:rFonts w:ascii="Verdana" w:hAnsi="Verdana" w:cstheme="minorHAnsi"/>
          <w:i w:val="0"/>
        </w:rPr>
        <w:t>).</w:t>
      </w:r>
    </w:p>
    <w:p w14:paraId="75D2C76B" w14:textId="77777777" w:rsidR="004B3C09" w:rsidRPr="00D13348" w:rsidRDefault="004B3C09" w:rsidP="004B3C09">
      <w:pPr>
        <w:pStyle w:val="Akapitzlist"/>
        <w:numPr>
          <w:ilvl w:val="0"/>
          <w:numId w:val="2"/>
        </w:numPr>
        <w:rPr>
          <w:rFonts w:ascii="Verdana" w:hAnsi="Verdana" w:cstheme="minorHAnsi"/>
          <w:sz w:val="20"/>
          <w:szCs w:val="20"/>
        </w:rPr>
      </w:pPr>
      <w:r w:rsidRPr="00D13348">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D85539" w:rsidRPr="00D13348">
          <w:rPr>
            <w:rStyle w:val="Hipercze"/>
            <w:rFonts w:ascii="Verdana" w:hAnsi="Verdana" w:cstheme="minorHAnsi"/>
            <w:sz w:val="20"/>
            <w:szCs w:val="20"/>
          </w:rPr>
          <w:t>https://www.enea.pl/pl/grupaenea/o-grupie/spolki-grupy-</w:t>
        </w:r>
        <w:r w:rsidR="00D85539" w:rsidRPr="00840BF6">
          <w:rPr>
            <w:rStyle w:val="Hipercze"/>
            <w:rFonts w:ascii="Verdana" w:hAnsi="Verdana" w:cstheme="minorHAnsi"/>
            <w:sz w:val="20"/>
            <w:szCs w:val="20"/>
          </w:rPr>
          <w:br/>
        </w:r>
        <w:r w:rsidR="00D85539" w:rsidRPr="00D13348">
          <w:rPr>
            <w:rStyle w:val="Hipercze"/>
            <w:rFonts w:ascii="Verdana" w:hAnsi="Verdana" w:cstheme="minorHAnsi"/>
            <w:sz w:val="20"/>
            <w:szCs w:val="20"/>
          </w:rPr>
          <w:t>enea/polaniec/zamowienia/dokumenty-dla-wykonawcow-i-dostawcow</w:t>
        </w:r>
      </w:hyperlink>
      <w:r w:rsidRPr="00D13348">
        <w:rPr>
          <w:rFonts w:ascii="Verdana" w:hAnsi="Verdana" w:cstheme="minorHAnsi"/>
          <w:sz w:val="20"/>
          <w:szCs w:val="20"/>
        </w:rPr>
        <w:t xml:space="preserve">  i zobowiązuje się </w:t>
      </w:r>
      <w:r w:rsidR="007A0513" w:rsidRPr="00D13348">
        <w:rPr>
          <w:rFonts w:ascii="Verdana" w:hAnsi="Verdana" w:cstheme="minorHAnsi"/>
          <w:sz w:val="20"/>
          <w:szCs w:val="20"/>
        </w:rPr>
        <w:t xml:space="preserve">je </w:t>
      </w:r>
      <w:r w:rsidRPr="00D13348">
        <w:rPr>
          <w:rFonts w:ascii="Verdana" w:hAnsi="Verdana" w:cstheme="minorHAnsi"/>
          <w:sz w:val="20"/>
          <w:szCs w:val="20"/>
        </w:rPr>
        <w:t>przestrzegać.</w:t>
      </w:r>
    </w:p>
    <w:p w14:paraId="32393B80" w14:textId="77777777" w:rsidR="004B3C09" w:rsidRPr="00D13348" w:rsidRDefault="004B3C09" w:rsidP="00F405C5">
      <w:pPr>
        <w:pStyle w:val="Akapitzlist"/>
        <w:numPr>
          <w:ilvl w:val="0"/>
          <w:numId w:val="2"/>
        </w:numPr>
        <w:spacing w:after="120"/>
        <w:contextualSpacing w:val="0"/>
        <w:jc w:val="both"/>
        <w:rPr>
          <w:rFonts w:ascii="Verdana" w:hAnsi="Verdana" w:cstheme="minorHAnsi"/>
          <w:sz w:val="20"/>
          <w:szCs w:val="20"/>
        </w:rPr>
      </w:pPr>
      <w:r w:rsidRPr="00D13348">
        <w:rPr>
          <w:rFonts w:ascii="Verdana" w:hAnsi="Verdana" w:cstheme="minorHAnsi"/>
          <w:sz w:val="20"/>
          <w:szCs w:val="20"/>
        </w:rPr>
        <w:t>Wykonawca oświadcza i zapewnia, że zapoznał się i</w:t>
      </w:r>
      <w:r w:rsidR="007A0513" w:rsidRPr="00D13348">
        <w:rPr>
          <w:rFonts w:ascii="Verdana" w:hAnsi="Verdana" w:cstheme="minorHAnsi"/>
          <w:sz w:val="20"/>
          <w:szCs w:val="20"/>
        </w:rPr>
        <w:t xml:space="preserve"> będzie przestrzegał postanowienia</w:t>
      </w:r>
      <w:r w:rsidRPr="00D13348">
        <w:rPr>
          <w:rFonts w:ascii="Verdana" w:hAnsi="Verdana" w:cstheme="minorHAnsi"/>
          <w:sz w:val="20"/>
          <w:szCs w:val="20"/>
        </w:rPr>
        <w:t xml:space="preserve"> Kodeksu Kontrahentów Grupy ENEA dostępnego na stronie: </w:t>
      </w:r>
      <w:hyperlink r:id="rId14" w:history="1">
        <w:r w:rsidR="00F405C5" w:rsidRPr="006C6B57">
          <w:rPr>
            <w:rStyle w:val="Hipercze"/>
            <w:rFonts w:ascii="Verdana" w:hAnsi="Verdana" w:cstheme="minorHAnsi"/>
            <w:sz w:val="20"/>
            <w:szCs w:val="20"/>
          </w:rPr>
          <w:t>https://www.enea.pl/pl/grupaenea/o-grupie/spolki-grupy-enea/polaniec/zamowienia/dokumenty-dla-wykonawcow-i-dostawcow</w:t>
        </w:r>
      </w:hyperlink>
      <w:r w:rsidRPr="00D13348">
        <w:rPr>
          <w:rFonts w:ascii="Verdana" w:hAnsi="Verdana" w:cstheme="minorHAnsi"/>
          <w:sz w:val="20"/>
          <w:szCs w:val="20"/>
        </w:rPr>
        <w:t xml:space="preserve">. </w:t>
      </w:r>
    </w:p>
    <w:p w14:paraId="66E1CA86" w14:textId="77777777" w:rsidR="00F72B76" w:rsidRPr="006C6B57" w:rsidRDefault="00F72B76" w:rsidP="003E19F1">
      <w:pPr>
        <w:pStyle w:val="Akapitzlist"/>
        <w:numPr>
          <w:ilvl w:val="0"/>
          <w:numId w:val="2"/>
        </w:numPr>
        <w:spacing w:after="120"/>
        <w:jc w:val="both"/>
        <w:rPr>
          <w:rStyle w:val="FontStyle20"/>
          <w:rFonts w:ascii="Verdana" w:hAnsi="Verdana" w:cstheme="minorHAnsi"/>
          <w:i w:val="0"/>
          <w:iCs w:val="0"/>
        </w:rPr>
      </w:pPr>
      <w:r w:rsidRPr="00D13348">
        <w:rPr>
          <w:rStyle w:val="FontStyle20"/>
          <w:rFonts w:ascii="Verdana" w:hAnsi="Verdana" w:cstheme="minorHAnsi"/>
          <w:i w:val="0"/>
        </w:rPr>
        <w:t>Strony zobowiązują się współdziałać przy wykonaniu Umowy, w celu należytej realizacji zamówienia.</w:t>
      </w:r>
    </w:p>
    <w:p w14:paraId="7F235F5A" w14:textId="037F6A85" w:rsidR="008C2A3B" w:rsidRPr="006C6B57" w:rsidRDefault="008C2A3B" w:rsidP="00D13348">
      <w:pPr>
        <w:pStyle w:val="Akapitzlist"/>
        <w:numPr>
          <w:ilvl w:val="0"/>
          <w:numId w:val="2"/>
        </w:numPr>
        <w:jc w:val="both"/>
        <w:rPr>
          <w:rFonts w:ascii="Verdana" w:hAnsi="Verdana" w:cstheme="minorHAnsi"/>
          <w:sz w:val="20"/>
          <w:szCs w:val="20"/>
        </w:rPr>
      </w:pPr>
      <w:r w:rsidRPr="006C6B57">
        <w:rPr>
          <w:rFonts w:ascii="Verdana" w:hAnsi="Verdana" w:cstheme="minorHAnsi"/>
          <w:sz w:val="20"/>
          <w:szCs w:val="20"/>
        </w:rPr>
        <w:t xml:space="preserve">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w:t>
      </w:r>
      <w:r w:rsidR="00D85539">
        <w:rPr>
          <w:rFonts w:ascii="Verdana" w:hAnsi="Verdana" w:cstheme="minorHAnsi"/>
          <w:sz w:val="20"/>
          <w:szCs w:val="20"/>
        </w:rPr>
        <w:br/>
      </w:r>
      <w:r w:rsidRPr="006C6B57">
        <w:rPr>
          <w:rFonts w:ascii="Verdana" w:hAnsi="Verdana" w:cstheme="minorHAnsi"/>
          <w:sz w:val="20"/>
          <w:szCs w:val="20"/>
        </w:rPr>
        <w:t xml:space="preserve">i przydatności do prawidłowego wykonania i realizacji </w:t>
      </w:r>
      <w:r w:rsidR="00FA768A">
        <w:rPr>
          <w:rFonts w:ascii="Verdana" w:hAnsi="Verdana" w:cstheme="minorHAnsi"/>
          <w:sz w:val="20"/>
          <w:szCs w:val="20"/>
        </w:rPr>
        <w:t>P</w:t>
      </w:r>
      <w:r w:rsidRPr="006C6B57">
        <w:rPr>
          <w:rFonts w:ascii="Verdana" w:hAnsi="Verdana" w:cstheme="minorHAnsi"/>
          <w:sz w:val="20"/>
          <w:szCs w:val="20"/>
        </w:rPr>
        <w:t xml:space="preserve">rzedmiotu Umowy. Wykonawca oświadcza, iż ww. dokumentacja i materiały są w opinii Wykonawcy poprawne, kompletne i w pełni przydatne prawidłowego wykonania i realizacji </w:t>
      </w:r>
      <w:r w:rsidR="00FA768A">
        <w:rPr>
          <w:rFonts w:ascii="Verdana" w:hAnsi="Verdana" w:cstheme="minorHAnsi"/>
          <w:sz w:val="20"/>
          <w:szCs w:val="20"/>
        </w:rPr>
        <w:t>P</w:t>
      </w:r>
      <w:r w:rsidRPr="006C6B57">
        <w:rPr>
          <w:rFonts w:ascii="Verdana" w:hAnsi="Verdana" w:cstheme="minorHAnsi"/>
          <w:sz w:val="20"/>
          <w:szCs w:val="20"/>
        </w:rPr>
        <w:t>rzedmiotu Umowy.</w:t>
      </w:r>
    </w:p>
    <w:p w14:paraId="31B1DCA7" w14:textId="77777777" w:rsidR="00D051A9" w:rsidRPr="00D13348" w:rsidRDefault="00D051A9" w:rsidP="00D051A9">
      <w:pPr>
        <w:rPr>
          <w:rFonts w:ascii="Verdana" w:hAnsi="Verdana" w:cstheme="minorHAnsi"/>
          <w:sz w:val="20"/>
          <w:szCs w:val="20"/>
        </w:rPr>
      </w:pPr>
    </w:p>
    <w:p w14:paraId="0F6ABE59" w14:textId="77777777" w:rsidR="00D051A9" w:rsidRPr="00D13348" w:rsidRDefault="00D051A9" w:rsidP="00D051A9">
      <w:pPr>
        <w:rPr>
          <w:rFonts w:ascii="Verdana" w:hAnsi="Verdana" w:cstheme="minorHAnsi"/>
          <w:b/>
          <w:sz w:val="20"/>
          <w:szCs w:val="20"/>
        </w:rPr>
      </w:pPr>
      <w:r w:rsidRPr="00D13348">
        <w:rPr>
          <w:rFonts w:ascii="Verdana" w:hAnsi="Verdana" w:cstheme="minorHAnsi"/>
          <w:b/>
          <w:sz w:val="20"/>
          <w:szCs w:val="20"/>
        </w:rPr>
        <w:t>W związku z powyższym Strony ustaliły, co następuje:</w:t>
      </w:r>
    </w:p>
    <w:p w14:paraId="0D152158" w14:textId="77777777" w:rsidR="00D051A9" w:rsidRPr="00D13348" w:rsidRDefault="00D051A9" w:rsidP="00D051A9">
      <w:pPr>
        <w:pStyle w:val="Tekstpodstawowy"/>
        <w:rPr>
          <w:rFonts w:ascii="Verdana" w:hAnsi="Verdana" w:cstheme="minorHAnsi"/>
          <w:b/>
          <w:sz w:val="20"/>
          <w:szCs w:val="20"/>
        </w:rPr>
      </w:pPr>
    </w:p>
    <w:p w14:paraId="7EACEB9B"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PRZEDMIOT UMOWY</w:t>
      </w:r>
    </w:p>
    <w:p w14:paraId="4AD793D1" w14:textId="21DB8CB1" w:rsidR="00C22375" w:rsidRPr="006600BC" w:rsidRDefault="00DE5824" w:rsidP="003855B5">
      <w:pPr>
        <w:pStyle w:val="Nagwek2"/>
      </w:pPr>
      <w:r w:rsidRPr="00D13348">
        <w:t>Zamawiający zleca, a Wykonawca przyjmuje do wykonani</w:t>
      </w:r>
      <w:r w:rsidR="00013383" w:rsidRPr="00D13348">
        <w:t xml:space="preserve">a </w:t>
      </w:r>
      <w:r w:rsidR="008C2A3B" w:rsidRPr="006600BC">
        <w:t>zamówieni</w:t>
      </w:r>
      <w:r w:rsidR="00962763" w:rsidRPr="006600BC">
        <w:t>e</w:t>
      </w:r>
      <w:r w:rsidR="008C2A3B" w:rsidRPr="00D13348">
        <w:t xml:space="preserve"> </w:t>
      </w:r>
      <w:r w:rsidR="006A3C21" w:rsidRPr="006C6B57">
        <w:t xml:space="preserve">pn. </w:t>
      </w:r>
      <w:r w:rsidR="003855B5" w:rsidRPr="003855B5">
        <w:rPr>
          <w:b/>
          <w:szCs w:val="20"/>
        </w:rPr>
        <w:t>„Przystosowanie dwóch wybranych układów do podawania paliwa biomasowego na kotle EP 650 w Enea Elektrownia Połaniec S. A.”</w:t>
      </w:r>
      <w:r w:rsidR="00D1383C" w:rsidRPr="00D1383C" w:rsidDel="00A20124">
        <w:rPr>
          <w:b/>
          <w:szCs w:val="20"/>
        </w:rPr>
        <w:t xml:space="preserve"> </w:t>
      </w:r>
      <w:r w:rsidRPr="00D13348">
        <w:t xml:space="preserve">(dalej: </w:t>
      </w:r>
      <w:r w:rsidR="00C63D8F" w:rsidRPr="00D13348">
        <w:t xml:space="preserve">odpowiednio </w:t>
      </w:r>
      <w:r w:rsidR="004C4EEA" w:rsidRPr="00D13348">
        <w:t xml:space="preserve">jako </w:t>
      </w:r>
      <w:r w:rsidR="004C4EEA" w:rsidRPr="00D13348">
        <w:rPr>
          <w:b/>
        </w:rPr>
        <w:t>„Usługi”</w:t>
      </w:r>
      <w:r w:rsidR="008F3E4A" w:rsidRPr="00D13348">
        <w:rPr>
          <w:b/>
        </w:rPr>
        <w:t xml:space="preserve">, „Prace” </w:t>
      </w:r>
      <w:r w:rsidR="00C63D8F" w:rsidRPr="00D13348">
        <w:rPr>
          <w:b/>
        </w:rPr>
        <w:t xml:space="preserve">lub </w:t>
      </w:r>
      <w:r w:rsidR="00C63D8F" w:rsidRPr="00D13348">
        <w:t>„</w:t>
      </w:r>
      <w:r w:rsidR="00521E47" w:rsidRPr="00D13348">
        <w:rPr>
          <w:b/>
        </w:rPr>
        <w:t>Przedmiot Umowy</w:t>
      </w:r>
      <w:r w:rsidR="00C63D8F" w:rsidRPr="00D13348">
        <w:rPr>
          <w:b/>
        </w:rPr>
        <w:t>”</w:t>
      </w:r>
      <w:r w:rsidR="006A2FA0" w:rsidRPr="00D13348">
        <w:t>)</w:t>
      </w:r>
      <w:r w:rsidR="0065403C" w:rsidRPr="00D13348">
        <w:t xml:space="preserve"> </w:t>
      </w:r>
      <w:r w:rsidRPr="00D13348">
        <w:t>stanowiąc</w:t>
      </w:r>
      <w:r w:rsidR="008C2A3B" w:rsidRPr="006600BC">
        <w:t>ego</w:t>
      </w:r>
      <w:r w:rsidRPr="00D13348">
        <w:t xml:space="preserve"> własność Zamawiającego i</w:t>
      </w:r>
      <w:r w:rsidR="00D1383C">
        <w:t> </w:t>
      </w:r>
      <w:r w:rsidRPr="00D13348">
        <w:t>zlokalizowan</w:t>
      </w:r>
      <w:r w:rsidR="008C2A3B" w:rsidRPr="006600BC">
        <w:t>ego</w:t>
      </w:r>
      <w:r w:rsidRPr="00D13348">
        <w:t xml:space="preserve"> w jego siedzibie Zawada 26, 28-230 Połaniec</w:t>
      </w:r>
      <w:r w:rsidR="008C2A3B" w:rsidRPr="006600BC">
        <w:t xml:space="preserve">, </w:t>
      </w:r>
      <w:r w:rsidR="005C6146" w:rsidRPr="00D13348">
        <w:t>Usługi</w:t>
      </w:r>
      <w:r w:rsidR="00473F5D" w:rsidRPr="00D13348">
        <w:rPr>
          <w:b/>
        </w:rPr>
        <w:t xml:space="preserve">, </w:t>
      </w:r>
      <w:r w:rsidR="00473F5D" w:rsidRPr="00D13348">
        <w:t xml:space="preserve">sposób ich realizacji oraz warunki organizacyjne dla realizacji </w:t>
      </w:r>
      <w:r w:rsidR="005C6146" w:rsidRPr="00D13348">
        <w:t>Usług</w:t>
      </w:r>
      <w:r w:rsidR="005C6146" w:rsidRPr="00D13348">
        <w:rPr>
          <w:b/>
        </w:rPr>
        <w:t xml:space="preserve"> </w:t>
      </w:r>
      <w:r w:rsidR="006A2FA0" w:rsidRPr="00D13348">
        <w:t>zostały zdefiniowane</w:t>
      </w:r>
      <w:r w:rsidR="00817D25" w:rsidRPr="00D13348">
        <w:t xml:space="preserve"> w</w:t>
      </w:r>
      <w:r w:rsidR="00D1383C">
        <w:t> </w:t>
      </w:r>
      <w:r w:rsidR="00817D25" w:rsidRPr="00D13348">
        <w:t>Załączniku nr 1 do Umowy</w:t>
      </w:r>
      <w:r w:rsidR="006D2F55" w:rsidRPr="00D13348">
        <w:t>.</w:t>
      </w:r>
      <w:r w:rsidR="00E51C8C" w:rsidRPr="00D13348">
        <w:t xml:space="preserve"> </w:t>
      </w:r>
      <w:r w:rsidR="00B3537D" w:rsidRPr="00D13348">
        <w:t xml:space="preserve">Strony nie definiują żadnego zakresu </w:t>
      </w:r>
      <w:r w:rsidR="005C6146" w:rsidRPr="00D13348">
        <w:t xml:space="preserve">Usług </w:t>
      </w:r>
      <w:r w:rsidR="00B3537D" w:rsidRPr="00D13348">
        <w:t xml:space="preserve">jako kluczowe. </w:t>
      </w:r>
    </w:p>
    <w:p w14:paraId="5F77BDF8" w14:textId="13B78468" w:rsidR="00AC571A" w:rsidRPr="00D13348" w:rsidRDefault="00693648" w:rsidP="00D13348">
      <w:pPr>
        <w:pStyle w:val="Nagwek2"/>
        <w:rPr>
          <w:rFonts w:cstheme="minorHAnsi"/>
          <w:szCs w:val="20"/>
        </w:rPr>
      </w:pPr>
      <w:r w:rsidRPr="006C6B57">
        <w:rPr>
          <w:rFonts w:cstheme="minorHAnsi"/>
          <w:szCs w:val="20"/>
        </w:rPr>
        <w:t>Zamawiający przewiduje, że minimalny Zakres Usług  zleconych Wykonawcy w Okresie Obowiązywania Umowy</w:t>
      </w:r>
      <w:r w:rsidR="008F3E4A" w:rsidRPr="00D13348">
        <w:rPr>
          <w:rFonts w:cstheme="minorHAnsi"/>
          <w:szCs w:val="20"/>
        </w:rPr>
        <w:t xml:space="preserve"> </w:t>
      </w:r>
      <w:r w:rsidRPr="006C6B57">
        <w:rPr>
          <w:rFonts w:cstheme="minorHAnsi"/>
          <w:szCs w:val="20"/>
        </w:rPr>
        <w:t xml:space="preserve">obejmuje realizację </w:t>
      </w:r>
      <w:r w:rsidR="00D34CDE">
        <w:rPr>
          <w:rFonts w:cstheme="minorHAnsi"/>
          <w:szCs w:val="20"/>
        </w:rPr>
        <w:t>całości Przedmiotu Umowy</w:t>
      </w:r>
      <w:r w:rsidR="00B03CB1">
        <w:rPr>
          <w:rFonts w:cstheme="minorHAnsi"/>
          <w:szCs w:val="20"/>
        </w:rPr>
        <w:t xml:space="preserve"> </w:t>
      </w:r>
      <w:r w:rsidR="007912CC" w:rsidRPr="00D13348">
        <w:rPr>
          <w:rFonts w:cstheme="minorHAnsi"/>
          <w:szCs w:val="20"/>
        </w:rPr>
        <w:t xml:space="preserve">(dalej jako </w:t>
      </w:r>
      <w:r w:rsidR="007912CC" w:rsidRPr="00D13348">
        <w:rPr>
          <w:rFonts w:cstheme="minorHAnsi"/>
          <w:b/>
          <w:szCs w:val="20"/>
        </w:rPr>
        <w:t xml:space="preserve">„Minimalna Wielkość </w:t>
      </w:r>
      <w:r w:rsidR="002434D6" w:rsidRPr="00D13348">
        <w:rPr>
          <w:rFonts w:cstheme="minorHAnsi"/>
          <w:b/>
          <w:szCs w:val="20"/>
        </w:rPr>
        <w:t>Usług</w:t>
      </w:r>
      <w:r w:rsidR="007912CC" w:rsidRPr="00D13348">
        <w:rPr>
          <w:rFonts w:cstheme="minorHAnsi"/>
          <w:b/>
          <w:szCs w:val="20"/>
        </w:rPr>
        <w:t>”</w:t>
      </w:r>
      <w:r w:rsidR="007912CC" w:rsidRPr="00D13348">
        <w:rPr>
          <w:rFonts w:cstheme="minorHAnsi"/>
          <w:szCs w:val="20"/>
        </w:rPr>
        <w:t>).</w:t>
      </w:r>
      <w:r w:rsidR="00B3468E" w:rsidRPr="00D13348">
        <w:rPr>
          <w:rFonts w:cstheme="minorHAnsi"/>
          <w:szCs w:val="20"/>
        </w:rPr>
        <w:t xml:space="preserve"> Minimalna Wielkość Usług, </w:t>
      </w:r>
      <w:r w:rsidR="00B67548" w:rsidRPr="00D13348">
        <w:rPr>
          <w:rFonts w:cstheme="minorHAnsi"/>
          <w:szCs w:val="20"/>
        </w:rPr>
        <w:t xml:space="preserve">określona w Umowie w </w:t>
      </w:r>
      <w:r w:rsidR="00B67548" w:rsidRPr="00D13348">
        <w:rPr>
          <w:rFonts w:cstheme="minorHAnsi"/>
          <w:szCs w:val="20"/>
        </w:rPr>
        <w:lastRenderedPageBreak/>
        <w:t>dniu jej zawarcia</w:t>
      </w:r>
      <w:r w:rsidR="00B3468E" w:rsidRPr="00D13348">
        <w:rPr>
          <w:rFonts w:cstheme="minorHAnsi"/>
          <w:szCs w:val="20"/>
        </w:rPr>
        <w:t xml:space="preserve"> nie dotyczy sytuacji, gdy Zamawiający odstąpi od Umowy</w:t>
      </w:r>
      <w:r w:rsidR="00B67548" w:rsidRPr="00D13348">
        <w:rPr>
          <w:rFonts w:cstheme="minorHAnsi"/>
          <w:szCs w:val="20"/>
        </w:rPr>
        <w:t>, zmieni Umowę</w:t>
      </w:r>
      <w:r w:rsidR="002654F6" w:rsidRPr="00D13348">
        <w:rPr>
          <w:rFonts w:cstheme="minorHAnsi"/>
          <w:szCs w:val="20"/>
        </w:rPr>
        <w:t xml:space="preserve"> lub rozwiąże</w:t>
      </w:r>
      <w:r w:rsidR="00B3468E" w:rsidRPr="00D13348">
        <w:rPr>
          <w:rFonts w:cstheme="minorHAnsi"/>
          <w:szCs w:val="20"/>
        </w:rPr>
        <w:t xml:space="preserve"> Umowę z przyczyn nie leżących po stronie Zamawiającego</w:t>
      </w:r>
      <w:r w:rsidR="00262757" w:rsidRPr="006C6B57">
        <w:rPr>
          <w:rFonts w:cstheme="minorHAnsi"/>
          <w:szCs w:val="20"/>
        </w:rPr>
        <w:t>.</w:t>
      </w:r>
    </w:p>
    <w:p w14:paraId="4B95CDBD" w14:textId="77777777" w:rsidR="00DE5824" w:rsidRPr="00D13348" w:rsidRDefault="00DE5824" w:rsidP="00DE5824">
      <w:pPr>
        <w:pStyle w:val="Nagwek2"/>
        <w:rPr>
          <w:rFonts w:cstheme="minorHAnsi"/>
          <w:szCs w:val="20"/>
        </w:rPr>
      </w:pPr>
      <w:r w:rsidRPr="00D13348">
        <w:rPr>
          <w:rFonts w:cstheme="minorHAnsi"/>
          <w:szCs w:val="20"/>
        </w:rPr>
        <w:t>Wykonawca zabezpieczy we własnym zakresie i na swój koszt niezbędne wyposażenie, a</w:t>
      </w:r>
      <w:r w:rsidR="00E64270" w:rsidRPr="00D13348">
        <w:rPr>
          <w:rFonts w:cstheme="minorHAnsi"/>
          <w:szCs w:val="20"/>
        </w:rPr>
        <w:t> </w:t>
      </w:r>
      <w:r w:rsidRPr="00D13348">
        <w:rPr>
          <w:rFonts w:cstheme="minorHAnsi"/>
          <w:szCs w:val="20"/>
        </w:rPr>
        <w:t xml:space="preserve">także środki transportu nie będące w dyspozycji Zamawiającego, </w:t>
      </w:r>
      <w:r w:rsidR="00480818" w:rsidRPr="00D13348">
        <w:rPr>
          <w:rFonts w:cstheme="minorHAnsi"/>
          <w:szCs w:val="20"/>
        </w:rPr>
        <w:t xml:space="preserve">konieczne </w:t>
      </w:r>
      <w:r w:rsidR="00D85539">
        <w:rPr>
          <w:rFonts w:cstheme="minorHAnsi"/>
          <w:szCs w:val="20"/>
        </w:rPr>
        <w:br/>
      </w:r>
      <w:r w:rsidR="00480818" w:rsidRPr="00D13348">
        <w:rPr>
          <w:rFonts w:cstheme="minorHAnsi"/>
          <w:szCs w:val="20"/>
        </w:rPr>
        <w:t xml:space="preserve">do wykonania </w:t>
      </w:r>
      <w:r w:rsidR="006A2FA0" w:rsidRPr="00D13348">
        <w:rPr>
          <w:rFonts w:cstheme="minorHAnsi"/>
          <w:szCs w:val="20"/>
        </w:rPr>
        <w:t>Prac</w:t>
      </w:r>
      <w:r w:rsidR="00480818" w:rsidRPr="00D13348">
        <w:rPr>
          <w:rFonts w:cstheme="minorHAnsi"/>
          <w:szCs w:val="20"/>
        </w:rPr>
        <w:t>, w </w:t>
      </w:r>
      <w:r w:rsidRPr="00D13348">
        <w:rPr>
          <w:rFonts w:cstheme="minorHAnsi"/>
          <w:szCs w:val="20"/>
        </w:rPr>
        <w:t>tym specjalistyczny sprzęt do usuwania odpadów.</w:t>
      </w:r>
    </w:p>
    <w:p w14:paraId="4D02B84E" w14:textId="77777777" w:rsidR="00E75038" w:rsidRPr="00D13348" w:rsidRDefault="006D4226">
      <w:pPr>
        <w:pStyle w:val="Nagwek2"/>
        <w:rPr>
          <w:rFonts w:cstheme="minorHAnsi"/>
          <w:szCs w:val="20"/>
        </w:rPr>
      </w:pPr>
      <w:r w:rsidRPr="00D13348">
        <w:rPr>
          <w:rFonts w:cstheme="minorHAnsi"/>
          <w:szCs w:val="20"/>
        </w:rPr>
        <w:t xml:space="preserve">Wykonawca oświadcza, że zapoznał się z terenem realizacji Przedmiotu Umowy </w:t>
      </w:r>
      <w:r w:rsidR="00D85539">
        <w:rPr>
          <w:rFonts w:cstheme="minorHAnsi"/>
          <w:szCs w:val="20"/>
        </w:rPr>
        <w:br/>
      </w:r>
      <w:r w:rsidRPr="00D13348">
        <w:rPr>
          <w:rFonts w:cstheme="minorHAnsi"/>
          <w:szCs w:val="20"/>
        </w:rPr>
        <w:t>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C6570B5" w14:textId="77777777" w:rsidR="00315F5C" w:rsidRPr="00D13348" w:rsidRDefault="00315F5C" w:rsidP="00315F5C">
      <w:pPr>
        <w:pStyle w:val="Nagwek2"/>
        <w:rPr>
          <w:rFonts w:cstheme="minorHAnsi"/>
          <w:szCs w:val="20"/>
        </w:rPr>
      </w:pPr>
      <w:r w:rsidRPr="00D13348">
        <w:rPr>
          <w:rFonts w:cstheme="minorHAnsi"/>
          <w:szCs w:val="20"/>
        </w:rPr>
        <w:t xml:space="preserve">Wykonawca (lub jego podwykonawca) </w:t>
      </w:r>
      <w:r w:rsidR="00554A50" w:rsidRPr="00D13348">
        <w:rPr>
          <w:rFonts w:cstheme="minorHAnsi"/>
          <w:szCs w:val="20"/>
        </w:rPr>
        <w:t xml:space="preserve">zatrudni, dla potrzeb realizacji Prac </w:t>
      </w:r>
      <w:r w:rsidRPr="00D13348">
        <w:rPr>
          <w:rFonts w:cstheme="minorHAnsi"/>
          <w:szCs w:val="20"/>
        </w:rPr>
        <w:t>na umowę o pracę pracowników:</w:t>
      </w:r>
    </w:p>
    <w:p w14:paraId="35B9902A" w14:textId="4A39794C" w:rsidR="00215D55" w:rsidRPr="00D13348" w:rsidRDefault="00215D55" w:rsidP="00E226EA">
      <w:pPr>
        <w:pStyle w:val="Tekstpodstawowy"/>
        <w:tabs>
          <w:tab w:val="left" w:pos="7128"/>
          <w:tab w:val="right" w:pos="9637"/>
        </w:tabs>
        <w:rPr>
          <w:rFonts w:ascii="Verdana" w:hAnsi="Verdana" w:cstheme="minorHAnsi"/>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3E5803" w:rsidRPr="006C6B57" w14:paraId="2C3701C1" w14:textId="77777777" w:rsidTr="00385D55">
        <w:trPr>
          <w:trHeight w:val="288"/>
        </w:trPr>
        <w:tc>
          <w:tcPr>
            <w:tcW w:w="642" w:type="dxa"/>
            <w:shd w:val="clear" w:color="auto" w:fill="auto"/>
            <w:noWrap/>
            <w:vAlign w:val="center"/>
          </w:tcPr>
          <w:p w14:paraId="2ADC789F"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Lp.</w:t>
            </w:r>
          </w:p>
        </w:tc>
        <w:tc>
          <w:tcPr>
            <w:tcW w:w="2051" w:type="dxa"/>
            <w:shd w:val="clear" w:color="auto" w:fill="auto"/>
            <w:noWrap/>
            <w:vAlign w:val="center"/>
          </w:tcPr>
          <w:p w14:paraId="670C2BAC"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stanowisko</w:t>
            </w:r>
          </w:p>
        </w:tc>
        <w:tc>
          <w:tcPr>
            <w:tcW w:w="1985" w:type="dxa"/>
            <w:vAlign w:val="center"/>
          </w:tcPr>
          <w:p w14:paraId="58F4635D"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Minimalna ilość zatrudnionych</w:t>
            </w:r>
            <w:r w:rsidRPr="006C6B57">
              <w:rPr>
                <w:rFonts w:ascii="Verdana" w:hAnsi="Verdana"/>
                <w:b/>
                <w:color w:val="000000"/>
                <w:sz w:val="20"/>
                <w:szCs w:val="20"/>
              </w:rPr>
              <w:t xml:space="preserve"> </w:t>
            </w:r>
          </w:p>
        </w:tc>
        <w:tc>
          <w:tcPr>
            <w:tcW w:w="3618" w:type="dxa"/>
            <w:vAlign w:val="center"/>
          </w:tcPr>
          <w:p w14:paraId="3294C69F"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zakres czynności w realizacji zamówienia</w:t>
            </w:r>
            <w:r w:rsidRPr="00D13348">
              <w:rPr>
                <w:rFonts w:ascii="Verdana" w:hAnsi="Verdana"/>
                <w:b/>
                <w:sz w:val="20"/>
                <w:szCs w:val="20"/>
                <w:lang w:eastAsia="en-US"/>
              </w:rPr>
              <w:t xml:space="preserve">       </w:t>
            </w:r>
          </w:p>
        </w:tc>
        <w:tc>
          <w:tcPr>
            <w:tcW w:w="1418" w:type="dxa"/>
            <w:vAlign w:val="center"/>
          </w:tcPr>
          <w:p w14:paraId="10948174"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 xml:space="preserve">Wymiar czasu pracy </w:t>
            </w:r>
          </w:p>
        </w:tc>
      </w:tr>
      <w:tr w:rsidR="003E5803" w:rsidRPr="006C6B57" w14:paraId="34C6B8E1" w14:textId="77777777" w:rsidTr="00385D55">
        <w:trPr>
          <w:trHeight w:val="288"/>
        </w:trPr>
        <w:tc>
          <w:tcPr>
            <w:tcW w:w="642" w:type="dxa"/>
            <w:shd w:val="clear" w:color="auto" w:fill="auto"/>
            <w:noWrap/>
            <w:vAlign w:val="center"/>
          </w:tcPr>
          <w:p w14:paraId="554B0EF2" w14:textId="77777777" w:rsidR="003E5803" w:rsidRPr="006C6B57" w:rsidRDefault="003E5803" w:rsidP="003E5803">
            <w:pPr>
              <w:pStyle w:val="Akapitzlist"/>
              <w:numPr>
                <w:ilvl w:val="0"/>
                <w:numId w:val="115"/>
              </w:numPr>
              <w:spacing w:line="300" w:lineRule="auto"/>
              <w:rPr>
                <w:rFonts w:ascii="Verdana" w:hAnsi="Verdana"/>
                <w:sz w:val="20"/>
                <w:szCs w:val="20"/>
              </w:rPr>
            </w:pPr>
          </w:p>
        </w:tc>
        <w:tc>
          <w:tcPr>
            <w:tcW w:w="2051" w:type="dxa"/>
            <w:shd w:val="clear" w:color="auto" w:fill="auto"/>
            <w:noWrap/>
            <w:vAlign w:val="center"/>
          </w:tcPr>
          <w:p w14:paraId="3B893ED8" w14:textId="77777777" w:rsidR="003E5803" w:rsidRPr="006C6B57" w:rsidRDefault="003E5803" w:rsidP="00385D55">
            <w:pPr>
              <w:spacing w:line="300" w:lineRule="auto"/>
              <w:rPr>
                <w:rFonts w:ascii="Verdana" w:hAnsi="Verdana"/>
                <w:sz w:val="20"/>
                <w:szCs w:val="20"/>
              </w:rPr>
            </w:pPr>
            <w:r w:rsidRPr="006C6B57">
              <w:rPr>
                <w:rFonts w:ascii="Verdana" w:hAnsi="Verdana"/>
                <w:sz w:val="20"/>
                <w:szCs w:val="20"/>
              </w:rPr>
              <w:t>monter</w:t>
            </w:r>
          </w:p>
        </w:tc>
        <w:tc>
          <w:tcPr>
            <w:tcW w:w="1985" w:type="dxa"/>
            <w:vAlign w:val="center"/>
          </w:tcPr>
          <w:p w14:paraId="1B3CB1A6" w14:textId="77777777" w:rsidR="003E5803" w:rsidRPr="006C6B57" w:rsidRDefault="00813201"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8</w:t>
            </w:r>
          </w:p>
        </w:tc>
        <w:tc>
          <w:tcPr>
            <w:tcW w:w="3618" w:type="dxa"/>
            <w:vAlign w:val="center"/>
          </w:tcPr>
          <w:p w14:paraId="0277E43B" w14:textId="77777777" w:rsidR="003E5803" w:rsidRPr="006C6B57" w:rsidRDefault="003E5803">
            <w:pPr>
              <w:spacing w:line="300" w:lineRule="auto"/>
              <w:rPr>
                <w:rFonts w:ascii="Verdana" w:hAnsi="Verdana" w:cs="Arial"/>
                <w:i/>
                <w:iCs/>
                <w:color w:val="000000"/>
                <w:sz w:val="20"/>
                <w:szCs w:val="20"/>
              </w:rPr>
            </w:pPr>
            <w:r w:rsidRPr="006C6B57">
              <w:rPr>
                <w:rFonts w:ascii="Verdana" w:hAnsi="Verdana" w:cs="Arial"/>
                <w:i/>
                <w:iCs/>
                <w:color w:val="000000"/>
                <w:sz w:val="20"/>
                <w:szCs w:val="20"/>
              </w:rPr>
              <w:t xml:space="preserve">Montaż, demontaż elementów konstrukcyjnych, maszyn, urządzeń, instalacji </w:t>
            </w:r>
          </w:p>
        </w:tc>
        <w:tc>
          <w:tcPr>
            <w:tcW w:w="1418" w:type="dxa"/>
            <w:vAlign w:val="center"/>
          </w:tcPr>
          <w:p w14:paraId="4C7B6461" w14:textId="77777777" w:rsidR="003E5803" w:rsidRPr="006C6B57" w:rsidRDefault="003E5803"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pełny</w:t>
            </w:r>
          </w:p>
        </w:tc>
      </w:tr>
      <w:tr w:rsidR="003E5803" w:rsidRPr="006C6B57" w14:paraId="31F37790" w14:textId="77777777" w:rsidTr="00385D55">
        <w:trPr>
          <w:trHeight w:val="288"/>
        </w:trPr>
        <w:tc>
          <w:tcPr>
            <w:tcW w:w="642" w:type="dxa"/>
            <w:shd w:val="clear" w:color="auto" w:fill="auto"/>
            <w:noWrap/>
            <w:vAlign w:val="center"/>
          </w:tcPr>
          <w:p w14:paraId="46AF5FD6" w14:textId="77777777" w:rsidR="003E5803" w:rsidRPr="006C6B57" w:rsidRDefault="003E5803" w:rsidP="003E5803">
            <w:pPr>
              <w:pStyle w:val="Akapitzlist"/>
              <w:numPr>
                <w:ilvl w:val="0"/>
                <w:numId w:val="115"/>
              </w:numPr>
              <w:spacing w:line="300" w:lineRule="auto"/>
              <w:rPr>
                <w:rFonts w:ascii="Verdana" w:hAnsi="Verdana"/>
                <w:sz w:val="20"/>
                <w:szCs w:val="20"/>
              </w:rPr>
            </w:pPr>
          </w:p>
        </w:tc>
        <w:tc>
          <w:tcPr>
            <w:tcW w:w="2051" w:type="dxa"/>
            <w:shd w:val="clear" w:color="auto" w:fill="auto"/>
            <w:noWrap/>
            <w:vAlign w:val="center"/>
          </w:tcPr>
          <w:p w14:paraId="50FC7540" w14:textId="77777777" w:rsidR="003E5803" w:rsidRPr="006C6B57" w:rsidRDefault="003E5803" w:rsidP="00385D55">
            <w:pPr>
              <w:spacing w:line="300" w:lineRule="auto"/>
              <w:rPr>
                <w:rFonts w:ascii="Verdana" w:hAnsi="Verdana"/>
                <w:sz w:val="20"/>
                <w:szCs w:val="20"/>
              </w:rPr>
            </w:pPr>
            <w:r w:rsidRPr="006C6B57">
              <w:rPr>
                <w:rFonts w:ascii="Verdana" w:hAnsi="Verdana"/>
                <w:sz w:val="20"/>
                <w:szCs w:val="20"/>
              </w:rPr>
              <w:t>elektromonter</w:t>
            </w:r>
          </w:p>
        </w:tc>
        <w:tc>
          <w:tcPr>
            <w:tcW w:w="1985" w:type="dxa"/>
            <w:vAlign w:val="center"/>
          </w:tcPr>
          <w:p w14:paraId="002AF04C" w14:textId="77777777" w:rsidR="003E5803" w:rsidRPr="006C6B57" w:rsidRDefault="00813201"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2</w:t>
            </w:r>
          </w:p>
        </w:tc>
        <w:tc>
          <w:tcPr>
            <w:tcW w:w="3618" w:type="dxa"/>
            <w:vAlign w:val="center"/>
          </w:tcPr>
          <w:p w14:paraId="0A513122" w14:textId="77777777" w:rsidR="003E5803" w:rsidRPr="006C6B57" w:rsidRDefault="003E5803">
            <w:pPr>
              <w:spacing w:line="300" w:lineRule="auto"/>
              <w:rPr>
                <w:rFonts w:ascii="Verdana" w:hAnsi="Verdana" w:cs="Arial"/>
                <w:i/>
                <w:iCs/>
                <w:color w:val="000000"/>
                <w:sz w:val="20"/>
                <w:szCs w:val="20"/>
              </w:rPr>
            </w:pPr>
            <w:r w:rsidRPr="006C6B57">
              <w:rPr>
                <w:rFonts w:ascii="Verdana" w:hAnsi="Verdana" w:cs="Arial"/>
                <w:i/>
                <w:iCs/>
                <w:color w:val="000000"/>
                <w:sz w:val="20"/>
                <w:szCs w:val="20"/>
              </w:rPr>
              <w:t xml:space="preserve">Wykonanie instalacji elektrycznych oraz oświetleniowych </w:t>
            </w:r>
          </w:p>
        </w:tc>
        <w:tc>
          <w:tcPr>
            <w:tcW w:w="1418" w:type="dxa"/>
          </w:tcPr>
          <w:p w14:paraId="67D6AE8E" w14:textId="77777777" w:rsidR="003E5803" w:rsidRPr="006C6B57" w:rsidRDefault="003E5803"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pełny</w:t>
            </w:r>
          </w:p>
        </w:tc>
      </w:tr>
      <w:tr w:rsidR="003E5803" w:rsidRPr="006C6B57" w14:paraId="027D331F" w14:textId="77777777" w:rsidTr="00385D55">
        <w:trPr>
          <w:trHeight w:val="288"/>
        </w:trPr>
        <w:tc>
          <w:tcPr>
            <w:tcW w:w="642" w:type="dxa"/>
            <w:shd w:val="clear" w:color="auto" w:fill="auto"/>
            <w:noWrap/>
            <w:vAlign w:val="center"/>
          </w:tcPr>
          <w:p w14:paraId="643E8EC6" w14:textId="77777777" w:rsidR="003E5803" w:rsidRPr="006C6B57" w:rsidRDefault="003E5803" w:rsidP="003E5803">
            <w:pPr>
              <w:pStyle w:val="Akapitzlist"/>
              <w:numPr>
                <w:ilvl w:val="0"/>
                <w:numId w:val="115"/>
              </w:numPr>
              <w:spacing w:line="300" w:lineRule="auto"/>
              <w:rPr>
                <w:rFonts w:ascii="Verdana" w:hAnsi="Verdana"/>
                <w:sz w:val="20"/>
                <w:szCs w:val="20"/>
              </w:rPr>
            </w:pPr>
          </w:p>
        </w:tc>
        <w:tc>
          <w:tcPr>
            <w:tcW w:w="2051" w:type="dxa"/>
            <w:shd w:val="clear" w:color="auto" w:fill="auto"/>
            <w:noWrap/>
            <w:vAlign w:val="center"/>
          </w:tcPr>
          <w:p w14:paraId="4EF83C5D" w14:textId="77777777" w:rsidR="003E5803" w:rsidRPr="006C6B57" w:rsidRDefault="003E5803" w:rsidP="00385D55">
            <w:pPr>
              <w:spacing w:line="300" w:lineRule="auto"/>
              <w:rPr>
                <w:rFonts w:ascii="Verdana" w:hAnsi="Verdana"/>
                <w:sz w:val="20"/>
                <w:szCs w:val="20"/>
              </w:rPr>
            </w:pPr>
            <w:r w:rsidRPr="006C6B57">
              <w:rPr>
                <w:rFonts w:ascii="Verdana" w:hAnsi="Verdana"/>
                <w:sz w:val="20"/>
                <w:szCs w:val="20"/>
              </w:rPr>
              <w:t>automatyk</w:t>
            </w:r>
          </w:p>
        </w:tc>
        <w:tc>
          <w:tcPr>
            <w:tcW w:w="1985" w:type="dxa"/>
            <w:vAlign w:val="center"/>
          </w:tcPr>
          <w:p w14:paraId="24308DFC" w14:textId="77777777" w:rsidR="003E5803" w:rsidRPr="006C6B57" w:rsidRDefault="00813201"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2</w:t>
            </w:r>
          </w:p>
        </w:tc>
        <w:tc>
          <w:tcPr>
            <w:tcW w:w="3618" w:type="dxa"/>
            <w:vAlign w:val="center"/>
          </w:tcPr>
          <w:p w14:paraId="75C3B9FC" w14:textId="77777777" w:rsidR="003E5803" w:rsidRPr="006C6B57" w:rsidRDefault="003E5803">
            <w:pPr>
              <w:spacing w:line="300" w:lineRule="auto"/>
              <w:rPr>
                <w:rFonts w:ascii="Verdana" w:hAnsi="Verdana" w:cs="Arial"/>
                <w:i/>
                <w:iCs/>
                <w:color w:val="000000"/>
                <w:sz w:val="20"/>
                <w:szCs w:val="20"/>
              </w:rPr>
            </w:pPr>
            <w:r w:rsidRPr="006C6B57">
              <w:rPr>
                <w:rFonts w:ascii="Verdana" w:hAnsi="Verdana" w:cs="Arial"/>
                <w:i/>
                <w:iCs/>
                <w:color w:val="000000"/>
                <w:sz w:val="20"/>
                <w:szCs w:val="20"/>
              </w:rPr>
              <w:t>Wykonanie i uruchomienie instalacji obiektowych. Montaż aparatury obiektowej AKPiA.</w:t>
            </w:r>
          </w:p>
        </w:tc>
        <w:tc>
          <w:tcPr>
            <w:tcW w:w="1418" w:type="dxa"/>
          </w:tcPr>
          <w:p w14:paraId="70C2F6A6" w14:textId="77777777" w:rsidR="003E5803" w:rsidRPr="006C6B57" w:rsidRDefault="003E5803"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pełny</w:t>
            </w:r>
          </w:p>
        </w:tc>
      </w:tr>
    </w:tbl>
    <w:p w14:paraId="181EE6A2" w14:textId="77777777" w:rsidR="006B0AC7" w:rsidRPr="00D13348" w:rsidRDefault="006B0AC7" w:rsidP="00B167C5">
      <w:pPr>
        <w:pStyle w:val="Tekstkomentarza"/>
        <w:autoSpaceDE w:val="0"/>
        <w:autoSpaceDN w:val="0"/>
        <w:jc w:val="both"/>
        <w:rPr>
          <w:rFonts w:ascii="Verdana" w:eastAsia="Calibri" w:hAnsi="Verdana" w:cstheme="minorHAnsi"/>
          <w:bCs/>
          <w:color w:val="000000" w:themeColor="text1"/>
          <w:lang w:eastAsia="en-US"/>
        </w:rPr>
      </w:pPr>
    </w:p>
    <w:p w14:paraId="74829B6F" w14:textId="77777777" w:rsidR="00350B0C" w:rsidRPr="00D13348" w:rsidRDefault="00350B0C" w:rsidP="00350B0C">
      <w:pPr>
        <w:pStyle w:val="Nagwek2"/>
        <w:rPr>
          <w:rStyle w:val="FontStyle46"/>
          <w:rFonts w:ascii="Verdana" w:hAnsi="Verdana" w:cstheme="minorHAnsi"/>
          <w:iCs w:val="0"/>
          <w:kern w:val="32"/>
          <w:sz w:val="20"/>
          <w:szCs w:val="20"/>
        </w:rPr>
      </w:pPr>
      <w:r w:rsidRPr="00D13348">
        <w:rPr>
          <w:rStyle w:val="FontStyle46"/>
          <w:rFonts w:ascii="Verdana" w:hAnsi="Verdana" w:cstheme="minorHAnsi"/>
          <w:iCs w:val="0"/>
          <w:kern w:val="32"/>
          <w:sz w:val="20"/>
          <w:szCs w:val="20"/>
        </w:rPr>
        <w:t>Szczegółowy zakres obowiązk</w:t>
      </w:r>
      <w:r w:rsidR="001E7C88" w:rsidRPr="00D13348">
        <w:rPr>
          <w:rStyle w:val="FontStyle46"/>
          <w:rFonts w:ascii="Verdana" w:hAnsi="Verdana" w:cstheme="minorHAnsi"/>
          <w:iCs w:val="0"/>
          <w:kern w:val="32"/>
          <w:sz w:val="20"/>
          <w:szCs w:val="20"/>
        </w:rPr>
        <w:t>ów Wykonawcy w trakcie trwania U</w:t>
      </w:r>
      <w:r w:rsidRPr="00D13348">
        <w:rPr>
          <w:rStyle w:val="FontStyle46"/>
          <w:rFonts w:ascii="Verdana" w:hAnsi="Verdana" w:cstheme="minorHAnsi"/>
          <w:iCs w:val="0"/>
          <w:kern w:val="32"/>
          <w:sz w:val="20"/>
          <w:szCs w:val="20"/>
        </w:rPr>
        <w:t>mowy określa część II SWZ wraz z załącznikami.</w:t>
      </w:r>
    </w:p>
    <w:p w14:paraId="65398D3E" w14:textId="77777777" w:rsidR="00350B0C" w:rsidRPr="00D13348" w:rsidRDefault="00350B0C" w:rsidP="00350B0C">
      <w:pPr>
        <w:pStyle w:val="Nagwek2"/>
        <w:rPr>
          <w:rStyle w:val="FontStyle46"/>
          <w:rFonts w:ascii="Verdana" w:hAnsi="Verdana" w:cstheme="minorHAnsi"/>
          <w:iCs w:val="0"/>
          <w:caps/>
          <w:kern w:val="32"/>
          <w:sz w:val="20"/>
          <w:szCs w:val="20"/>
        </w:rPr>
      </w:pPr>
      <w:r w:rsidRPr="00D13348">
        <w:rPr>
          <w:rStyle w:val="FontStyle46"/>
          <w:rFonts w:ascii="Verdana" w:hAnsi="Verdana" w:cstheme="minorHAnsi"/>
          <w:iCs w:val="0"/>
          <w:kern w:val="32"/>
          <w:sz w:val="20"/>
          <w:szCs w:val="20"/>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6BEC6561" w14:textId="77777777" w:rsidR="00350B0C" w:rsidRPr="00D13348" w:rsidRDefault="00350B0C" w:rsidP="00D13348">
      <w:pPr>
        <w:pStyle w:val="Nagwek2"/>
        <w:numPr>
          <w:ilvl w:val="2"/>
          <w:numId w:val="1"/>
        </w:numPr>
        <w:tabs>
          <w:tab w:val="clear" w:pos="993"/>
          <w:tab w:val="num" w:pos="1418"/>
        </w:tabs>
        <w:ind w:left="1418"/>
        <w:rPr>
          <w:szCs w:val="20"/>
        </w:rPr>
      </w:pPr>
      <w:r w:rsidRPr="00D13348">
        <w:rPr>
          <w:szCs w:val="20"/>
        </w:rPr>
        <w:t xml:space="preserve">żądania oświadczeń </w:t>
      </w:r>
      <w:r w:rsidR="006863C4" w:rsidRPr="00D13348">
        <w:rPr>
          <w:szCs w:val="20"/>
        </w:rPr>
        <w:t>(w tym oświadczeń pr</w:t>
      </w:r>
      <w:r w:rsidR="0091020D" w:rsidRPr="00D13348">
        <w:rPr>
          <w:szCs w:val="20"/>
        </w:rPr>
        <w:t>a</w:t>
      </w:r>
      <w:r w:rsidR="006863C4" w:rsidRPr="00D13348">
        <w:rPr>
          <w:szCs w:val="20"/>
        </w:rPr>
        <w:t xml:space="preserve">cowników) </w:t>
      </w:r>
      <w:r w:rsidRPr="00D13348">
        <w:rPr>
          <w:szCs w:val="20"/>
        </w:rPr>
        <w:t>i dokumentów w zakresie potwier</w:t>
      </w:r>
      <w:r w:rsidR="00480818" w:rsidRPr="00D13348">
        <w:rPr>
          <w:szCs w:val="20"/>
        </w:rPr>
        <w:t>dzenia spełniania ww. Wymogów i </w:t>
      </w:r>
      <w:r w:rsidRPr="00D13348">
        <w:rPr>
          <w:szCs w:val="20"/>
        </w:rPr>
        <w:t xml:space="preserve"> </w:t>
      </w:r>
      <w:r w:rsidR="00647D9B" w:rsidRPr="00D13348">
        <w:rPr>
          <w:szCs w:val="20"/>
        </w:rPr>
        <w:t>d</w:t>
      </w:r>
      <w:r w:rsidRPr="00D13348">
        <w:rPr>
          <w:szCs w:val="20"/>
        </w:rPr>
        <w:t>okonywania ich oceny. Żądania wyjaśnień w przypadku wątpliwości w zakresie potwierdzenia spełniania ww. Wymogów.</w:t>
      </w:r>
    </w:p>
    <w:p w14:paraId="66FA1C9E" w14:textId="77777777" w:rsidR="00350B0C" w:rsidRPr="00D13348" w:rsidRDefault="00350B0C" w:rsidP="00D13348">
      <w:pPr>
        <w:pStyle w:val="Nagwek2"/>
        <w:numPr>
          <w:ilvl w:val="2"/>
          <w:numId w:val="1"/>
        </w:numPr>
        <w:tabs>
          <w:tab w:val="clear" w:pos="993"/>
          <w:tab w:val="num" w:pos="1418"/>
        </w:tabs>
        <w:ind w:left="1418"/>
        <w:rPr>
          <w:szCs w:val="20"/>
        </w:rPr>
      </w:pPr>
      <w:r w:rsidRPr="00D13348">
        <w:rPr>
          <w:szCs w:val="20"/>
        </w:rPr>
        <w:t>przeprowadzania kontroli na m</w:t>
      </w:r>
      <w:r w:rsidR="00F72B76" w:rsidRPr="00D13348">
        <w:rPr>
          <w:szCs w:val="20"/>
        </w:rPr>
        <w:t>iejscu wykonywania świadczenia U</w:t>
      </w:r>
      <w:r w:rsidRPr="00D13348">
        <w:rPr>
          <w:szCs w:val="20"/>
        </w:rPr>
        <w:t>sługi.</w:t>
      </w:r>
    </w:p>
    <w:p w14:paraId="2428C645" w14:textId="4986AC21" w:rsidR="00350B0C" w:rsidRPr="00D13348" w:rsidRDefault="00350B0C" w:rsidP="00350B0C">
      <w:pPr>
        <w:pStyle w:val="Nagwek2"/>
        <w:rPr>
          <w:rStyle w:val="FontStyle46"/>
          <w:rFonts w:ascii="Verdana" w:hAnsi="Verdana" w:cstheme="minorHAnsi"/>
          <w:iCs w:val="0"/>
          <w:caps/>
          <w:kern w:val="32"/>
          <w:sz w:val="20"/>
          <w:szCs w:val="20"/>
        </w:rPr>
      </w:pPr>
      <w:r w:rsidRPr="00D13348">
        <w:rPr>
          <w:rStyle w:val="FontStyle46"/>
          <w:rFonts w:ascii="Verdana" w:hAnsi="Verdana" w:cstheme="minorHAnsi"/>
          <w:iCs w:val="0"/>
          <w:kern w:val="32"/>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w:t>
      </w:r>
      <w:r w:rsidR="00D85539">
        <w:rPr>
          <w:rStyle w:val="FontStyle46"/>
          <w:rFonts w:ascii="Verdana" w:hAnsi="Verdana" w:cstheme="minorHAnsi"/>
          <w:iCs w:val="0"/>
          <w:kern w:val="32"/>
          <w:sz w:val="20"/>
          <w:szCs w:val="20"/>
        </w:rPr>
        <w:br/>
      </w:r>
      <w:r w:rsidRPr="00D13348">
        <w:rPr>
          <w:rStyle w:val="FontStyle46"/>
          <w:rFonts w:ascii="Verdana" w:hAnsi="Verdana" w:cstheme="minorHAnsi"/>
          <w:iCs w:val="0"/>
          <w:kern w:val="32"/>
          <w:sz w:val="20"/>
          <w:szCs w:val="20"/>
        </w:rPr>
        <w:t xml:space="preserve">pracę przez Wykonawcę lub jego </w:t>
      </w:r>
      <w:r w:rsidR="00F72B76" w:rsidRPr="00D13348">
        <w:rPr>
          <w:rStyle w:val="FontStyle46"/>
          <w:rFonts w:ascii="Verdana" w:hAnsi="Verdana" w:cstheme="minorHAnsi"/>
          <w:iCs w:val="0"/>
          <w:kern w:val="32"/>
          <w:sz w:val="20"/>
          <w:szCs w:val="20"/>
        </w:rPr>
        <w:t>podwykonawcę osób wykonujących U</w:t>
      </w:r>
      <w:r w:rsidRPr="00D13348">
        <w:rPr>
          <w:rStyle w:val="FontStyle46"/>
          <w:rFonts w:ascii="Verdana" w:hAnsi="Verdana" w:cstheme="minorHAnsi"/>
          <w:iCs w:val="0"/>
          <w:kern w:val="32"/>
          <w:sz w:val="20"/>
          <w:szCs w:val="20"/>
        </w:rPr>
        <w:t>sługi:</w:t>
      </w:r>
    </w:p>
    <w:p w14:paraId="4B4B1BFC" w14:textId="77777777" w:rsidR="00350B0C" w:rsidRPr="00D13348" w:rsidRDefault="001E7C88" w:rsidP="00D13348">
      <w:pPr>
        <w:pStyle w:val="Nagwek2"/>
        <w:numPr>
          <w:ilvl w:val="2"/>
          <w:numId w:val="1"/>
        </w:numPr>
        <w:tabs>
          <w:tab w:val="clear" w:pos="993"/>
          <w:tab w:val="num" w:pos="1418"/>
        </w:tabs>
        <w:ind w:left="1418"/>
        <w:rPr>
          <w:szCs w:val="20"/>
        </w:rPr>
      </w:pPr>
      <w:r w:rsidRPr="00D13348">
        <w:rPr>
          <w:szCs w:val="20"/>
        </w:rPr>
        <w:lastRenderedPageBreak/>
        <w:t>Oświadczenie W</w:t>
      </w:r>
      <w:r w:rsidR="00350B0C" w:rsidRPr="00D13348">
        <w:rPr>
          <w:szCs w:val="20"/>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7D6100" w14:textId="77777777" w:rsidR="00935705" w:rsidRPr="00D13348" w:rsidRDefault="00935705" w:rsidP="00D13348">
      <w:pPr>
        <w:pStyle w:val="Nagwek2"/>
        <w:numPr>
          <w:ilvl w:val="2"/>
          <w:numId w:val="1"/>
        </w:numPr>
        <w:tabs>
          <w:tab w:val="clear" w:pos="993"/>
          <w:tab w:val="num" w:pos="1418"/>
        </w:tabs>
        <w:ind w:left="1418"/>
        <w:rPr>
          <w:szCs w:val="20"/>
        </w:rPr>
      </w:pPr>
      <w:r w:rsidRPr="00D13348">
        <w:rPr>
          <w:szCs w:val="20"/>
        </w:rPr>
        <w:t xml:space="preserve">poświadczoną za zgodność z oryginałem odpowiednio przez Wykonawcę </w:t>
      </w:r>
      <w:r w:rsidR="00D85539">
        <w:rPr>
          <w:szCs w:val="20"/>
        </w:rPr>
        <w:br/>
      </w:r>
      <w:r w:rsidRPr="00D13348">
        <w:rPr>
          <w:szCs w:val="20"/>
        </w:rPr>
        <w:t xml:space="preserve">lub Podwykonawcę kopię umowy/umów o pracę osób wykonujących w trakcie realizacji zamówienia czynności, których dotyczy ww. oświadczenie wykonawcy </w:t>
      </w:r>
      <w:r w:rsidR="00D85539">
        <w:rPr>
          <w:szCs w:val="20"/>
        </w:rPr>
        <w:br/>
      </w:r>
      <w:r w:rsidRPr="00D13348">
        <w:rPr>
          <w:szCs w:val="20"/>
        </w:rPr>
        <w:t xml:space="preserve">lub podwykonawcy (wraz z dokumentem regulującym zakres obowiązków, </w:t>
      </w:r>
      <w:r w:rsidR="00D85539">
        <w:rPr>
          <w:szCs w:val="20"/>
        </w:rPr>
        <w:br/>
      </w:r>
      <w:r w:rsidRPr="00D13348">
        <w:rPr>
          <w:szCs w:val="20"/>
        </w:rPr>
        <w:t xml:space="preserve">jeżeli został sporządzony). Kopia umowy/umów powinna zostać zanonimizowana </w:t>
      </w:r>
      <w:r w:rsidR="00D85539">
        <w:rPr>
          <w:szCs w:val="20"/>
        </w:rPr>
        <w:br/>
      </w:r>
      <w:r w:rsidRPr="00D13348">
        <w:rPr>
          <w:szCs w:val="20"/>
        </w:rPr>
        <w:t xml:space="preserve">w sposób zapewniający ochronę danych osobowych pracowników, zgodnie </w:t>
      </w:r>
      <w:r w:rsidR="00D85539">
        <w:rPr>
          <w:szCs w:val="20"/>
        </w:rPr>
        <w:br/>
      </w:r>
      <w:r w:rsidRPr="00D13348">
        <w:rPr>
          <w:szCs w:val="20"/>
        </w:rPr>
        <w:t xml:space="preserve">z przepisami ustawy z dnia 10 maja 2018 roku o ochronie danych osobowych </w:t>
      </w:r>
      <w:r w:rsidR="00D85539">
        <w:rPr>
          <w:szCs w:val="20"/>
        </w:rPr>
        <w:br/>
      </w:r>
      <w:r w:rsidRPr="00D13348">
        <w:rPr>
          <w:szCs w:val="20"/>
        </w:rPr>
        <w:t xml:space="preserve">(Dz. U. 2018, poz. 1000) oraz Rozporządzeniem Parlamentu Europejskiego i Rady (UE) 2016/679 z dnia 27 kwietnia 2016 r. w sprawie ochrony osób fizycznych </w:t>
      </w:r>
      <w:r w:rsidR="00D85539">
        <w:rPr>
          <w:szCs w:val="20"/>
        </w:rPr>
        <w:br/>
      </w:r>
      <w:r w:rsidRPr="00D13348">
        <w:rPr>
          <w:szCs w:val="20"/>
        </w:rPr>
        <w:t>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33FEF74C" w14:textId="77777777" w:rsidR="00350B0C" w:rsidRPr="00D13348" w:rsidRDefault="00350B0C" w:rsidP="00D13348">
      <w:pPr>
        <w:pStyle w:val="Nagwek2"/>
        <w:numPr>
          <w:ilvl w:val="2"/>
          <w:numId w:val="1"/>
        </w:numPr>
        <w:tabs>
          <w:tab w:val="clear" w:pos="993"/>
          <w:tab w:val="num" w:pos="1418"/>
        </w:tabs>
        <w:ind w:left="1418"/>
        <w:rPr>
          <w:szCs w:val="20"/>
        </w:rPr>
      </w:pPr>
      <w:r w:rsidRPr="00D13348">
        <w:rPr>
          <w:szCs w:val="20"/>
        </w:rPr>
        <w:t xml:space="preserve">Zaświadczenie właściwego oddziału </w:t>
      </w:r>
      <w:r w:rsidR="00415420" w:rsidRPr="00D13348">
        <w:rPr>
          <w:szCs w:val="20"/>
        </w:rPr>
        <w:t>ZUS</w:t>
      </w:r>
      <w:r w:rsidRPr="00D13348">
        <w:rPr>
          <w:szCs w:val="20"/>
        </w:rPr>
        <w:t xml:space="preserve">, potwierdzające opłacanie przez wykonawcę lub jego podwykonawcę składek na ubezpieczenia społeczne </w:t>
      </w:r>
      <w:r w:rsidR="00D85539">
        <w:rPr>
          <w:szCs w:val="20"/>
        </w:rPr>
        <w:br/>
      </w:r>
      <w:r w:rsidRPr="00D13348">
        <w:rPr>
          <w:szCs w:val="20"/>
        </w:rPr>
        <w:t>i zdrowotne z tytułu zatrudnienia na podstawie umów o pracę za ostatni okres rozliczeniowy;</w:t>
      </w:r>
    </w:p>
    <w:p w14:paraId="5761DE39" w14:textId="77777777" w:rsidR="00935705" w:rsidRPr="00D13348" w:rsidRDefault="00935705" w:rsidP="00D13348">
      <w:pPr>
        <w:pStyle w:val="Nagwek2"/>
        <w:numPr>
          <w:ilvl w:val="2"/>
          <w:numId w:val="1"/>
        </w:numPr>
        <w:tabs>
          <w:tab w:val="clear" w:pos="993"/>
          <w:tab w:val="num" w:pos="1418"/>
        </w:tabs>
        <w:ind w:left="1418"/>
        <w:rPr>
          <w:szCs w:val="20"/>
        </w:rPr>
      </w:pPr>
      <w:r w:rsidRPr="00D13348">
        <w:rPr>
          <w:szCs w:val="20"/>
        </w:rPr>
        <w:t xml:space="preserve">poświadczoną za zgodność z oryginałem odpowiednio przez Wykonawcę </w:t>
      </w:r>
      <w:r w:rsidR="00D85539">
        <w:rPr>
          <w:szCs w:val="20"/>
        </w:rPr>
        <w:br/>
      </w:r>
      <w:r w:rsidRPr="00D13348">
        <w:rPr>
          <w:szCs w:val="20"/>
        </w:rPr>
        <w:t xml:space="preserve">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w:t>
      </w:r>
      <w:r w:rsidR="00D85539">
        <w:rPr>
          <w:szCs w:val="20"/>
        </w:rPr>
        <w:br/>
      </w:r>
      <w:r w:rsidRPr="00D13348">
        <w:rPr>
          <w:szCs w:val="20"/>
        </w:rPr>
        <w:t>oraz uchylenia dyrektywy 95/46/WE (ogólne rozporządzenie o ochronie danych). Imię i nazwisko pracownika nie podlega anonimizacji.</w:t>
      </w:r>
    </w:p>
    <w:p w14:paraId="609712B6"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 xml:space="preserve">SZCZEGÓŁOWY ZAKRES usługi </w:t>
      </w:r>
    </w:p>
    <w:p w14:paraId="1EB5C070" w14:textId="20B02F12" w:rsidR="00D051A9" w:rsidRPr="00D13348" w:rsidRDefault="00D051A9" w:rsidP="00D051A9">
      <w:pPr>
        <w:pStyle w:val="Nagwek2"/>
        <w:numPr>
          <w:ilvl w:val="0"/>
          <w:numId w:val="0"/>
        </w:numPr>
        <w:ind w:left="709"/>
        <w:rPr>
          <w:rFonts w:cstheme="minorHAnsi"/>
          <w:szCs w:val="20"/>
        </w:rPr>
      </w:pPr>
      <w:r w:rsidRPr="00D13348">
        <w:rPr>
          <w:rFonts w:cstheme="minorHAnsi"/>
          <w:bCs w:val="0"/>
          <w:iCs w:val="0"/>
          <w:color w:val="000000"/>
          <w:szCs w:val="20"/>
        </w:rPr>
        <w:t xml:space="preserve">Szczegółowy zakres </w:t>
      </w:r>
      <w:r w:rsidR="006A2FA0" w:rsidRPr="00D13348">
        <w:rPr>
          <w:rFonts w:cstheme="minorHAnsi"/>
          <w:bCs w:val="0"/>
          <w:iCs w:val="0"/>
          <w:color w:val="000000"/>
          <w:szCs w:val="20"/>
        </w:rPr>
        <w:t xml:space="preserve">Przedmiotu Umowy </w:t>
      </w:r>
      <w:r w:rsidR="00350B0C" w:rsidRPr="00D13348">
        <w:rPr>
          <w:rFonts w:cstheme="minorHAnsi"/>
          <w:bCs w:val="0"/>
          <w:iCs w:val="0"/>
          <w:color w:val="000000"/>
          <w:szCs w:val="20"/>
        </w:rPr>
        <w:t xml:space="preserve">został określony w </w:t>
      </w:r>
      <w:r w:rsidR="00E421C7" w:rsidRPr="006C6B57">
        <w:rPr>
          <w:rFonts w:cstheme="minorHAnsi"/>
          <w:bCs w:val="0"/>
          <w:iCs w:val="0"/>
          <w:szCs w:val="20"/>
        </w:rPr>
        <w:t>Załączniku nr 1 do Umowy</w:t>
      </w:r>
      <w:r w:rsidRPr="00D13348">
        <w:rPr>
          <w:rFonts w:cstheme="minorHAnsi"/>
          <w:bCs w:val="0"/>
          <w:iCs w:val="0"/>
          <w:szCs w:val="20"/>
        </w:rPr>
        <w:t>.</w:t>
      </w:r>
    </w:p>
    <w:p w14:paraId="3DA446E1" w14:textId="61F666F7" w:rsidR="00D051A9" w:rsidRPr="00D13348" w:rsidRDefault="00D051A9" w:rsidP="00D051A9">
      <w:pPr>
        <w:pStyle w:val="Nagwek1"/>
        <w:rPr>
          <w:rFonts w:ascii="Verdana" w:hAnsi="Verdana" w:cstheme="minorHAnsi"/>
          <w:sz w:val="20"/>
          <w:szCs w:val="20"/>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D13348">
        <w:rPr>
          <w:rFonts w:ascii="Verdana" w:hAnsi="Verdana" w:cstheme="minorHAnsi"/>
          <w:sz w:val="20"/>
          <w:szCs w:val="20"/>
          <w:u w:val="single"/>
          <w:lang w:val="pl-PL"/>
        </w:rPr>
        <w:t>Okres obowiązywania UMOWY</w:t>
      </w:r>
      <w:r w:rsidR="007520FA" w:rsidRPr="006C6B57">
        <w:rPr>
          <w:rFonts w:ascii="Verdana" w:hAnsi="Verdana" w:cstheme="minorHAnsi"/>
          <w:sz w:val="20"/>
          <w:szCs w:val="20"/>
          <w:u w:val="single"/>
          <w:lang w:val="pl-PL"/>
        </w:rPr>
        <w:t xml:space="preserve"> </w:t>
      </w:r>
    </w:p>
    <w:p w14:paraId="7C7DE00E" w14:textId="053ED8CC" w:rsidR="009923E5" w:rsidRPr="009923E5" w:rsidRDefault="00B90835" w:rsidP="009923E5">
      <w:pPr>
        <w:pStyle w:val="Nagwek2"/>
        <w:rPr>
          <w:rFonts w:cstheme="minorHAnsi"/>
          <w:szCs w:val="20"/>
        </w:rPr>
      </w:pPr>
      <w:r w:rsidRPr="006C6B57">
        <w:t xml:space="preserve">Umowa obowiązuje w okresie </w:t>
      </w:r>
      <w:r w:rsidR="00F50F13" w:rsidRPr="006C6B57">
        <w:t>od dnia jej podpisania</w:t>
      </w:r>
      <w:r w:rsidR="009923E5" w:rsidRPr="009923E5">
        <w:t xml:space="preserve"> </w:t>
      </w:r>
      <w:r w:rsidR="001D38FC">
        <w:rPr>
          <w:rFonts w:cstheme="minorHAnsi"/>
          <w:szCs w:val="20"/>
        </w:rPr>
        <w:t>do dnia 30</w:t>
      </w:r>
      <w:r w:rsidR="009923E5" w:rsidRPr="009923E5">
        <w:rPr>
          <w:rFonts w:cstheme="minorHAnsi"/>
          <w:szCs w:val="20"/>
        </w:rPr>
        <w:t>.</w:t>
      </w:r>
      <w:r w:rsidR="001D38FC">
        <w:rPr>
          <w:rFonts w:cstheme="minorHAnsi"/>
          <w:szCs w:val="20"/>
        </w:rPr>
        <w:t>1</w:t>
      </w:r>
      <w:r w:rsidR="009923E5" w:rsidRPr="009923E5">
        <w:rPr>
          <w:rFonts w:cstheme="minorHAnsi"/>
          <w:szCs w:val="20"/>
        </w:rPr>
        <w:t>0.2023r.</w:t>
      </w:r>
    </w:p>
    <w:p w14:paraId="45B6A0C1" w14:textId="390CEEEB" w:rsidR="00E430F0" w:rsidRPr="00DA23B7" w:rsidRDefault="00D03D97" w:rsidP="00606B4F">
      <w:pPr>
        <w:pStyle w:val="Nagwek2"/>
      </w:pPr>
      <w:r>
        <w:t xml:space="preserve">Warunki realizacji Prac zostały określone </w:t>
      </w:r>
      <w:r w:rsidR="00606B4F">
        <w:t xml:space="preserve">w </w:t>
      </w:r>
      <w:r w:rsidR="00606B4F">
        <w:rPr>
          <w:rFonts w:cstheme="minorHAnsi"/>
          <w:szCs w:val="20"/>
        </w:rPr>
        <w:t xml:space="preserve">tabeli </w:t>
      </w:r>
      <w:r w:rsidR="00606B4F" w:rsidRPr="00606B4F">
        <w:rPr>
          <w:rFonts w:cstheme="minorHAnsi"/>
          <w:szCs w:val="20"/>
        </w:rPr>
        <w:t>pn. „Terminy Realizacji Prac – kamienie milowe”</w:t>
      </w:r>
      <w:r w:rsidR="003128A5">
        <w:rPr>
          <w:rFonts w:cstheme="minorHAnsi"/>
          <w:szCs w:val="20"/>
        </w:rPr>
        <w:t xml:space="preserve"> </w:t>
      </w:r>
      <w:r>
        <w:t xml:space="preserve">w Załączniku nr 1 do Umowy. </w:t>
      </w:r>
      <w:r w:rsidR="00E430F0" w:rsidRPr="00D13348">
        <w:t xml:space="preserve">Terminy realizacji </w:t>
      </w:r>
      <w:r w:rsidR="007E4F71" w:rsidRPr="00DA23B7">
        <w:t>Prac</w:t>
      </w:r>
      <w:r w:rsidR="00E430F0" w:rsidRPr="00D13348">
        <w:t xml:space="preserve"> - Harmonogram Prac - zostały określone poniżej:</w:t>
      </w:r>
    </w:p>
    <w:p w14:paraId="0A41DF83" w14:textId="27ED570C" w:rsidR="003F0691" w:rsidRDefault="003F0691" w:rsidP="00D13348">
      <w:pPr>
        <w:pStyle w:val="Nagwek2"/>
        <w:numPr>
          <w:ilvl w:val="0"/>
          <w:numId w:val="0"/>
        </w:numPr>
        <w:ind w:left="1418"/>
      </w:pPr>
    </w:p>
    <w:tbl>
      <w:tblPr>
        <w:tblStyle w:val="Tabelasiatki1jasna11"/>
        <w:tblW w:w="9924" w:type="dxa"/>
        <w:tblInd w:w="-5" w:type="dxa"/>
        <w:tblLayout w:type="fixed"/>
        <w:tblLook w:val="04A0" w:firstRow="1" w:lastRow="0" w:firstColumn="1" w:lastColumn="0" w:noHBand="0" w:noVBand="1"/>
      </w:tblPr>
      <w:tblGrid>
        <w:gridCol w:w="600"/>
        <w:gridCol w:w="3756"/>
        <w:gridCol w:w="3756"/>
        <w:gridCol w:w="1812"/>
      </w:tblGrid>
      <w:tr w:rsidR="00B57561" w:rsidRPr="00B57561" w14:paraId="53BBAADB" w14:textId="77777777" w:rsidTr="00B5756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1C285E70"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Terminy realizacji Prac </w:t>
            </w:r>
          </w:p>
        </w:tc>
      </w:tr>
      <w:tr w:rsidR="00B57561" w:rsidRPr="00B57561" w14:paraId="5E0A3F08" w14:textId="77777777" w:rsidTr="00B57561">
        <w:trPr>
          <w:trHeight w:val="443"/>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19667ED"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t>Lp.</w:t>
            </w:r>
          </w:p>
        </w:tc>
        <w:tc>
          <w:tcPr>
            <w:tcW w:w="3756" w:type="dxa"/>
            <w:vAlign w:val="center"/>
          </w:tcPr>
          <w:p w14:paraId="621DDD2A"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Czynności – Kamienie milowe</w:t>
            </w:r>
          </w:p>
        </w:tc>
        <w:tc>
          <w:tcPr>
            <w:tcW w:w="3756" w:type="dxa"/>
            <w:vAlign w:val="center"/>
          </w:tcPr>
          <w:p w14:paraId="2EBA8DF1"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Termin realizacji</w:t>
            </w:r>
          </w:p>
        </w:tc>
        <w:tc>
          <w:tcPr>
            <w:tcW w:w="1812" w:type="dxa"/>
            <w:vAlign w:val="center"/>
          </w:tcPr>
          <w:p w14:paraId="45E42FCA"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Zobowiązanie po stronie:</w:t>
            </w:r>
          </w:p>
        </w:tc>
      </w:tr>
      <w:tr w:rsidR="00B57561" w:rsidRPr="00B57561" w14:paraId="6DD7F872"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A8AB523" w14:textId="57313D3A" w:rsidR="00B57561" w:rsidRPr="00D13348" w:rsidRDefault="0090469F" w:rsidP="00B57561">
            <w:pPr>
              <w:spacing w:line="300" w:lineRule="auto"/>
              <w:jc w:val="center"/>
              <w:rPr>
                <w:rFonts w:ascii="Verdana" w:hAnsi="Verdana" w:cstheme="minorHAnsi"/>
                <w:color w:val="000000" w:themeColor="text1"/>
                <w:sz w:val="20"/>
                <w:szCs w:val="20"/>
              </w:rPr>
            </w:pPr>
            <w:r>
              <w:rPr>
                <w:rFonts w:ascii="Verdana" w:hAnsi="Verdana" w:cstheme="minorHAnsi"/>
                <w:color w:val="000000" w:themeColor="text1"/>
                <w:sz w:val="20"/>
                <w:szCs w:val="20"/>
              </w:rPr>
              <w:t>1</w:t>
            </w:r>
            <w:r w:rsidR="00B57561" w:rsidRPr="00D13348">
              <w:rPr>
                <w:rFonts w:ascii="Verdana" w:hAnsi="Verdana" w:cstheme="minorHAnsi"/>
                <w:color w:val="000000" w:themeColor="text1"/>
                <w:sz w:val="20"/>
                <w:szCs w:val="20"/>
              </w:rPr>
              <w:t>.</w:t>
            </w:r>
          </w:p>
        </w:tc>
        <w:tc>
          <w:tcPr>
            <w:tcW w:w="3756" w:type="dxa"/>
          </w:tcPr>
          <w:p w14:paraId="5653C912" w14:textId="774FBED9" w:rsidR="00B57561" w:rsidRPr="00D13348" w:rsidRDefault="00B57561" w:rsidP="006B01C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Wykonanie projektu wstępnego, we wszystkich branżach</w:t>
            </w:r>
            <w:r w:rsidR="006B01CA">
              <w:rPr>
                <w:rFonts w:ascii="Verdana" w:hAnsi="Verdana" w:cstheme="minorHAnsi"/>
                <w:color w:val="000000" w:themeColor="text1"/>
                <w:sz w:val="20"/>
                <w:szCs w:val="20"/>
              </w:rPr>
              <w:t xml:space="preserve"> i przedłożenie </w:t>
            </w:r>
            <w:r w:rsidRPr="00D13348">
              <w:rPr>
                <w:rFonts w:ascii="Verdana" w:hAnsi="Verdana" w:cstheme="minorHAnsi"/>
                <w:color w:val="000000" w:themeColor="text1"/>
                <w:sz w:val="20"/>
                <w:szCs w:val="20"/>
              </w:rPr>
              <w:t>go</w:t>
            </w:r>
            <w:r w:rsidR="006B01CA">
              <w:rPr>
                <w:rFonts w:ascii="Verdana" w:hAnsi="Verdana" w:cstheme="minorHAnsi"/>
                <w:color w:val="000000" w:themeColor="text1"/>
                <w:sz w:val="20"/>
                <w:szCs w:val="20"/>
              </w:rPr>
              <w:t xml:space="preserve"> </w:t>
            </w:r>
            <w:r w:rsidRPr="00D13348">
              <w:rPr>
                <w:rFonts w:ascii="Verdana" w:hAnsi="Verdana" w:cstheme="minorHAnsi"/>
                <w:color w:val="000000" w:themeColor="text1"/>
                <w:sz w:val="20"/>
                <w:szCs w:val="20"/>
              </w:rPr>
              <w:t>Zamawiając</w:t>
            </w:r>
            <w:r w:rsidR="006B01CA">
              <w:rPr>
                <w:rFonts w:ascii="Verdana" w:hAnsi="Verdana" w:cstheme="minorHAnsi"/>
                <w:color w:val="000000" w:themeColor="text1"/>
                <w:sz w:val="20"/>
                <w:szCs w:val="20"/>
              </w:rPr>
              <w:t>emu</w:t>
            </w:r>
          </w:p>
        </w:tc>
        <w:tc>
          <w:tcPr>
            <w:tcW w:w="3756" w:type="dxa"/>
            <w:vAlign w:val="center"/>
          </w:tcPr>
          <w:p w14:paraId="67558AB5" w14:textId="0857CB21" w:rsidR="00B57561" w:rsidRPr="00D13348" w:rsidRDefault="00B57561" w:rsidP="003057D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do 2 miesięcy</w:t>
            </w:r>
            <w:r w:rsidRPr="003057DA">
              <w:rPr>
                <w:rFonts w:ascii="Verdana" w:hAnsi="Verdana" w:cstheme="minorHAnsi"/>
                <w:color w:val="000000" w:themeColor="text1"/>
                <w:sz w:val="20"/>
                <w:szCs w:val="20"/>
              </w:rPr>
              <w:t xml:space="preserve"> </w:t>
            </w:r>
            <w:r w:rsidRPr="00D13348">
              <w:rPr>
                <w:rFonts w:ascii="Verdana" w:hAnsi="Verdana" w:cstheme="minorHAnsi"/>
                <w:color w:val="000000" w:themeColor="text1"/>
                <w:sz w:val="20"/>
                <w:szCs w:val="20"/>
              </w:rPr>
              <w:t xml:space="preserve">od podpisania przez Strony Umowy </w:t>
            </w:r>
          </w:p>
          <w:p w14:paraId="57B7336B" w14:textId="61183022" w:rsidR="00B57561" w:rsidRPr="00D13348" w:rsidRDefault="00B57561" w:rsidP="003057D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p>
        </w:tc>
        <w:tc>
          <w:tcPr>
            <w:tcW w:w="1812" w:type="dxa"/>
            <w:vAlign w:val="center"/>
          </w:tcPr>
          <w:p w14:paraId="2A3C7EC4"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758AC6D3"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163260D" w14:textId="77FB6D80" w:rsidR="00B57561" w:rsidRPr="00D13348" w:rsidRDefault="0090469F" w:rsidP="00B57561">
            <w:pPr>
              <w:spacing w:line="300" w:lineRule="auto"/>
              <w:jc w:val="center"/>
              <w:rPr>
                <w:rFonts w:ascii="Verdana" w:hAnsi="Verdana" w:cstheme="minorHAnsi"/>
                <w:color w:val="000000" w:themeColor="text1"/>
                <w:sz w:val="20"/>
                <w:szCs w:val="20"/>
              </w:rPr>
            </w:pPr>
            <w:r>
              <w:rPr>
                <w:rFonts w:ascii="Verdana" w:hAnsi="Verdana" w:cstheme="minorHAnsi"/>
                <w:color w:val="000000" w:themeColor="text1"/>
                <w:sz w:val="20"/>
                <w:szCs w:val="20"/>
              </w:rPr>
              <w:t>2</w:t>
            </w:r>
            <w:r w:rsidR="00B57561" w:rsidRPr="00D13348">
              <w:rPr>
                <w:rFonts w:ascii="Verdana" w:hAnsi="Verdana" w:cstheme="minorHAnsi"/>
                <w:color w:val="000000" w:themeColor="text1"/>
                <w:sz w:val="20"/>
                <w:szCs w:val="20"/>
              </w:rPr>
              <w:t>.</w:t>
            </w:r>
          </w:p>
        </w:tc>
        <w:tc>
          <w:tcPr>
            <w:tcW w:w="3756" w:type="dxa"/>
          </w:tcPr>
          <w:p w14:paraId="23B78549"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Wykonanie projektu technicznego</w:t>
            </w:r>
          </w:p>
        </w:tc>
        <w:tc>
          <w:tcPr>
            <w:tcW w:w="3756" w:type="dxa"/>
            <w:vAlign w:val="center"/>
          </w:tcPr>
          <w:p w14:paraId="5280FCB6" w14:textId="77777777"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jeden miesiąc od daty zaopiniowania z Zamawiającym projektu wstępnego</w:t>
            </w:r>
          </w:p>
        </w:tc>
        <w:tc>
          <w:tcPr>
            <w:tcW w:w="1812" w:type="dxa"/>
            <w:vAlign w:val="center"/>
          </w:tcPr>
          <w:p w14:paraId="396BBEFD"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7739DA9A"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7FA8177" w14:textId="03A4CFF3" w:rsidR="00B57561" w:rsidRPr="00D13348" w:rsidRDefault="0090469F" w:rsidP="00B57561">
            <w:pPr>
              <w:spacing w:line="300" w:lineRule="auto"/>
              <w:jc w:val="center"/>
              <w:rPr>
                <w:rFonts w:ascii="Verdana" w:hAnsi="Verdana" w:cstheme="minorHAnsi"/>
                <w:b w:val="0"/>
                <w:bCs w:val="0"/>
                <w:color w:val="000000" w:themeColor="text1"/>
                <w:sz w:val="20"/>
                <w:szCs w:val="20"/>
              </w:rPr>
            </w:pPr>
            <w:r>
              <w:rPr>
                <w:rFonts w:ascii="Verdana" w:hAnsi="Verdana" w:cstheme="minorHAnsi"/>
                <w:color w:val="000000" w:themeColor="text1"/>
                <w:sz w:val="20"/>
                <w:szCs w:val="20"/>
              </w:rPr>
              <w:t>3</w:t>
            </w:r>
            <w:r w:rsidR="00B57561" w:rsidRPr="00D13348">
              <w:rPr>
                <w:rFonts w:ascii="Verdana" w:hAnsi="Verdana" w:cstheme="minorHAnsi"/>
                <w:color w:val="000000" w:themeColor="text1"/>
                <w:sz w:val="20"/>
                <w:szCs w:val="20"/>
              </w:rPr>
              <w:t>.</w:t>
            </w:r>
          </w:p>
        </w:tc>
        <w:tc>
          <w:tcPr>
            <w:tcW w:w="3756" w:type="dxa"/>
          </w:tcPr>
          <w:p w14:paraId="104592F7"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Zakończenie montażu </w:t>
            </w:r>
          </w:p>
        </w:tc>
        <w:tc>
          <w:tcPr>
            <w:tcW w:w="3756" w:type="dxa"/>
            <w:vAlign w:val="center"/>
          </w:tcPr>
          <w:p w14:paraId="5823D450" w14:textId="64CA47E9"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Zgodnie z terminami zawartymi w tabeli </w:t>
            </w:r>
            <w:r w:rsidR="008578F6">
              <w:rPr>
                <w:rFonts w:ascii="Verdana" w:hAnsi="Verdana" w:cstheme="minorHAnsi"/>
                <w:color w:val="000000" w:themeColor="text1"/>
                <w:sz w:val="20"/>
                <w:szCs w:val="20"/>
              </w:rPr>
              <w:t xml:space="preserve">pn. </w:t>
            </w:r>
            <w:r w:rsidR="00606B4F">
              <w:rPr>
                <w:rFonts w:ascii="Verdana" w:hAnsi="Verdana" w:cstheme="minorHAnsi"/>
                <w:color w:val="000000" w:themeColor="text1"/>
                <w:sz w:val="20"/>
                <w:szCs w:val="20"/>
              </w:rPr>
              <w:t>„</w:t>
            </w:r>
            <w:r w:rsidR="00B475EE" w:rsidRPr="00B475EE">
              <w:rPr>
                <w:rFonts w:ascii="Verdana" w:hAnsi="Verdana" w:cstheme="minorHAnsi"/>
                <w:color w:val="000000" w:themeColor="text1"/>
                <w:sz w:val="20"/>
                <w:szCs w:val="20"/>
              </w:rPr>
              <w:t>Planowany termin montażu zmodernizowanych Układów Podawania Paliwa na bloku</w:t>
            </w:r>
            <w:r w:rsidR="00606B4F">
              <w:rPr>
                <w:rFonts w:ascii="Verdana" w:hAnsi="Verdana" w:cstheme="minorHAnsi"/>
                <w:color w:val="000000" w:themeColor="text1"/>
                <w:sz w:val="20"/>
                <w:szCs w:val="20"/>
              </w:rPr>
              <w:t>”</w:t>
            </w:r>
            <w:r w:rsidR="00B475EE">
              <w:rPr>
                <w:rFonts w:ascii="Verdana" w:hAnsi="Verdana" w:cstheme="minorHAnsi"/>
                <w:color w:val="000000" w:themeColor="text1"/>
                <w:sz w:val="20"/>
                <w:szCs w:val="20"/>
              </w:rPr>
              <w:t xml:space="preserve"> </w:t>
            </w:r>
            <w:r w:rsidR="008578F6">
              <w:rPr>
                <w:rFonts w:ascii="Verdana" w:hAnsi="Verdana" w:cstheme="minorHAnsi"/>
                <w:color w:val="000000" w:themeColor="text1"/>
                <w:sz w:val="20"/>
                <w:szCs w:val="20"/>
              </w:rPr>
              <w:t>w Załączniku</w:t>
            </w:r>
            <w:r w:rsidR="00A3694B">
              <w:rPr>
                <w:rFonts w:ascii="Verdana" w:hAnsi="Verdana" w:cstheme="minorHAnsi"/>
                <w:color w:val="000000" w:themeColor="text1"/>
                <w:sz w:val="20"/>
                <w:szCs w:val="20"/>
              </w:rPr>
              <w:t xml:space="preserve"> nr 1 do Umowy</w:t>
            </w:r>
          </w:p>
        </w:tc>
        <w:tc>
          <w:tcPr>
            <w:tcW w:w="1812" w:type="dxa"/>
            <w:vAlign w:val="center"/>
          </w:tcPr>
          <w:p w14:paraId="7194DEF2"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7E9FBD8F"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1844D58" w14:textId="3F359D0C" w:rsidR="00B57561" w:rsidRPr="00D13348" w:rsidRDefault="0090469F" w:rsidP="00B57561">
            <w:pPr>
              <w:spacing w:line="300" w:lineRule="auto"/>
              <w:jc w:val="center"/>
              <w:rPr>
                <w:rFonts w:ascii="Verdana" w:hAnsi="Verdana" w:cstheme="minorHAnsi"/>
                <w:color w:val="000000" w:themeColor="text1"/>
                <w:sz w:val="20"/>
                <w:szCs w:val="20"/>
              </w:rPr>
            </w:pPr>
            <w:r>
              <w:rPr>
                <w:rFonts w:ascii="Verdana" w:hAnsi="Verdana" w:cstheme="minorHAnsi"/>
                <w:color w:val="000000" w:themeColor="text1"/>
                <w:sz w:val="20"/>
                <w:szCs w:val="20"/>
              </w:rPr>
              <w:t>4</w:t>
            </w:r>
            <w:r w:rsidR="00B57561" w:rsidRPr="00D13348">
              <w:rPr>
                <w:rFonts w:ascii="Verdana" w:hAnsi="Verdana" w:cstheme="minorHAnsi"/>
                <w:color w:val="000000" w:themeColor="text1"/>
                <w:sz w:val="20"/>
                <w:szCs w:val="20"/>
              </w:rPr>
              <w:t>.</w:t>
            </w:r>
          </w:p>
        </w:tc>
        <w:tc>
          <w:tcPr>
            <w:tcW w:w="3756" w:type="dxa"/>
          </w:tcPr>
          <w:p w14:paraId="4B97E523"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Przeprowadzenie rozruchu, pomiarów i prób odbiorowych, ruch próbny zmodernizowanej instalacji</w:t>
            </w:r>
          </w:p>
        </w:tc>
        <w:tc>
          <w:tcPr>
            <w:tcW w:w="3756" w:type="dxa"/>
            <w:vAlign w:val="center"/>
          </w:tcPr>
          <w:p w14:paraId="1D3E4416" w14:textId="77777777"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Do 1 miesiąca od zakończenia montażu</w:t>
            </w:r>
          </w:p>
        </w:tc>
        <w:tc>
          <w:tcPr>
            <w:tcW w:w="1812" w:type="dxa"/>
            <w:vAlign w:val="center"/>
          </w:tcPr>
          <w:p w14:paraId="78C6D329"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2F9AB7F3"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13805EB" w14:textId="06D6A251" w:rsidR="00B57561" w:rsidRPr="00D13348" w:rsidRDefault="0090469F" w:rsidP="00B57561">
            <w:pPr>
              <w:spacing w:line="300" w:lineRule="auto"/>
              <w:jc w:val="center"/>
              <w:rPr>
                <w:rFonts w:ascii="Verdana" w:hAnsi="Verdana" w:cstheme="minorHAnsi"/>
                <w:color w:val="000000" w:themeColor="text1"/>
                <w:sz w:val="20"/>
                <w:szCs w:val="20"/>
              </w:rPr>
            </w:pPr>
            <w:r>
              <w:rPr>
                <w:rFonts w:ascii="Verdana" w:hAnsi="Verdana" w:cstheme="minorHAnsi"/>
                <w:color w:val="000000" w:themeColor="text1"/>
                <w:sz w:val="20"/>
                <w:szCs w:val="20"/>
              </w:rPr>
              <w:t>5</w:t>
            </w:r>
            <w:r w:rsidR="00B57561" w:rsidRPr="00D13348">
              <w:rPr>
                <w:rFonts w:ascii="Verdana" w:hAnsi="Verdana" w:cstheme="minorHAnsi"/>
                <w:color w:val="000000" w:themeColor="text1"/>
                <w:sz w:val="20"/>
                <w:szCs w:val="20"/>
              </w:rPr>
              <w:t>.</w:t>
            </w:r>
          </w:p>
        </w:tc>
        <w:tc>
          <w:tcPr>
            <w:tcW w:w="3756" w:type="dxa"/>
          </w:tcPr>
          <w:p w14:paraId="6D47E2A8"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Przekazanie dokumentacji powykonawczej, </w:t>
            </w:r>
          </w:p>
        </w:tc>
        <w:tc>
          <w:tcPr>
            <w:tcW w:w="3756" w:type="dxa"/>
            <w:vAlign w:val="center"/>
          </w:tcPr>
          <w:p w14:paraId="79CF4283" w14:textId="77777777"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14 dni od dnia zakończenia Prac</w:t>
            </w:r>
          </w:p>
        </w:tc>
        <w:tc>
          <w:tcPr>
            <w:tcW w:w="1812" w:type="dxa"/>
            <w:vAlign w:val="center"/>
          </w:tcPr>
          <w:p w14:paraId="1F37829E"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324B43" w:rsidRPr="00B57561" w14:paraId="22E25719" w14:textId="77777777" w:rsidTr="003057DA">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195640C" w14:textId="731D9F71" w:rsidR="00324B43" w:rsidRPr="00D13348" w:rsidRDefault="00324B43" w:rsidP="00324B43">
            <w:pPr>
              <w:spacing w:line="300" w:lineRule="auto"/>
              <w:jc w:val="center"/>
              <w:rPr>
                <w:rFonts w:ascii="Verdana" w:hAnsi="Verdana" w:cstheme="minorHAnsi"/>
                <w:color w:val="000000" w:themeColor="text1"/>
                <w:sz w:val="20"/>
                <w:szCs w:val="20"/>
                <w:vertAlign w:val="superscript"/>
              </w:rPr>
            </w:pPr>
            <w:r>
              <w:rPr>
                <w:rFonts w:ascii="Verdana" w:hAnsi="Verdana" w:cstheme="minorHAnsi"/>
                <w:color w:val="000000" w:themeColor="text1"/>
                <w:sz w:val="20"/>
                <w:szCs w:val="20"/>
              </w:rPr>
              <w:t>6</w:t>
            </w:r>
            <w:r w:rsidRPr="00D13348">
              <w:rPr>
                <w:rFonts w:ascii="Verdana" w:hAnsi="Verdana" w:cstheme="minorHAnsi"/>
                <w:color w:val="000000" w:themeColor="text1"/>
                <w:sz w:val="20"/>
                <w:szCs w:val="20"/>
              </w:rPr>
              <w:t>.</w:t>
            </w:r>
            <w:r w:rsidRPr="00D13348">
              <w:rPr>
                <w:rFonts w:ascii="Verdana" w:hAnsi="Verdana" w:cstheme="minorHAnsi"/>
                <w:color w:val="000000" w:themeColor="text1"/>
                <w:sz w:val="20"/>
                <w:szCs w:val="20"/>
                <w:vertAlign w:val="superscript"/>
              </w:rPr>
              <w:t>*</w:t>
            </w:r>
          </w:p>
        </w:tc>
        <w:tc>
          <w:tcPr>
            <w:tcW w:w="3756" w:type="dxa"/>
          </w:tcPr>
          <w:p w14:paraId="0B2C17F3" w14:textId="77777777" w:rsidR="00324B43" w:rsidRPr="00D13348" w:rsidRDefault="00324B43" w:rsidP="00324B43">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Pomiary Gwarancyjne Pierwsze</w:t>
            </w:r>
          </w:p>
        </w:tc>
        <w:tc>
          <w:tcPr>
            <w:tcW w:w="3756" w:type="dxa"/>
          </w:tcPr>
          <w:p w14:paraId="359F74DC" w14:textId="527A9DB9" w:rsidR="00324B43" w:rsidRPr="00324B43" w:rsidRDefault="00324B43" w:rsidP="00324B43">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3057DA">
              <w:rPr>
                <w:rFonts w:ascii="Verdana" w:hAnsi="Verdana"/>
                <w:sz w:val="20"/>
                <w:szCs w:val="20"/>
              </w:rPr>
              <w:t xml:space="preserve">W okresie do 1 miesiąca od zgłoszenia gotowości do pomiarów gwarancyjnych Układu Podawania Paliwa przez Wykonawcę </w:t>
            </w:r>
          </w:p>
        </w:tc>
        <w:tc>
          <w:tcPr>
            <w:tcW w:w="1812" w:type="dxa"/>
            <w:vAlign w:val="center"/>
          </w:tcPr>
          <w:p w14:paraId="4152DC83" w14:textId="77777777" w:rsidR="00324B43" w:rsidRPr="00D13348" w:rsidRDefault="00324B43" w:rsidP="00324B43">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Zamawiającego</w:t>
            </w:r>
          </w:p>
        </w:tc>
      </w:tr>
      <w:tr w:rsidR="00324B43" w:rsidRPr="00B57561" w14:paraId="00998451" w14:textId="77777777" w:rsidTr="003057DA">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03414D3" w14:textId="45019CCC" w:rsidR="00324B43" w:rsidRPr="00D13348" w:rsidRDefault="00324B43" w:rsidP="00324B43">
            <w:pPr>
              <w:spacing w:line="300" w:lineRule="auto"/>
              <w:jc w:val="center"/>
              <w:rPr>
                <w:rFonts w:ascii="Verdana" w:hAnsi="Verdana" w:cstheme="minorHAnsi"/>
                <w:color w:val="000000" w:themeColor="text1"/>
                <w:sz w:val="20"/>
                <w:szCs w:val="20"/>
              </w:rPr>
            </w:pPr>
            <w:r>
              <w:rPr>
                <w:rFonts w:ascii="Verdana" w:hAnsi="Verdana" w:cstheme="minorHAnsi"/>
                <w:color w:val="000000" w:themeColor="text1"/>
                <w:sz w:val="20"/>
                <w:szCs w:val="20"/>
              </w:rPr>
              <w:t>7</w:t>
            </w:r>
            <w:r w:rsidRPr="00D13348">
              <w:rPr>
                <w:rFonts w:ascii="Verdana" w:hAnsi="Verdana" w:cstheme="minorHAnsi"/>
                <w:color w:val="000000" w:themeColor="text1"/>
                <w:sz w:val="20"/>
                <w:szCs w:val="20"/>
              </w:rPr>
              <w:t>.</w:t>
            </w:r>
          </w:p>
        </w:tc>
        <w:tc>
          <w:tcPr>
            <w:tcW w:w="3756" w:type="dxa"/>
          </w:tcPr>
          <w:p w14:paraId="490FCC14" w14:textId="77777777" w:rsidR="00324B43" w:rsidRPr="00D13348" w:rsidRDefault="00324B43" w:rsidP="00324B43">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Odbiór końcowy</w:t>
            </w:r>
          </w:p>
        </w:tc>
        <w:tc>
          <w:tcPr>
            <w:tcW w:w="3756" w:type="dxa"/>
          </w:tcPr>
          <w:p w14:paraId="7E14E48B" w14:textId="69E908BC" w:rsidR="00324B43" w:rsidRPr="00324B43" w:rsidRDefault="00324B43" w:rsidP="00324B43">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3057DA">
              <w:rPr>
                <w:rFonts w:ascii="Verdana" w:hAnsi="Verdana"/>
                <w:sz w:val="20"/>
                <w:szCs w:val="20"/>
              </w:rPr>
              <w:t>W okresie do 1 miesiąca od zgłoszenia gotowości do obioru końcowego Układu Podawania Paliwa przez Wykonawcę, jednak nie wcześniej niż po pozytywnych pomiarach gwarancyjnych</w:t>
            </w:r>
          </w:p>
        </w:tc>
        <w:tc>
          <w:tcPr>
            <w:tcW w:w="1812" w:type="dxa"/>
            <w:vAlign w:val="center"/>
          </w:tcPr>
          <w:p w14:paraId="02909B11" w14:textId="77777777" w:rsidR="00324B43" w:rsidRPr="00D13348" w:rsidRDefault="00324B43" w:rsidP="00324B43">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5E14BFB2"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C75C031" w14:textId="2C011134" w:rsidR="00B57561" w:rsidRPr="00D13348" w:rsidRDefault="0090469F" w:rsidP="00B57561">
            <w:pPr>
              <w:spacing w:line="300" w:lineRule="auto"/>
              <w:jc w:val="center"/>
              <w:rPr>
                <w:rFonts w:ascii="Verdana" w:hAnsi="Verdana" w:cstheme="minorHAnsi"/>
                <w:color w:val="000000" w:themeColor="text1"/>
                <w:sz w:val="20"/>
                <w:szCs w:val="20"/>
              </w:rPr>
            </w:pPr>
            <w:r>
              <w:rPr>
                <w:rFonts w:ascii="Verdana" w:hAnsi="Verdana" w:cstheme="minorHAnsi"/>
                <w:color w:val="000000" w:themeColor="text1"/>
                <w:sz w:val="20"/>
                <w:szCs w:val="20"/>
              </w:rPr>
              <w:t>8</w:t>
            </w:r>
            <w:r w:rsidR="00B57561" w:rsidRPr="00D13348">
              <w:rPr>
                <w:rFonts w:ascii="Verdana" w:hAnsi="Verdana" w:cstheme="minorHAnsi"/>
                <w:color w:val="000000" w:themeColor="text1"/>
                <w:sz w:val="20"/>
                <w:szCs w:val="20"/>
              </w:rPr>
              <w:t>.</w:t>
            </w:r>
          </w:p>
        </w:tc>
        <w:tc>
          <w:tcPr>
            <w:tcW w:w="3756" w:type="dxa"/>
          </w:tcPr>
          <w:p w14:paraId="6C5ADB14"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Pomiary Gwarancyjne Drugie</w:t>
            </w:r>
          </w:p>
        </w:tc>
        <w:tc>
          <w:tcPr>
            <w:tcW w:w="3756" w:type="dxa"/>
            <w:vAlign w:val="center"/>
          </w:tcPr>
          <w:p w14:paraId="74937FAB" w14:textId="0C509EE2"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W okresie do 1 miesiąca przed </w:t>
            </w:r>
            <w:r w:rsidR="00A3694B">
              <w:rPr>
                <w:rFonts w:ascii="Verdana" w:hAnsi="Verdana" w:cstheme="minorHAnsi"/>
                <w:color w:val="000000" w:themeColor="text1"/>
                <w:sz w:val="20"/>
                <w:szCs w:val="20"/>
              </w:rPr>
              <w:t xml:space="preserve">końcem </w:t>
            </w:r>
            <w:r w:rsidRPr="00D13348">
              <w:rPr>
                <w:rFonts w:ascii="Verdana" w:hAnsi="Verdana" w:cstheme="minorHAnsi"/>
                <w:color w:val="000000" w:themeColor="text1"/>
                <w:sz w:val="20"/>
                <w:szCs w:val="20"/>
              </w:rPr>
              <w:t xml:space="preserve">okresu Gwarancji </w:t>
            </w:r>
          </w:p>
        </w:tc>
        <w:tc>
          <w:tcPr>
            <w:tcW w:w="1812" w:type="dxa"/>
            <w:vAlign w:val="center"/>
          </w:tcPr>
          <w:p w14:paraId="5995ACD8"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Zamawiającego</w:t>
            </w:r>
          </w:p>
        </w:tc>
      </w:tr>
    </w:tbl>
    <w:p w14:paraId="5D0AF8B6" w14:textId="08E57B48" w:rsidR="00B57561" w:rsidRPr="003057DA" w:rsidRDefault="00324B43" w:rsidP="00D13348">
      <w:pPr>
        <w:pStyle w:val="Tekstpodstawowy"/>
        <w:rPr>
          <w:rFonts w:ascii="Verdana" w:hAnsi="Verdana"/>
          <w:sz w:val="20"/>
          <w:szCs w:val="20"/>
        </w:rPr>
      </w:pPr>
      <w:r w:rsidRPr="000C524C">
        <w:rPr>
          <w:rFonts w:ascii="Verdana" w:hAnsi="Verdana"/>
          <w:sz w:val="20"/>
          <w:szCs w:val="20"/>
        </w:rPr>
        <w:t>* Dla Kamienia Milowego nr 6</w:t>
      </w:r>
      <w:r w:rsidR="0090469F" w:rsidRPr="003057DA">
        <w:rPr>
          <w:rFonts w:ascii="Verdana" w:hAnsi="Verdana"/>
          <w:sz w:val="20"/>
          <w:szCs w:val="20"/>
        </w:rPr>
        <w:t xml:space="preserve"> Zamawiający dopuszcza możliwość przeprowadzenia Pomiarów Gwarancyjnych oddzielnie dla każdego z Układów Podawania Paliwa.</w:t>
      </w:r>
    </w:p>
    <w:p w14:paraId="08F45149" w14:textId="3FFDC9DD" w:rsidR="00F9469C" w:rsidRPr="006C6B57" w:rsidRDefault="00F9469C" w:rsidP="00D13348">
      <w:pPr>
        <w:pStyle w:val="Nagwek2"/>
        <w:tabs>
          <w:tab w:val="clear" w:pos="993"/>
          <w:tab w:val="num" w:pos="709"/>
        </w:tabs>
        <w:spacing w:before="0" w:after="0" w:line="300" w:lineRule="auto"/>
        <w:ind w:left="709"/>
        <w:rPr>
          <w:szCs w:val="20"/>
        </w:rPr>
      </w:pPr>
      <w:r w:rsidRPr="006C6B57">
        <w:rPr>
          <w:szCs w:val="20"/>
        </w:rPr>
        <w:t>Terminy określone w pkt 3</w:t>
      </w:r>
      <w:r w:rsidRPr="006600BC">
        <w:rPr>
          <w:szCs w:val="20"/>
        </w:rPr>
        <w:t>.2 mogą ulec zmianie w przypadku powstania po stronie Zamawiającego sytuacji, których nie był w stanie przewidzieć w dniu zawarcia Umowy. Zmiana terminów będzie dokonana przez złożenie oświadczenia przez odpowiedniego Pełnomocnika Zmawiającego wraz z przek</w:t>
      </w:r>
      <w:r w:rsidRPr="00003C70">
        <w:rPr>
          <w:szCs w:val="20"/>
        </w:rPr>
        <w:t>azaniem zaktualizowanego Harmonogramu Prac. Ewentualne z</w:t>
      </w:r>
      <w:r w:rsidRPr="00D73D3C">
        <w:rPr>
          <w:szCs w:val="20"/>
        </w:rPr>
        <w:t xml:space="preserve">miany w terminie realizacji, będą podane przez Pełnomocnika Zamawiającego najpóźniej na dwa tygodnie </w:t>
      </w:r>
      <w:r w:rsidRPr="00003C70">
        <w:rPr>
          <w:szCs w:val="20"/>
        </w:rPr>
        <w:t xml:space="preserve">przed przewidzianym w Umowie terminem </w:t>
      </w:r>
      <w:r w:rsidRPr="006C6B57">
        <w:rPr>
          <w:szCs w:val="20"/>
        </w:rPr>
        <w:t xml:space="preserve">rozpoczęcia </w:t>
      </w:r>
      <w:r w:rsidRPr="00003C70">
        <w:rPr>
          <w:szCs w:val="20"/>
        </w:rPr>
        <w:t xml:space="preserve">realizacji danego </w:t>
      </w:r>
      <w:r w:rsidR="00CA50CB">
        <w:rPr>
          <w:szCs w:val="20"/>
        </w:rPr>
        <w:t>Kamienia Milowego</w:t>
      </w:r>
      <w:r w:rsidRPr="00003C70">
        <w:rPr>
          <w:szCs w:val="20"/>
        </w:rPr>
        <w:t>, określonego w pkt 3.2. Umowy.</w:t>
      </w:r>
    </w:p>
    <w:p w14:paraId="1FDF17F7" w14:textId="77777777" w:rsidR="00D43C40" w:rsidRPr="00D13348" w:rsidRDefault="00D43C40" w:rsidP="00D13348">
      <w:pPr>
        <w:pStyle w:val="Nagwek2"/>
        <w:tabs>
          <w:tab w:val="clear" w:pos="993"/>
          <w:tab w:val="num" w:pos="709"/>
        </w:tabs>
        <w:spacing w:before="0" w:after="0" w:line="300" w:lineRule="auto"/>
        <w:ind w:left="709"/>
        <w:rPr>
          <w:szCs w:val="20"/>
        </w:rPr>
      </w:pPr>
      <w:r w:rsidRPr="00003C70">
        <w:rPr>
          <w:szCs w:val="20"/>
        </w:rPr>
        <w:t>Usługi będą realizowane według Incoterms 2020, na</w:t>
      </w:r>
      <w:r w:rsidRPr="00D73D3C">
        <w:rPr>
          <w:szCs w:val="20"/>
        </w:rPr>
        <w:t xml:space="preserve"> podstawie reguły DDP.</w:t>
      </w:r>
    </w:p>
    <w:p w14:paraId="55160532"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lastRenderedPageBreak/>
        <w:t>MIEJSCE ŚWIADCZENIA USŁUG</w:t>
      </w:r>
    </w:p>
    <w:p w14:paraId="48D24361" w14:textId="4A7945A5" w:rsidR="00D051A9" w:rsidRPr="00D13348" w:rsidRDefault="00D051A9" w:rsidP="00D13348">
      <w:pPr>
        <w:pStyle w:val="Nagwek2"/>
        <w:numPr>
          <w:ilvl w:val="0"/>
          <w:numId w:val="0"/>
        </w:numPr>
        <w:ind w:left="993"/>
        <w:rPr>
          <w:szCs w:val="20"/>
        </w:rPr>
      </w:pPr>
      <w:r w:rsidRPr="00D13348">
        <w:rPr>
          <w:rFonts w:cstheme="minorHAnsi"/>
          <w:szCs w:val="20"/>
        </w:rPr>
        <w:t>Strony uzgadniają, że miejscem świadczenia Usług będzie</w:t>
      </w:r>
      <w:r w:rsidR="00F7499A" w:rsidRPr="00D13348">
        <w:rPr>
          <w:rFonts w:cstheme="minorHAnsi"/>
          <w:szCs w:val="20"/>
        </w:rPr>
        <w:t xml:space="preserve"> siedziba Zamawiającego, </w:t>
      </w:r>
      <w:r w:rsidR="00D85539">
        <w:rPr>
          <w:rFonts w:cstheme="minorHAnsi"/>
          <w:szCs w:val="20"/>
        </w:rPr>
        <w:br/>
      </w:r>
      <w:r w:rsidR="00E430F0" w:rsidRPr="00D13348">
        <w:rPr>
          <w:rFonts w:cstheme="minorHAnsi"/>
          <w:szCs w:val="20"/>
        </w:rPr>
        <w:t xml:space="preserve">tj. </w:t>
      </w:r>
      <w:r w:rsidR="00F9469C" w:rsidRPr="006C6B57">
        <w:rPr>
          <w:rFonts w:cstheme="minorHAnsi"/>
          <w:szCs w:val="20"/>
        </w:rPr>
        <w:t>Enea Elektrownia Połaniec S.A.,</w:t>
      </w:r>
      <w:r w:rsidR="00E430F0" w:rsidRPr="00D13348">
        <w:rPr>
          <w:rFonts w:cstheme="minorHAnsi"/>
          <w:szCs w:val="20"/>
        </w:rPr>
        <w:t xml:space="preserve"> Zawada 26, 28-230 Połaniec</w:t>
      </w:r>
      <w:r w:rsidR="00F9469C" w:rsidRPr="006C6B57">
        <w:rPr>
          <w:rFonts w:cstheme="minorHAnsi"/>
          <w:szCs w:val="20"/>
        </w:rPr>
        <w:t xml:space="preserve"> oraz w</w:t>
      </w:r>
      <w:r w:rsidR="001A54E3" w:rsidRPr="006C6B57">
        <w:rPr>
          <w:rFonts w:cstheme="minorHAnsi"/>
          <w:szCs w:val="20"/>
        </w:rPr>
        <w:t>arsztaty Wykonawcy w zakresie wykonania elementów modernizowanej instalacji.</w:t>
      </w:r>
    </w:p>
    <w:p w14:paraId="456FAF83"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WYNAGRODZENIE</w:t>
      </w:r>
      <w:r w:rsidR="00216E3D" w:rsidRPr="00D13348">
        <w:rPr>
          <w:rFonts w:ascii="Verdana" w:hAnsi="Verdana" w:cstheme="minorHAnsi"/>
          <w:sz w:val="20"/>
          <w:szCs w:val="20"/>
          <w:u w:val="single"/>
          <w:lang w:val="pl-PL"/>
        </w:rPr>
        <w:t xml:space="preserve"> </w:t>
      </w:r>
      <w:r w:rsidR="00D43C40" w:rsidRPr="006C6B57">
        <w:rPr>
          <w:rFonts w:ascii="Verdana" w:hAnsi="Verdana" w:cstheme="minorHAnsi"/>
          <w:sz w:val="20"/>
          <w:szCs w:val="20"/>
          <w:u w:val="single"/>
          <w:lang w:val="pl-PL"/>
        </w:rPr>
        <w:t xml:space="preserve">i </w:t>
      </w:r>
      <w:r w:rsidR="00216E3D" w:rsidRPr="00D13348">
        <w:rPr>
          <w:rFonts w:ascii="Verdana" w:hAnsi="Verdana" w:cstheme="minorHAnsi"/>
          <w:sz w:val="20"/>
          <w:szCs w:val="20"/>
          <w:u w:val="single"/>
          <w:lang w:val="pl-PL"/>
        </w:rPr>
        <w:t>warunki płatności</w:t>
      </w:r>
      <w:r w:rsidRPr="00D13348">
        <w:rPr>
          <w:rFonts w:ascii="Verdana" w:hAnsi="Verdana" w:cstheme="minorHAnsi"/>
          <w:sz w:val="20"/>
          <w:szCs w:val="20"/>
          <w:u w:val="single"/>
          <w:lang w:val="pl-PL"/>
        </w:rPr>
        <w:t xml:space="preserve">  </w:t>
      </w:r>
    </w:p>
    <w:p w14:paraId="19A53581" w14:textId="0635F230" w:rsidR="002E21BA" w:rsidRPr="003057DA" w:rsidRDefault="0096304E" w:rsidP="002E21BA">
      <w:pPr>
        <w:pStyle w:val="Nagwek2"/>
        <w:rPr>
          <w:rFonts w:cstheme="minorHAnsi"/>
          <w:szCs w:val="20"/>
        </w:rPr>
      </w:pPr>
      <w:r w:rsidRPr="00D13348">
        <w:t xml:space="preserve">Za prawidłowe wykonanie Przedmiotu Umowy Strony ustalają wynagrodzenie ryczałtowe w wysokości: ……………………. zł (słownie: …………………… złotych ……/100) netto (dalej jako </w:t>
      </w:r>
      <w:r w:rsidRPr="00D13348">
        <w:rPr>
          <w:b/>
        </w:rPr>
        <w:t>„Wynagrodzenie Całkowite”</w:t>
      </w:r>
      <w:r w:rsidRPr="00D13348">
        <w:t>)</w:t>
      </w:r>
      <w:r w:rsidR="0022580B">
        <w:t>:</w:t>
      </w:r>
      <w:r w:rsidR="002E21BA" w:rsidRPr="002E21BA">
        <w:rPr>
          <w:rFonts w:ascii="Times New Roman" w:hAnsi="Times New Roman"/>
          <w:bCs w:val="0"/>
          <w:iCs w:val="0"/>
          <w:kern w:val="0"/>
          <w:sz w:val="24"/>
          <w:szCs w:val="24"/>
          <w:lang w:eastAsia="pl-PL"/>
        </w:rPr>
        <w:t xml:space="preserve"> </w:t>
      </w:r>
    </w:p>
    <w:p w14:paraId="2A041FE8" w14:textId="0BA2ED18" w:rsidR="0022580B" w:rsidRDefault="002E21BA" w:rsidP="003057DA">
      <w:pPr>
        <w:pStyle w:val="Nagwek2"/>
        <w:numPr>
          <w:ilvl w:val="3"/>
          <w:numId w:val="1"/>
        </w:numPr>
        <w:rPr>
          <w:rFonts w:cstheme="minorHAnsi"/>
          <w:szCs w:val="20"/>
        </w:rPr>
      </w:pPr>
      <w:r w:rsidRPr="003057DA">
        <w:rPr>
          <w:rFonts w:cstheme="minorHAnsi"/>
          <w:szCs w:val="20"/>
        </w:rPr>
        <w:t>W ramach Wynagrodzenia Całkowitego</w:t>
      </w:r>
      <w:r w:rsidR="0022580B">
        <w:rPr>
          <w:rFonts w:cstheme="minorHAnsi"/>
          <w:szCs w:val="20"/>
        </w:rPr>
        <w:t>,</w:t>
      </w:r>
      <w:r w:rsidRPr="003057DA">
        <w:rPr>
          <w:rFonts w:cstheme="minorHAnsi"/>
          <w:szCs w:val="20"/>
        </w:rPr>
        <w:t xml:space="preserve"> </w:t>
      </w:r>
      <w:r w:rsidR="0022580B" w:rsidRPr="00B361EB">
        <w:rPr>
          <w:rFonts w:cstheme="minorHAnsi"/>
          <w:szCs w:val="20"/>
        </w:rPr>
        <w:t>w</w:t>
      </w:r>
      <w:r w:rsidRPr="00B361EB">
        <w:rPr>
          <w:rFonts w:cstheme="minorHAnsi"/>
          <w:szCs w:val="20"/>
        </w:rPr>
        <w:t xml:space="preserve">ynagrodzenie z tytułu </w:t>
      </w:r>
      <w:r w:rsidRPr="00B767B6">
        <w:rPr>
          <w:rFonts w:cstheme="minorHAnsi"/>
          <w:szCs w:val="20"/>
        </w:rPr>
        <w:t>udzielenia licencji</w:t>
      </w:r>
      <w:r w:rsidR="0022580B">
        <w:rPr>
          <w:rFonts w:cstheme="minorHAnsi"/>
          <w:szCs w:val="20"/>
        </w:rPr>
        <w:t>, o której mowa w pkt 19 Umowy,</w:t>
      </w:r>
      <w:r w:rsidR="0096304E" w:rsidRPr="00B361EB">
        <w:rPr>
          <w:rFonts w:cstheme="minorHAnsi"/>
          <w:szCs w:val="20"/>
        </w:rPr>
        <w:t xml:space="preserve"> </w:t>
      </w:r>
      <w:r w:rsidRPr="00B361EB">
        <w:rPr>
          <w:rFonts w:cstheme="minorHAnsi"/>
          <w:szCs w:val="20"/>
        </w:rPr>
        <w:t xml:space="preserve">wynosi </w:t>
      </w:r>
      <w:r w:rsidRPr="00B767B6">
        <w:rPr>
          <w:rFonts w:cstheme="minorHAnsi"/>
          <w:szCs w:val="20"/>
        </w:rPr>
        <w:t xml:space="preserve">……………………. zł (słownie: …………………… złotych ……/100) netto </w:t>
      </w:r>
      <w:r w:rsidR="0022580B" w:rsidRPr="00D13348">
        <w:t xml:space="preserve">(dalej jako </w:t>
      </w:r>
      <w:r w:rsidR="0022580B" w:rsidRPr="00D13348">
        <w:rPr>
          <w:b/>
        </w:rPr>
        <w:t>„</w:t>
      </w:r>
      <w:r w:rsidR="0022580B">
        <w:rPr>
          <w:b/>
        </w:rPr>
        <w:t>W</w:t>
      </w:r>
      <w:r w:rsidR="0022580B" w:rsidRPr="0022580B">
        <w:rPr>
          <w:b/>
        </w:rPr>
        <w:t>ynagrodzenie z tytułu udzielenia licencji</w:t>
      </w:r>
      <w:r w:rsidR="0022580B" w:rsidRPr="00D13348">
        <w:rPr>
          <w:b/>
        </w:rPr>
        <w:t>”</w:t>
      </w:r>
      <w:r w:rsidR="0022580B" w:rsidRPr="00D13348">
        <w:t>)</w:t>
      </w:r>
      <w:r w:rsidR="0022580B">
        <w:t>:</w:t>
      </w:r>
    </w:p>
    <w:p w14:paraId="48D8F902" w14:textId="6E58405F" w:rsidR="00CA50CB" w:rsidRPr="00CA50CB" w:rsidRDefault="0096304E" w:rsidP="003057DA">
      <w:pPr>
        <w:pStyle w:val="Nagwek2"/>
        <w:numPr>
          <w:ilvl w:val="3"/>
          <w:numId w:val="1"/>
        </w:numPr>
        <w:rPr>
          <w:rFonts w:cstheme="minorHAnsi"/>
          <w:szCs w:val="20"/>
        </w:rPr>
      </w:pPr>
      <w:r w:rsidRPr="00B361EB">
        <w:rPr>
          <w:rFonts w:cstheme="minorHAnsi"/>
          <w:szCs w:val="20"/>
        </w:rPr>
        <w:t xml:space="preserve">Wynagrodzenie Całkowite obejmuje </w:t>
      </w:r>
      <w:r w:rsidR="0027603F" w:rsidRPr="00B767B6">
        <w:rPr>
          <w:rFonts w:cstheme="minorHAnsi"/>
          <w:szCs w:val="20"/>
        </w:rPr>
        <w:t>wszystkie koszty wykonania P</w:t>
      </w:r>
      <w:r w:rsidRPr="00B767B6">
        <w:rPr>
          <w:rFonts w:cstheme="minorHAnsi"/>
          <w:szCs w:val="20"/>
        </w:rPr>
        <w:t xml:space="preserve">rac, w szczególności: koszty robocizny, koszty dostaw urządzeń oraz materiałów, koszty </w:t>
      </w:r>
      <w:r w:rsidR="00CD2DB6" w:rsidRPr="00B767B6">
        <w:rPr>
          <w:rFonts w:cstheme="minorHAnsi"/>
          <w:szCs w:val="20"/>
        </w:rPr>
        <w:t>zagospodarowania</w:t>
      </w:r>
      <w:r w:rsidRPr="006C32DC">
        <w:rPr>
          <w:rFonts w:cstheme="minorHAnsi"/>
          <w:szCs w:val="20"/>
        </w:rPr>
        <w:t xml:space="preserve"> odpadów pow</w:t>
      </w:r>
      <w:r w:rsidR="0027603F" w:rsidRPr="006C32DC">
        <w:rPr>
          <w:rFonts w:cstheme="minorHAnsi"/>
          <w:szCs w:val="20"/>
        </w:rPr>
        <w:t>stałych podczas wykonywania</w:t>
      </w:r>
      <w:r w:rsidR="0027603F" w:rsidRPr="00E21E30">
        <w:rPr>
          <w:rFonts w:cstheme="minorHAnsi"/>
          <w:szCs w:val="20"/>
        </w:rPr>
        <w:t xml:space="preserve"> P</w:t>
      </w:r>
      <w:r w:rsidRPr="00E21E30">
        <w:rPr>
          <w:rFonts w:cstheme="minorHAnsi"/>
          <w:szCs w:val="20"/>
        </w:rPr>
        <w:t xml:space="preserve">rac, koszty pracy sprzętu i transportu, </w:t>
      </w:r>
      <w:r w:rsidR="0022580B">
        <w:rPr>
          <w:rFonts w:cstheme="minorHAnsi"/>
          <w:szCs w:val="20"/>
        </w:rPr>
        <w:t>W</w:t>
      </w:r>
      <w:r w:rsidR="002E21BA" w:rsidRPr="00E21E30">
        <w:rPr>
          <w:rFonts w:cstheme="minorHAnsi"/>
          <w:szCs w:val="20"/>
        </w:rPr>
        <w:t xml:space="preserve">ynagrodzenie z tytułu udzielenia licencji, </w:t>
      </w:r>
      <w:r w:rsidRPr="00E21E30">
        <w:rPr>
          <w:rFonts w:cstheme="minorHAnsi"/>
          <w:szCs w:val="20"/>
        </w:rPr>
        <w:t>koszty ogólne</w:t>
      </w:r>
      <w:r w:rsidR="00BA1A83" w:rsidRPr="00E21E30">
        <w:rPr>
          <w:rFonts w:cstheme="minorHAnsi"/>
          <w:szCs w:val="20"/>
        </w:rPr>
        <w:t xml:space="preserve"> </w:t>
      </w:r>
      <w:r w:rsidR="003E6666" w:rsidRPr="00A20432">
        <w:rPr>
          <w:rFonts w:cstheme="minorHAnsi"/>
          <w:szCs w:val="20"/>
        </w:rPr>
        <w:t>oraz</w:t>
      </w:r>
      <w:r w:rsidR="007F6132" w:rsidRPr="00A20432">
        <w:rPr>
          <w:rFonts w:cstheme="minorHAnsi"/>
          <w:szCs w:val="20"/>
        </w:rPr>
        <w:t xml:space="preserve"> zysk.</w:t>
      </w:r>
      <w:r w:rsidR="00CA50CB" w:rsidRPr="00A20432">
        <w:rPr>
          <w:rFonts w:cstheme="minorHAnsi"/>
          <w:szCs w:val="20"/>
        </w:rPr>
        <w:t xml:space="preserve"> </w:t>
      </w:r>
      <w:r w:rsidR="00CA50CB" w:rsidRPr="00CA50CB">
        <w:rPr>
          <w:rFonts w:cstheme="minorHAnsi"/>
          <w:szCs w:val="20"/>
        </w:rPr>
        <w:t>Poza zapłatą Wynagrodzenia Całkowitego, Zamawiający nie jest zobowiązany do uiszczenia Wykonawcy jakichkolwiek kosztów oraz zapłaty jakiegokolwiek wynagrodzenia dodatkowego ani uzupełniającego.</w:t>
      </w:r>
    </w:p>
    <w:p w14:paraId="267C18FD" w14:textId="37DDD98C" w:rsidR="00A479D7" w:rsidRPr="00D13348" w:rsidRDefault="004D1093" w:rsidP="00003C70">
      <w:pPr>
        <w:pStyle w:val="Nagwek2"/>
        <w:rPr>
          <w:szCs w:val="20"/>
        </w:rPr>
      </w:pPr>
      <w:r w:rsidRPr="00163039">
        <w:rPr>
          <w:rFonts w:cstheme="minorHAnsi"/>
          <w:szCs w:val="20"/>
        </w:rPr>
        <w:t xml:space="preserve"> </w:t>
      </w:r>
      <w:r w:rsidR="007F6132" w:rsidRPr="00003C70">
        <w:rPr>
          <w:szCs w:val="20"/>
        </w:rPr>
        <w:t>Zamawi</w:t>
      </w:r>
      <w:r w:rsidR="00A70096" w:rsidRPr="006C6B57">
        <w:rPr>
          <w:szCs w:val="20"/>
        </w:rPr>
        <w:t>ający</w:t>
      </w:r>
      <w:r w:rsidR="00CC6A74">
        <w:rPr>
          <w:szCs w:val="20"/>
        </w:rPr>
        <w:t xml:space="preserve"> </w:t>
      </w:r>
      <w:r w:rsidR="00A70096" w:rsidRPr="006C6B57">
        <w:rPr>
          <w:szCs w:val="20"/>
        </w:rPr>
        <w:t>udzieli Wykonawcy oddzielnie zaliczek</w:t>
      </w:r>
      <w:r w:rsidR="007F6132" w:rsidRPr="00003C70">
        <w:rPr>
          <w:szCs w:val="20"/>
        </w:rPr>
        <w:t xml:space="preserve"> na poczet zamó</w:t>
      </w:r>
      <w:r w:rsidR="00A70096" w:rsidRPr="006C6B57">
        <w:rPr>
          <w:szCs w:val="20"/>
        </w:rPr>
        <w:t xml:space="preserve">wienia materiałów niezbędnych dla realizacji </w:t>
      </w:r>
      <w:r w:rsidR="00397F5D">
        <w:rPr>
          <w:szCs w:val="20"/>
        </w:rPr>
        <w:t>Przedmiotu Umowy</w:t>
      </w:r>
      <w:r w:rsidR="00A70096" w:rsidRPr="006C6B57">
        <w:rPr>
          <w:szCs w:val="20"/>
        </w:rPr>
        <w:t xml:space="preserve"> w wysokości </w:t>
      </w:r>
      <w:r w:rsidR="004C7986" w:rsidRPr="00D13348">
        <w:rPr>
          <w:szCs w:val="20"/>
        </w:rPr>
        <w:t>15</w:t>
      </w:r>
      <w:r w:rsidR="007F6132" w:rsidRPr="00003C70">
        <w:rPr>
          <w:szCs w:val="20"/>
        </w:rPr>
        <w:t xml:space="preserve">% </w:t>
      </w:r>
      <w:r w:rsidR="007F6132" w:rsidRPr="00D13348">
        <w:rPr>
          <w:b/>
          <w:szCs w:val="20"/>
        </w:rPr>
        <w:t>netto</w:t>
      </w:r>
      <w:r w:rsidR="007F6132" w:rsidRPr="00003C70">
        <w:rPr>
          <w:szCs w:val="20"/>
        </w:rPr>
        <w:t xml:space="preserve"> W</w:t>
      </w:r>
      <w:r w:rsidR="007F6132" w:rsidRPr="00D73D3C">
        <w:rPr>
          <w:szCs w:val="20"/>
        </w:rPr>
        <w:t xml:space="preserve">ynagrodzenia </w:t>
      </w:r>
      <w:r w:rsidR="00397F5D">
        <w:rPr>
          <w:szCs w:val="20"/>
        </w:rPr>
        <w:t>Całkowitego</w:t>
      </w:r>
      <w:r w:rsidR="00A70096" w:rsidRPr="006C6B57">
        <w:rPr>
          <w:szCs w:val="20"/>
        </w:rPr>
        <w:t xml:space="preserve"> </w:t>
      </w:r>
      <w:r w:rsidR="00330347" w:rsidRPr="00D13348">
        <w:rPr>
          <w:b/>
          <w:szCs w:val="20"/>
        </w:rPr>
        <w:t>(„Zaliczka”)</w:t>
      </w:r>
      <w:r w:rsidR="00330347" w:rsidRPr="00003C70">
        <w:rPr>
          <w:szCs w:val="20"/>
        </w:rPr>
        <w:t xml:space="preserve"> </w:t>
      </w:r>
      <w:r w:rsidR="00A479D7" w:rsidRPr="00D73D3C">
        <w:rPr>
          <w:szCs w:val="20"/>
        </w:rPr>
        <w:t>na poniższych zasadach:</w:t>
      </w:r>
      <w:r w:rsidR="00A479D7" w:rsidRPr="00D73D3C">
        <w:rPr>
          <w:rFonts w:eastAsia="Calibri" w:cs="Arial"/>
          <w:kern w:val="0"/>
          <w:szCs w:val="20"/>
        </w:rPr>
        <w:t xml:space="preserve"> </w:t>
      </w:r>
    </w:p>
    <w:p w14:paraId="01D76AD2" w14:textId="77777777" w:rsidR="00553722" w:rsidRPr="00D73D3C" w:rsidRDefault="0049664E" w:rsidP="00D13348">
      <w:pPr>
        <w:pStyle w:val="Nagwek2"/>
        <w:numPr>
          <w:ilvl w:val="3"/>
          <w:numId w:val="1"/>
        </w:numPr>
        <w:rPr>
          <w:rFonts w:cstheme="minorHAnsi"/>
          <w:szCs w:val="20"/>
        </w:rPr>
      </w:pPr>
      <w:r w:rsidRPr="006C6B57">
        <w:rPr>
          <w:rFonts w:cstheme="minorHAnsi"/>
          <w:szCs w:val="20"/>
        </w:rPr>
        <w:t>Do udzielenia</w:t>
      </w:r>
      <w:r w:rsidR="00A07FD0" w:rsidRPr="006C6B57">
        <w:rPr>
          <w:rFonts w:cstheme="minorHAnsi"/>
          <w:szCs w:val="20"/>
        </w:rPr>
        <w:t xml:space="preserve"> Zalicz</w:t>
      </w:r>
      <w:r w:rsidR="00166FF3" w:rsidRPr="006C6B57">
        <w:rPr>
          <w:rFonts w:cstheme="minorHAnsi"/>
          <w:szCs w:val="20"/>
        </w:rPr>
        <w:t>e</w:t>
      </w:r>
      <w:r w:rsidR="00A07FD0" w:rsidRPr="006C6B57">
        <w:rPr>
          <w:rFonts w:cstheme="minorHAnsi"/>
          <w:szCs w:val="20"/>
        </w:rPr>
        <w:t xml:space="preserve">k znajdują zastosowanie postanowienia art. 442 Ustawy. Zamawiający dopuszcza wniesienie </w:t>
      </w:r>
      <w:r w:rsidRPr="006C6B57">
        <w:rPr>
          <w:rFonts w:cstheme="minorHAnsi"/>
          <w:szCs w:val="20"/>
        </w:rPr>
        <w:t>gwarancji dla</w:t>
      </w:r>
      <w:r w:rsidR="00A07FD0" w:rsidRPr="006C6B57">
        <w:rPr>
          <w:rFonts w:cstheme="minorHAnsi"/>
          <w:szCs w:val="20"/>
        </w:rPr>
        <w:t xml:space="preserve"> Zaliczki w jednej lub kilku następujących formach</w:t>
      </w:r>
      <w:r w:rsidR="00867BC3" w:rsidRPr="006C6B57">
        <w:rPr>
          <w:rFonts w:cstheme="minorHAnsi"/>
          <w:szCs w:val="20"/>
        </w:rPr>
        <w:t xml:space="preserve"> (dalej jako </w:t>
      </w:r>
      <w:r w:rsidR="00867BC3" w:rsidRPr="00D13348">
        <w:rPr>
          <w:rFonts w:cstheme="minorHAnsi"/>
          <w:b/>
          <w:szCs w:val="20"/>
        </w:rPr>
        <w:t>„</w:t>
      </w:r>
      <w:r w:rsidRPr="006C6B57">
        <w:rPr>
          <w:rFonts w:cstheme="minorHAnsi"/>
          <w:b/>
          <w:szCs w:val="20"/>
        </w:rPr>
        <w:t>Gwarancja Zaliczkowa</w:t>
      </w:r>
      <w:r w:rsidR="00867BC3" w:rsidRPr="00D13348">
        <w:rPr>
          <w:rFonts w:cstheme="minorHAnsi"/>
          <w:b/>
          <w:szCs w:val="20"/>
        </w:rPr>
        <w:t>”</w:t>
      </w:r>
      <w:r w:rsidR="00867BC3" w:rsidRPr="006C6B57">
        <w:rPr>
          <w:rFonts w:cstheme="minorHAnsi"/>
          <w:szCs w:val="20"/>
        </w:rPr>
        <w:t>)</w:t>
      </w:r>
      <w:r w:rsidR="00A07FD0" w:rsidRPr="006C6B57">
        <w:rPr>
          <w:rFonts w:cstheme="minorHAnsi"/>
          <w:szCs w:val="20"/>
        </w:rPr>
        <w:t>:</w:t>
      </w:r>
      <w:r w:rsidR="00553722" w:rsidRPr="00003C70">
        <w:rPr>
          <w:szCs w:val="20"/>
        </w:rPr>
        <w:t xml:space="preserve"> </w:t>
      </w:r>
    </w:p>
    <w:p w14:paraId="4029A3A6" w14:textId="77777777" w:rsidR="00553722" w:rsidRPr="006C6B57" w:rsidRDefault="00553722" w:rsidP="00D13348">
      <w:pPr>
        <w:pStyle w:val="Nagwek2"/>
        <w:numPr>
          <w:ilvl w:val="4"/>
          <w:numId w:val="1"/>
        </w:numPr>
        <w:rPr>
          <w:rFonts w:cstheme="minorHAnsi"/>
          <w:szCs w:val="20"/>
        </w:rPr>
      </w:pPr>
      <w:r w:rsidRPr="006C6B57">
        <w:rPr>
          <w:rFonts w:cstheme="minorHAnsi"/>
          <w:szCs w:val="20"/>
        </w:rPr>
        <w:t xml:space="preserve">gwarancje bankowe, </w:t>
      </w:r>
    </w:p>
    <w:p w14:paraId="1877FB57" w14:textId="77777777" w:rsidR="00A07FD0" w:rsidRPr="006C6B57" w:rsidRDefault="00553722" w:rsidP="00D13348">
      <w:pPr>
        <w:pStyle w:val="Nagwek2"/>
        <w:numPr>
          <w:ilvl w:val="4"/>
          <w:numId w:val="1"/>
        </w:numPr>
        <w:rPr>
          <w:rFonts w:cstheme="minorHAnsi"/>
          <w:szCs w:val="20"/>
        </w:rPr>
      </w:pPr>
      <w:r w:rsidRPr="006C6B57">
        <w:rPr>
          <w:rFonts w:cstheme="minorHAnsi"/>
          <w:szCs w:val="20"/>
        </w:rPr>
        <w:t>gwarancje ubezpieczeniowe.</w:t>
      </w:r>
    </w:p>
    <w:p w14:paraId="4DF1EF87" w14:textId="6A5AE32F" w:rsidR="008D3674" w:rsidRPr="006C6B57" w:rsidRDefault="0049664E" w:rsidP="00D13348">
      <w:pPr>
        <w:pStyle w:val="Nagwek2"/>
        <w:numPr>
          <w:ilvl w:val="3"/>
          <w:numId w:val="1"/>
        </w:numPr>
        <w:rPr>
          <w:rFonts w:cstheme="minorHAnsi"/>
          <w:szCs w:val="20"/>
        </w:rPr>
      </w:pPr>
      <w:r w:rsidRPr="006C6B57">
        <w:rPr>
          <w:rFonts w:cstheme="minorHAnsi"/>
          <w:szCs w:val="20"/>
        </w:rPr>
        <w:t>Gwarancja Zaliczkowa powinna</w:t>
      </w:r>
      <w:r w:rsidR="00867BC3" w:rsidRPr="00003C70">
        <w:rPr>
          <w:rFonts w:cstheme="minorHAnsi"/>
          <w:szCs w:val="20"/>
        </w:rPr>
        <w:t xml:space="preserve"> opiewać na pełną kwotę </w:t>
      </w:r>
      <w:r w:rsidR="006441CF" w:rsidRPr="00D13348">
        <w:rPr>
          <w:rFonts w:cstheme="minorHAnsi"/>
          <w:b/>
          <w:szCs w:val="20"/>
        </w:rPr>
        <w:t>brutto</w:t>
      </w:r>
      <w:r w:rsidR="006441CF" w:rsidRPr="006C6B57">
        <w:rPr>
          <w:rFonts w:cstheme="minorHAnsi"/>
          <w:szCs w:val="20"/>
        </w:rPr>
        <w:t xml:space="preserve"> </w:t>
      </w:r>
      <w:r w:rsidR="00867BC3" w:rsidRPr="00003C70">
        <w:rPr>
          <w:rFonts w:cstheme="minorHAnsi"/>
          <w:szCs w:val="20"/>
        </w:rPr>
        <w:t>Zaliczki</w:t>
      </w:r>
      <w:r w:rsidR="00166FF3" w:rsidRPr="006C6B57">
        <w:rPr>
          <w:rFonts w:cstheme="minorHAnsi"/>
          <w:szCs w:val="20"/>
        </w:rPr>
        <w:t xml:space="preserve"> </w:t>
      </w:r>
      <w:r w:rsidR="00654B97" w:rsidRPr="006C6B57">
        <w:rPr>
          <w:szCs w:val="20"/>
        </w:rPr>
        <w:t>i</w:t>
      </w:r>
      <w:r w:rsidR="00397F5D">
        <w:rPr>
          <w:szCs w:val="20"/>
        </w:rPr>
        <w:t> </w:t>
      </w:r>
      <w:r w:rsidR="00654B97" w:rsidRPr="006C6B57">
        <w:rPr>
          <w:szCs w:val="20"/>
        </w:rPr>
        <w:t>powinna być zgodna z wzorem określonym w Załączniku nr 15</w:t>
      </w:r>
      <w:r w:rsidR="00867BC3" w:rsidRPr="00003C70">
        <w:rPr>
          <w:rFonts w:cstheme="minorHAnsi"/>
          <w:szCs w:val="20"/>
        </w:rPr>
        <w:t>.</w:t>
      </w:r>
      <w:r w:rsidR="008D3674" w:rsidRPr="006C6B57">
        <w:rPr>
          <w:rFonts w:cstheme="minorHAnsi"/>
          <w:szCs w:val="20"/>
        </w:rPr>
        <w:t xml:space="preserve"> </w:t>
      </w:r>
    </w:p>
    <w:p w14:paraId="557EED5A" w14:textId="3BCA69C7" w:rsidR="00FE2CD1" w:rsidRPr="006C6B57" w:rsidRDefault="008D3674" w:rsidP="00D13348">
      <w:pPr>
        <w:pStyle w:val="Nagwek2"/>
        <w:numPr>
          <w:ilvl w:val="3"/>
          <w:numId w:val="1"/>
        </w:numPr>
        <w:rPr>
          <w:rFonts w:cstheme="minorHAnsi"/>
          <w:szCs w:val="20"/>
        </w:rPr>
      </w:pPr>
      <w:r w:rsidRPr="006C6B57">
        <w:rPr>
          <w:rFonts w:cstheme="minorHAnsi"/>
          <w:szCs w:val="20"/>
        </w:rPr>
        <w:t>Wykonawca powinien wnieść</w:t>
      </w:r>
      <w:r w:rsidR="00397F5D">
        <w:rPr>
          <w:rFonts w:cstheme="minorHAnsi"/>
          <w:szCs w:val="20"/>
        </w:rPr>
        <w:t xml:space="preserve"> </w:t>
      </w:r>
      <w:r w:rsidR="00397F5D" w:rsidRPr="006C6B57">
        <w:rPr>
          <w:rFonts w:cstheme="minorHAnsi"/>
          <w:szCs w:val="20"/>
        </w:rPr>
        <w:t>Gwarancję zaliczkową</w:t>
      </w:r>
      <w:r w:rsidR="00397F5D">
        <w:rPr>
          <w:rFonts w:cstheme="minorHAnsi"/>
          <w:szCs w:val="20"/>
        </w:rPr>
        <w:t>.</w:t>
      </w:r>
    </w:p>
    <w:p w14:paraId="5AA0BB94" w14:textId="77777777" w:rsidR="00166FF3" w:rsidRPr="00DA23B7" w:rsidRDefault="00166FF3" w:rsidP="00D13348">
      <w:pPr>
        <w:pStyle w:val="Nagwek2"/>
        <w:numPr>
          <w:ilvl w:val="3"/>
          <w:numId w:val="1"/>
        </w:numPr>
        <w:rPr>
          <w:szCs w:val="20"/>
        </w:rPr>
      </w:pPr>
      <w:r w:rsidRPr="006C6B57">
        <w:rPr>
          <w:rFonts w:cstheme="minorHAnsi"/>
          <w:szCs w:val="20"/>
        </w:rPr>
        <w:t>Gwarancja Zaliczkowa powinna zostać złożona w formie elektronicznej, opatrzonej kwalifikowanym podpisem elektronicznym.</w:t>
      </w:r>
    </w:p>
    <w:p w14:paraId="63491639" w14:textId="77777777" w:rsidR="006862E1" w:rsidRPr="006C6B57" w:rsidRDefault="00E82301" w:rsidP="006862E1">
      <w:pPr>
        <w:pStyle w:val="Nagwek2"/>
        <w:numPr>
          <w:ilvl w:val="3"/>
          <w:numId w:val="1"/>
        </w:numPr>
        <w:rPr>
          <w:rFonts w:cstheme="minorHAnsi"/>
          <w:szCs w:val="20"/>
        </w:rPr>
      </w:pPr>
      <w:r>
        <w:rPr>
          <w:rFonts w:cstheme="minorHAnsi"/>
          <w:szCs w:val="20"/>
        </w:rPr>
        <w:t>Strony przyjmują, iż u</w:t>
      </w:r>
      <w:r w:rsidR="006862E1" w:rsidRPr="006C6B57">
        <w:rPr>
          <w:rFonts w:cstheme="minorHAnsi"/>
          <w:szCs w:val="20"/>
        </w:rPr>
        <w:t>ruchomienie procedury udzielenia Zaliczki to przekazanie do Zamawiającego Dokumentów dotyczących Zaliczki</w:t>
      </w:r>
      <w:r>
        <w:rPr>
          <w:rFonts w:cstheme="minorHAnsi"/>
          <w:szCs w:val="20"/>
        </w:rPr>
        <w:t xml:space="preserve"> </w:t>
      </w:r>
      <w:r w:rsidRPr="00D13348">
        <w:rPr>
          <w:rFonts w:cstheme="minorHAnsi"/>
          <w:b/>
          <w:szCs w:val="20"/>
        </w:rPr>
        <w:t>(„</w:t>
      </w:r>
      <w:r w:rsidR="00157AAB">
        <w:rPr>
          <w:rFonts w:cstheme="minorHAnsi"/>
          <w:b/>
          <w:szCs w:val="20"/>
        </w:rPr>
        <w:t>U</w:t>
      </w:r>
      <w:r w:rsidRPr="00D13348">
        <w:rPr>
          <w:rFonts w:cstheme="minorHAnsi"/>
          <w:b/>
          <w:szCs w:val="20"/>
        </w:rPr>
        <w:t>ruchomienie procedury udzielenia Zaliczki”)</w:t>
      </w:r>
      <w:r w:rsidR="006862E1" w:rsidRPr="00D13348">
        <w:rPr>
          <w:rFonts w:cstheme="minorHAnsi"/>
          <w:b/>
          <w:szCs w:val="20"/>
        </w:rPr>
        <w:t>.</w:t>
      </w:r>
    </w:p>
    <w:p w14:paraId="05E67369" w14:textId="5827526F" w:rsidR="00654B97" w:rsidRPr="006C6B57" w:rsidRDefault="008D3674">
      <w:pPr>
        <w:pStyle w:val="Nagwek2"/>
        <w:numPr>
          <w:ilvl w:val="3"/>
          <w:numId w:val="1"/>
        </w:numPr>
        <w:rPr>
          <w:rFonts w:cstheme="minorHAnsi"/>
          <w:szCs w:val="20"/>
        </w:rPr>
      </w:pPr>
      <w:r w:rsidRPr="006C6B57">
        <w:rPr>
          <w:rFonts w:cstheme="minorHAnsi"/>
          <w:szCs w:val="20"/>
        </w:rPr>
        <w:t>U</w:t>
      </w:r>
      <w:r w:rsidR="007E4F71" w:rsidRPr="006C6B57">
        <w:rPr>
          <w:rFonts w:cstheme="minorHAnsi"/>
          <w:szCs w:val="20"/>
        </w:rPr>
        <w:t>ruchomienie procedury udzielenia</w:t>
      </w:r>
      <w:r w:rsidR="0049664E" w:rsidRPr="006C6B57">
        <w:rPr>
          <w:rFonts w:cstheme="minorHAnsi"/>
          <w:szCs w:val="20"/>
        </w:rPr>
        <w:t xml:space="preserve"> Zaliczki nastąpi</w:t>
      </w:r>
      <w:r w:rsidR="00CE5D4E" w:rsidRPr="006C6B57">
        <w:rPr>
          <w:rFonts w:cstheme="minorHAnsi"/>
          <w:szCs w:val="20"/>
        </w:rPr>
        <w:t xml:space="preserve"> nie wcześniej niż w dniu, w którym Zamawiający otrzyma</w:t>
      </w:r>
      <w:r w:rsidR="00654B97" w:rsidRPr="006C6B57">
        <w:rPr>
          <w:rFonts w:cstheme="minorHAnsi"/>
          <w:szCs w:val="20"/>
        </w:rPr>
        <w:t>:</w:t>
      </w:r>
    </w:p>
    <w:p w14:paraId="74E6296E" w14:textId="77777777" w:rsidR="00654B97" w:rsidRPr="006C6B57" w:rsidRDefault="00654B97" w:rsidP="00654B97">
      <w:pPr>
        <w:pStyle w:val="Nagwek2"/>
        <w:numPr>
          <w:ilvl w:val="4"/>
          <w:numId w:val="1"/>
        </w:numPr>
        <w:rPr>
          <w:rFonts w:cstheme="minorHAnsi"/>
          <w:szCs w:val="20"/>
        </w:rPr>
      </w:pPr>
      <w:r w:rsidRPr="006C6B57">
        <w:rPr>
          <w:rFonts w:cstheme="minorHAnsi"/>
          <w:szCs w:val="20"/>
        </w:rPr>
        <w:t>Gwarancję Zaliczkową</w:t>
      </w:r>
      <w:r w:rsidRPr="00003C70">
        <w:rPr>
          <w:szCs w:val="20"/>
        </w:rPr>
        <w:t>,</w:t>
      </w:r>
    </w:p>
    <w:p w14:paraId="3CD05A32" w14:textId="77777777" w:rsidR="00654B97" w:rsidRPr="006C6B57" w:rsidRDefault="00654B97" w:rsidP="00654B97">
      <w:pPr>
        <w:pStyle w:val="Nagwek2"/>
        <w:numPr>
          <w:ilvl w:val="0"/>
          <w:numId w:val="0"/>
        </w:numPr>
        <w:ind w:left="2835"/>
        <w:rPr>
          <w:rFonts w:cstheme="minorHAnsi"/>
          <w:szCs w:val="20"/>
        </w:rPr>
      </w:pPr>
      <w:r w:rsidRPr="006C6B57">
        <w:rPr>
          <w:rFonts w:cstheme="minorHAnsi"/>
          <w:szCs w:val="20"/>
        </w:rPr>
        <w:t>oraz</w:t>
      </w:r>
    </w:p>
    <w:p w14:paraId="2021061C" w14:textId="77777777" w:rsidR="00654B97" w:rsidRPr="006C6B57" w:rsidRDefault="00654B97" w:rsidP="00654B97">
      <w:pPr>
        <w:pStyle w:val="Nagwek2"/>
        <w:numPr>
          <w:ilvl w:val="4"/>
          <w:numId w:val="1"/>
        </w:numPr>
        <w:rPr>
          <w:rFonts w:cstheme="minorHAnsi"/>
          <w:szCs w:val="20"/>
        </w:rPr>
      </w:pPr>
      <w:r w:rsidRPr="006C6B57">
        <w:rPr>
          <w:rFonts w:cstheme="minorHAnsi"/>
          <w:szCs w:val="20"/>
        </w:rPr>
        <w:lastRenderedPageBreak/>
        <w:t xml:space="preserve">fakturę proforma (wezwanie do zapłaty) Wpłaty Zaliczkowej (łącznie jako </w:t>
      </w:r>
      <w:r w:rsidRPr="006C6B57">
        <w:rPr>
          <w:rFonts w:cstheme="minorHAnsi"/>
          <w:b/>
          <w:szCs w:val="20"/>
        </w:rPr>
        <w:t>„Dokumenty dotyczące Zaliczki”</w:t>
      </w:r>
      <w:r w:rsidRPr="006C6B57">
        <w:rPr>
          <w:rFonts w:cstheme="minorHAnsi"/>
          <w:szCs w:val="20"/>
        </w:rPr>
        <w:t>).</w:t>
      </w:r>
    </w:p>
    <w:p w14:paraId="2DF420C3" w14:textId="180BA878" w:rsidR="00654B97" w:rsidRPr="006C6B57" w:rsidRDefault="00654B97" w:rsidP="00654B97">
      <w:pPr>
        <w:pStyle w:val="Nagwek2"/>
        <w:numPr>
          <w:ilvl w:val="0"/>
          <w:numId w:val="0"/>
        </w:numPr>
        <w:ind w:left="2126"/>
        <w:rPr>
          <w:rFonts w:cstheme="minorHAnsi"/>
          <w:szCs w:val="20"/>
        </w:rPr>
      </w:pPr>
      <w:r w:rsidRPr="006C6B57">
        <w:rPr>
          <w:rFonts w:cstheme="minorHAnsi"/>
          <w:szCs w:val="20"/>
        </w:rPr>
        <w:t xml:space="preserve">W tej sytuacji Zamawiający </w:t>
      </w:r>
      <w:r w:rsidR="008D3674" w:rsidRPr="006C6B57">
        <w:rPr>
          <w:rFonts w:cstheme="minorHAnsi"/>
          <w:szCs w:val="20"/>
        </w:rPr>
        <w:t xml:space="preserve">przeleje </w:t>
      </w:r>
      <w:r w:rsidR="003865AB" w:rsidRPr="006C6B57">
        <w:rPr>
          <w:rFonts w:cstheme="minorHAnsi"/>
          <w:szCs w:val="20"/>
        </w:rPr>
        <w:t xml:space="preserve">kwotę </w:t>
      </w:r>
      <w:r w:rsidRPr="006C6B57">
        <w:rPr>
          <w:rFonts w:cstheme="minorHAnsi"/>
          <w:szCs w:val="20"/>
        </w:rPr>
        <w:t>Zaliczk</w:t>
      </w:r>
      <w:r w:rsidR="003865AB" w:rsidRPr="006C6B57">
        <w:rPr>
          <w:rFonts w:cstheme="minorHAnsi"/>
          <w:szCs w:val="20"/>
        </w:rPr>
        <w:t>i</w:t>
      </w:r>
      <w:r w:rsidR="008D3674" w:rsidRPr="006C6B57">
        <w:rPr>
          <w:rFonts w:cstheme="minorHAnsi"/>
          <w:szCs w:val="20"/>
        </w:rPr>
        <w:t xml:space="preserve"> na Rachunek Wykonawcy</w:t>
      </w:r>
      <w:r w:rsidRPr="006C6B57">
        <w:rPr>
          <w:rFonts w:cstheme="minorHAnsi"/>
          <w:szCs w:val="20"/>
        </w:rPr>
        <w:t xml:space="preserve"> w ciągu </w:t>
      </w:r>
      <w:r w:rsidR="00421E3B">
        <w:rPr>
          <w:rFonts w:cstheme="minorHAnsi"/>
          <w:szCs w:val="20"/>
        </w:rPr>
        <w:t>14</w:t>
      </w:r>
      <w:r w:rsidRPr="006C6B57">
        <w:rPr>
          <w:rFonts w:cstheme="minorHAnsi"/>
          <w:szCs w:val="20"/>
        </w:rPr>
        <w:t xml:space="preserve"> dni od daty otrzymania ostatniego z Dokumentów dotyczących Zaliczki.</w:t>
      </w:r>
      <w:r w:rsidR="006B638B">
        <w:rPr>
          <w:rFonts w:cstheme="minorHAnsi"/>
          <w:szCs w:val="20"/>
        </w:rPr>
        <w:t xml:space="preserve"> Jednakże Zamawiający wstrzyma wypłatę Zaliczki do czasu wniesienia Zabezpieczenia Należytego Wykonania Umowy.</w:t>
      </w:r>
      <w:r w:rsidR="00C92C7F">
        <w:rPr>
          <w:rFonts w:cstheme="minorHAnsi"/>
          <w:szCs w:val="20"/>
        </w:rPr>
        <w:t xml:space="preserve"> </w:t>
      </w:r>
    </w:p>
    <w:p w14:paraId="257BCA50" w14:textId="371055DA" w:rsidR="00B224B4" w:rsidRPr="006C6B57" w:rsidRDefault="00B224B4" w:rsidP="00D13348">
      <w:pPr>
        <w:pStyle w:val="Nagwek2"/>
        <w:numPr>
          <w:ilvl w:val="3"/>
          <w:numId w:val="1"/>
        </w:numPr>
        <w:rPr>
          <w:rFonts w:cstheme="minorHAnsi"/>
          <w:szCs w:val="20"/>
        </w:rPr>
      </w:pPr>
      <w:r w:rsidRPr="006C6B57">
        <w:rPr>
          <w:rFonts w:cstheme="minorHAnsi"/>
          <w:szCs w:val="20"/>
        </w:rPr>
        <w:t>Wykonawca jest odpowiedzialny za terminowe uruchomienie procedury udzielenia Zaliczki.</w:t>
      </w:r>
      <w:r w:rsidR="00843BDE" w:rsidRPr="006C6B57">
        <w:rPr>
          <w:rFonts w:cstheme="minorHAnsi"/>
          <w:szCs w:val="20"/>
        </w:rPr>
        <w:t xml:space="preserve"> Termin uzyskania Zaliczki nie może wpłynąć na Terminy realizacji Prac określone w pkt 3.2. Umowy.</w:t>
      </w:r>
    </w:p>
    <w:p w14:paraId="190D2E7D" w14:textId="77777777" w:rsidR="0096304E" w:rsidRPr="006C6B57" w:rsidRDefault="00330347" w:rsidP="00D13348">
      <w:pPr>
        <w:pStyle w:val="Nagwek2"/>
        <w:numPr>
          <w:ilvl w:val="3"/>
          <w:numId w:val="1"/>
        </w:numPr>
        <w:rPr>
          <w:rFonts w:cstheme="minorHAnsi"/>
          <w:szCs w:val="20"/>
        </w:rPr>
      </w:pPr>
      <w:r w:rsidRPr="006C6B57">
        <w:rPr>
          <w:rFonts w:cstheme="minorHAnsi"/>
          <w:szCs w:val="20"/>
        </w:rPr>
        <w:t>Na otrzymaną Z</w:t>
      </w:r>
      <w:r w:rsidR="00A479D7" w:rsidRPr="006C6B57">
        <w:rPr>
          <w:rFonts w:cstheme="minorHAnsi"/>
          <w:szCs w:val="20"/>
        </w:rPr>
        <w:t xml:space="preserve">aliczkę Wykonawca wystawi fakturę VAT na zasadach określonych w niniejszym punkcie. Zaliczka zostanie rozliczona </w:t>
      </w:r>
      <w:r w:rsidR="00A07FD0" w:rsidRPr="006C6B57">
        <w:rPr>
          <w:rFonts w:cstheme="minorHAnsi"/>
          <w:szCs w:val="20"/>
        </w:rPr>
        <w:t>w Kamieniu milowym pn. „</w:t>
      </w:r>
      <w:r w:rsidR="00E82301" w:rsidRPr="00E82301">
        <w:rPr>
          <w:rFonts w:cstheme="minorHAnsi"/>
          <w:szCs w:val="20"/>
        </w:rPr>
        <w:t>Zakończenie montażu</w:t>
      </w:r>
      <w:r w:rsidR="00A07FD0" w:rsidRPr="006C6B57">
        <w:rPr>
          <w:rFonts w:cstheme="minorHAnsi"/>
          <w:szCs w:val="20"/>
        </w:rPr>
        <w:t>”</w:t>
      </w:r>
      <w:r w:rsidR="00A479D7" w:rsidRPr="006C6B57">
        <w:rPr>
          <w:rFonts w:cstheme="minorHAnsi"/>
          <w:szCs w:val="20"/>
        </w:rPr>
        <w:t>.</w:t>
      </w:r>
    </w:p>
    <w:p w14:paraId="29BD3991" w14:textId="7278F279" w:rsidR="003865AB" w:rsidRPr="006C6B57" w:rsidRDefault="003865AB" w:rsidP="003865AB">
      <w:pPr>
        <w:pStyle w:val="Nagwek2"/>
        <w:numPr>
          <w:ilvl w:val="3"/>
          <w:numId w:val="1"/>
        </w:numPr>
        <w:rPr>
          <w:rFonts w:cstheme="minorHAnsi"/>
          <w:szCs w:val="20"/>
        </w:rPr>
      </w:pPr>
      <w:r w:rsidRPr="006C6B57">
        <w:rPr>
          <w:szCs w:val="20"/>
        </w:rPr>
        <w:t xml:space="preserve">Zamawiający ma prawo żądać przedłożenia faktur, protokołów odbioru </w:t>
      </w:r>
      <w:r w:rsidR="00D85539">
        <w:rPr>
          <w:szCs w:val="20"/>
        </w:rPr>
        <w:br/>
      </w:r>
      <w:r w:rsidRPr="006C6B57">
        <w:rPr>
          <w:szCs w:val="20"/>
        </w:rPr>
        <w:t>lub innych dokumentów, które potwierdzą, iż zakup</w:t>
      </w:r>
      <w:r w:rsidR="00A07049" w:rsidRPr="006C6B57">
        <w:rPr>
          <w:szCs w:val="20"/>
        </w:rPr>
        <w:t xml:space="preserve"> </w:t>
      </w:r>
      <w:r w:rsidRPr="006C6B57">
        <w:rPr>
          <w:szCs w:val="20"/>
        </w:rPr>
        <w:t>materiałów</w:t>
      </w:r>
      <w:r w:rsidR="000D7090" w:rsidRPr="006C6B57">
        <w:rPr>
          <w:szCs w:val="20"/>
        </w:rPr>
        <w:t xml:space="preserve"> </w:t>
      </w:r>
      <w:r w:rsidR="00D85539">
        <w:rPr>
          <w:szCs w:val="20"/>
        </w:rPr>
        <w:br/>
      </w:r>
      <w:r w:rsidR="000D7090" w:rsidRPr="006C6B57">
        <w:rPr>
          <w:szCs w:val="20"/>
        </w:rPr>
        <w:t>o parametrach określonych w Załączniku nr 1 do Umowy, a</w:t>
      </w:r>
      <w:r w:rsidRPr="006C6B57">
        <w:rPr>
          <w:szCs w:val="20"/>
        </w:rPr>
        <w:t xml:space="preserve"> niezbędnych </w:t>
      </w:r>
      <w:r w:rsidR="00D85539">
        <w:rPr>
          <w:szCs w:val="20"/>
        </w:rPr>
        <w:br/>
      </w:r>
      <w:r w:rsidRPr="006C6B57">
        <w:rPr>
          <w:szCs w:val="20"/>
        </w:rPr>
        <w:t xml:space="preserve">dla realizacji </w:t>
      </w:r>
      <w:r w:rsidR="00A64361">
        <w:rPr>
          <w:szCs w:val="20"/>
        </w:rPr>
        <w:t>Przedmiotu Umowy</w:t>
      </w:r>
      <w:r w:rsidRPr="006C6B57">
        <w:rPr>
          <w:szCs w:val="20"/>
        </w:rPr>
        <w:t>, do którego została udzielona Zaliczka, nastąpił</w:t>
      </w:r>
      <w:r w:rsidR="00A07049" w:rsidRPr="006C6B57">
        <w:rPr>
          <w:szCs w:val="20"/>
        </w:rPr>
        <w:t>y</w:t>
      </w:r>
      <w:r w:rsidRPr="006C6B57">
        <w:rPr>
          <w:szCs w:val="20"/>
        </w:rPr>
        <w:t xml:space="preserve"> w ciągu 3 miesięcy od dnia jej udzielenia.</w:t>
      </w:r>
    </w:p>
    <w:p w14:paraId="17D943EE" w14:textId="3582F550" w:rsidR="00553722" w:rsidRPr="00C92C7F" w:rsidRDefault="00BF5D22" w:rsidP="003057DA">
      <w:pPr>
        <w:pStyle w:val="Nagwek2"/>
      </w:pPr>
      <w:r>
        <w:t xml:space="preserve">Strony przyjmują, iż Harmonogram płatności jest powiązany z Terminami realizacji Prac, zgodnie z </w:t>
      </w:r>
      <w:r w:rsidR="008C38C1">
        <w:t>tabelą zatytułowaną „</w:t>
      </w:r>
      <w:r w:rsidR="008C38C1" w:rsidRPr="008C38C1">
        <w:rPr>
          <w:rFonts w:cstheme="minorHAnsi"/>
          <w:szCs w:val="20"/>
        </w:rPr>
        <w:t>Terminy Realizacji Prac – kamienie milowe</w:t>
      </w:r>
      <w:r w:rsidR="008C38C1">
        <w:rPr>
          <w:rFonts w:cstheme="minorHAnsi"/>
          <w:szCs w:val="20"/>
        </w:rPr>
        <w:t>”</w:t>
      </w:r>
      <w:r w:rsidR="008C38C1" w:rsidRPr="003057DA" w:rsidDel="008C38C1">
        <w:rPr>
          <w:rFonts w:cstheme="minorHAnsi"/>
          <w:szCs w:val="20"/>
        </w:rPr>
        <w:t xml:space="preserve"> </w:t>
      </w:r>
      <w:r w:rsidR="008C38C1" w:rsidRPr="003057DA">
        <w:rPr>
          <w:rFonts w:cstheme="minorHAnsi"/>
          <w:szCs w:val="20"/>
        </w:rPr>
        <w:t>w</w:t>
      </w:r>
      <w:r w:rsidR="00A20432">
        <w:rPr>
          <w:rFonts w:cstheme="minorHAnsi"/>
          <w:szCs w:val="20"/>
        </w:rPr>
        <w:t> </w:t>
      </w:r>
      <w:r w:rsidRPr="00F768AC">
        <w:t>Załącznik</w:t>
      </w:r>
      <w:r w:rsidR="008C38C1" w:rsidRPr="003057DA">
        <w:t>u</w:t>
      </w:r>
      <w:r w:rsidRPr="00CC339A">
        <w:t xml:space="preserve"> nr 1 do Umowy</w:t>
      </w:r>
      <w:r>
        <w:t xml:space="preserve">.  </w:t>
      </w:r>
      <w:r w:rsidR="00553722" w:rsidRPr="006C6B57">
        <w:t xml:space="preserve">Strony ustalają następujący Harmonogram </w:t>
      </w:r>
      <w:r w:rsidR="0096304E" w:rsidRPr="00D13348">
        <w:t>płatności:</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96304E" w:rsidRPr="006C6B57" w14:paraId="5E3CAFCD" w14:textId="77777777" w:rsidTr="00D13348">
        <w:trPr>
          <w:trHeight w:val="411"/>
          <w:jc w:val="center"/>
        </w:trPr>
        <w:tc>
          <w:tcPr>
            <w:tcW w:w="4390" w:type="dxa"/>
            <w:gridSpan w:val="2"/>
            <w:tcBorders>
              <w:bottom w:val="single" w:sz="4" w:space="0" w:color="auto"/>
            </w:tcBorders>
            <w:shd w:val="clear" w:color="auto" w:fill="92D050"/>
            <w:hideMark/>
          </w:tcPr>
          <w:p w14:paraId="050FC400" w14:textId="7C09D9EC" w:rsidR="0096304E" w:rsidRPr="00D13348" w:rsidRDefault="00DB5DE5">
            <w:pPr>
              <w:jc w:val="both"/>
              <w:rPr>
                <w:rFonts w:ascii="Verdana" w:hAnsi="Verdana" w:cstheme="minorHAnsi"/>
                <w:b/>
                <w:i/>
                <w:sz w:val="20"/>
                <w:szCs w:val="20"/>
              </w:rPr>
            </w:pPr>
            <w:r w:rsidRPr="006C6B57">
              <w:rPr>
                <w:rFonts w:ascii="Verdana" w:hAnsi="Verdana" w:cstheme="minorHAnsi"/>
                <w:b/>
                <w:i/>
                <w:sz w:val="20"/>
                <w:szCs w:val="20"/>
              </w:rPr>
              <w:t>Harmonogram</w:t>
            </w:r>
            <w:r w:rsidR="0096304E" w:rsidRPr="00D13348">
              <w:rPr>
                <w:rFonts w:ascii="Verdana" w:hAnsi="Verdana" w:cstheme="minorHAnsi"/>
                <w:b/>
                <w:i/>
                <w:sz w:val="20"/>
                <w:szCs w:val="20"/>
              </w:rPr>
              <w:t xml:space="preserve"> płatności</w:t>
            </w:r>
            <w:r w:rsidR="00553722" w:rsidRPr="006C6B57">
              <w:rPr>
                <w:rFonts w:ascii="Verdana" w:hAnsi="Verdana" w:cstheme="minorHAnsi"/>
                <w:b/>
                <w:i/>
                <w:sz w:val="20"/>
                <w:szCs w:val="20"/>
              </w:rPr>
              <w:t xml:space="preserve"> za </w:t>
            </w:r>
            <w:r w:rsidR="00EB5CA1" w:rsidRPr="006C6B57">
              <w:rPr>
                <w:rFonts w:ascii="Verdana" w:hAnsi="Verdana" w:cstheme="minorHAnsi"/>
                <w:b/>
                <w:i/>
                <w:sz w:val="20"/>
                <w:szCs w:val="20"/>
              </w:rPr>
              <w:t xml:space="preserve">realizację </w:t>
            </w:r>
            <w:r w:rsidR="00A64361">
              <w:rPr>
                <w:rFonts w:ascii="Verdana" w:hAnsi="Verdana" w:cstheme="minorHAnsi"/>
                <w:b/>
                <w:i/>
                <w:sz w:val="20"/>
                <w:szCs w:val="20"/>
              </w:rPr>
              <w:t>Przedmiotu Umowy</w:t>
            </w:r>
          </w:p>
        </w:tc>
        <w:tc>
          <w:tcPr>
            <w:tcW w:w="2268" w:type="dxa"/>
            <w:vMerge w:val="restart"/>
            <w:shd w:val="clear" w:color="auto" w:fill="92D050"/>
          </w:tcPr>
          <w:p w14:paraId="48DEF2DD" w14:textId="77777777" w:rsidR="0096304E" w:rsidRPr="00D13348" w:rsidDel="00D74E55" w:rsidRDefault="0096304E">
            <w:pPr>
              <w:jc w:val="both"/>
              <w:rPr>
                <w:rFonts w:ascii="Verdana" w:hAnsi="Verdana" w:cstheme="minorHAnsi"/>
                <w:b/>
                <w:i/>
                <w:sz w:val="20"/>
                <w:szCs w:val="20"/>
              </w:rPr>
            </w:pPr>
            <w:r w:rsidRPr="00D13348">
              <w:rPr>
                <w:rFonts w:ascii="Verdana" w:hAnsi="Verdana" w:cstheme="minorHAnsi"/>
                <w:b/>
                <w:i/>
                <w:sz w:val="20"/>
                <w:szCs w:val="20"/>
              </w:rPr>
              <w:t xml:space="preserve">Termin </w:t>
            </w:r>
            <w:r w:rsidR="00FA6252" w:rsidRPr="00D13348">
              <w:rPr>
                <w:rFonts w:ascii="Verdana" w:hAnsi="Verdana" w:cstheme="minorHAnsi"/>
                <w:b/>
                <w:i/>
                <w:sz w:val="20"/>
                <w:szCs w:val="20"/>
              </w:rPr>
              <w:t>wystawienia faktury -</w:t>
            </w:r>
            <w:r w:rsidR="001C0591" w:rsidRPr="004C6B9C">
              <w:rPr>
                <w:rFonts w:ascii="Verdana" w:hAnsi="Verdana" w:cstheme="minorHAnsi"/>
                <w:b/>
                <w:i/>
                <w:sz w:val="20"/>
                <w:szCs w:val="20"/>
              </w:rPr>
              <w:t xml:space="preserve"> nie wcześniej niż</w:t>
            </w:r>
            <w:r w:rsidR="001C0591" w:rsidRPr="006C6B57">
              <w:rPr>
                <w:rFonts w:ascii="Verdana" w:hAnsi="Verdana" w:cstheme="minorHAnsi"/>
                <w:b/>
                <w:i/>
                <w:sz w:val="20"/>
                <w:szCs w:val="20"/>
              </w:rPr>
              <w:t xml:space="preserve"> </w:t>
            </w:r>
          </w:p>
        </w:tc>
        <w:tc>
          <w:tcPr>
            <w:tcW w:w="1984" w:type="dxa"/>
            <w:vMerge w:val="restart"/>
            <w:shd w:val="clear" w:color="auto" w:fill="92D050"/>
          </w:tcPr>
          <w:p w14:paraId="05D22DED" w14:textId="77777777" w:rsidR="007F5AED" w:rsidRDefault="0096304E" w:rsidP="00163039">
            <w:pPr>
              <w:jc w:val="both"/>
              <w:rPr>
                <w:rFonts w:ascii="Verdana" w:hAnsi="Verdana" w:cstheme="minorHAnsi"/>
                <w:b/>
                <w:i/>
                <w:sz w:val="20"/>
                <w:szCs w:val="20"/>
              </w:rPr>
            </w:pPr>
            <w:r w:rsidRPr="00D13348">
              <w:rPr>
                <w:rFonts w:ascii="Verdana" w:hAnsi="Verdana" w:cstheme="minorHAnsi"/>
                <w:b/>
                <w:i/>
                <w:sz w:val="20"/>
                <w:szCs w:val="20"/>
              </w:rPr>
              <w:t>Wysokość płatności w % Wynagrodzenia</w:t>
            </w:r>
          </w:p>
          <w:p w14:paraId="2C17F156" w14:textId="37BAC75E" w:rsidR="0096304E" w:rsidRPr="00D13348" w:rsidRDefault="007F5AED" w:rsidP="00163039">
            <w:pPr>
              <w:jc w:val="both"/>
              <w:rPr>
                <w:rFonts w:ascii="Verdana" w:hAnsi="Verdana" w:cstheme="minorHAnsi"/>
                <w:b/>
                <w:i/>
                <w:sz w:val="20"/>
                <w:szCs w:val="20"/>
              </w:rPr>
            </w:pPr>
            <w:r>
              <w:rPr>
                <w:rFonts w:ascii="Verdana" w:hAnsi="Verdana" w:cstheme="minorHAnsi"/>
                <w:b/>
                <w:i/>
                <w:sz w:val="20"/>
                <w:szCs w:val="20"/>
              </w:rPr>
              <w:t>Całkowitego</w:t>
            </w:r>
            <w:r w:rsidR="00262757" w:rsidRPr="00D13348">
              <w:rPr>
                <w:rFonts w:ascii="Verdana" w:hAnsi="Verdana" w:cstheme="minorHAnsi"/>
                <w:b/>
                <w:i/>
                <w:sz w:val="20"/>
                <w:szCs w:val="20"/>
              </w:rPr>
              <w:t xml:space="preserve"> </w:t>
            </w:r>
          </w:p>
        </w:tc>
        <w:tc>
          <w:tcPr>
            <w:tcW w:w="2214" w:type="dxa"/>
            <w:vMerge w:val="restart"/>
            <w:shd w:val="clear" w:color="auto" w:fill="92D050"/>
          </w:tcPr>
          <w:p w14:paraId="2D923D0C" w14:textId="77777777" w:rsidR="0096304E" w:rsidRPr="00D13348" w:rsidRDefault="0096304E" w:rsidP="004C6B9C">
            <w:pPr>
              <w:ind w:left="-32"/>
              <w:jc w:val="both"/>
              <w:rPr>
                <w:rFonts w:ascii="Verdana" w:hAnsi="Verdana" w:cstheme="minorHAnsi"/>
                <w:b/>
                <w:i/>
                <w:sz w:val="20"/>
                <w:szCs w:val="20"/>
              </w:rPr>
            </w:pPr>
            <w:r w:rsidRPr="00D13348">
              <w:rPr>
                <w:rFonts w:ascii="Verdana" w:hAnsi="Verdana" w:cstheme="minorHAnsi"/>
                <w:b/>
                <w:i/>
                <w:sz w:val="20"/>
                <w:szCs w:val="20"/>
              </w:rPr>
              <w:t>Wynagrodzenie</w:t>
            </w:r>
          </w:p>
        </w:tc>
      </w:tr>
      <w:tr w:rsidR="0096304E" w:rsidRPr="006C6B57" w14:paraId="1EA53396" w14:textId="77777777" w:rsidTr="00D13348">
        <w:trPr>
          <w:trHeight w:val="327"/>
          <w:jc w:val="center"/>
        </w:trPr>
        <w:tc>
          <w:tcPr>
            <w:tcW w:w="556" w:type="dxa"/>
            <w:shd w:val="clear" w:color="auto" w:fill="92D050"/>
            <w:hideMark/>
          </w:tcPr>
          <w:p w14:paraId="59313F63" w14:textId="77777777" w:rsidR="0096304E" w:rsidRPr="00D13348" w:rsidRDefault="0096304E" w:rsidP="00705DD1">
            <w:pPr>
              <w:jc w:val="both"/>
              <w:rPr>
                <w:rFonts w:ascii="Verdana" w:hAnsi="Verdana" w:cstheme="minorHAnsi"/>
                <w:b/>
                <w:i/>
                <w:sz w:val="20"/>
                <w:szCs w:val="20"/>
              </w:rPr>
            </w:pPr>
            <w:r w:rsidRPr="00D13348">
              <w:rPr>
                <w:rFonts w:ascii="Verdana" w:hAnsi="Verdana" w:cstheme="minorHAnsi"/>
                <w:b/>
                <w:i/>
                <w:sz w:val="20"/>
                <w:szCs w:val="20"/>
              </w:rPr>
              <w:t>Lp.</w:t>
            </w:r>
          </w:p>
        </w:tc>
        <w:tc>
          <w:tcPr>
            <w:tcW w:w="3834" w:type="dxa"/>
            <w:shd w:val="clear" w:color="auto" w:fill="92D050"/>
            <w:hideMark/>
          </w:tcPr>
          <w:p w14:paraId="515992BA" w14:textId="77777777" w:rsidR="0096304E" w:rsidRPr="00D13348" w:rsidRDefault="00DB5DE5" w:rsidP="00705DD1">
            <w:pPr>
              <w:rPr>
                <w:rFonts w:ascii="Verdana" w:hAnsi="Verdana" w:cstheme="minorHAnsi"/>
                <w:b/>
                <w:sz w:val="20"/>
                <w:szCs w:val="20"/>
              </w:rPr>
            </w:pPr>
            <w:r w:rsidRPr="00D13348">
              <w:rPr>
                <w:rFonts w:ascii="Verdana" w:hAnsi="Verdana" w:cstheme="minorHAnsi"/>
                <w:b/>
                <w:color w:val="000000"/>
                <w:sz w:val="20"/>
                <w:szCs w:val="20"/>
              </w:rPr>
              <w:t>Czynności</w:t>
            </w:r>
            <w:r w:rsidR="0096304E" w:rsidRPr="00D13348">
              <w:rPr>
                <w:rFonts w:ascii="Verdana" w:hAnsi="Verdana" w:cstheme="minorHAnsi"/>
                <w:b/>
                <w:color w:val="000000"/>
                <w:sz w:val="20"/>
                <w:szCs w:val="20"/>
              </w:rPr>
              <w:t xml:space="preserve"> </w:t>
            </w:r>
            <w:r w:rsidRPr="00D13348">
              <w:rPr>
                <w:rFonts w:ascii="Verdana" w:hAnsi="Verdana" w:cstheme="minorHAnsi"/>
                <w:b/>
                <w:color w:val="000000" w:themeColor="text1"/>
                <w:sz w:val="20"/>
                <w:szCs w:val="20"/>
              </w:rPr>
              <w:t>– Kamienie milowe</w:t>
            </w:r>
          </w:p>
        </w:tc>
        <w:tc>
          <w:tcPr>
            <w:tcW w:w="2268" w:type="dxa"/>
            <w:vMerge/>
            <w:shd w:val="clear" w:color="auto" w:fill="92D050"/>
            <w:hideMark/>
          </w:tcPr>
          <w:p w14:paraId="745EDAA2" w14:textId="77777777" w:rsidR="0096304E" w:rsidRPr="00D13348" w:rsidRDefault="0096304E" w:rsidP="00705DD1">
            <w:pPr>
              <w:jc w:val="both"/>
              <w:rPr>
                <w:rFonts w:ascii="Verdana" w:hAnsi="Verdana" w:cstheme="minorHAnsi"/>
                <w:b/>
                <w:i/>
                <w:sz w:val="20"/>
                <w:szCs w:val="20"/>
              </w:rPr>
            </w:pPr>
          </w:p>
        </w:tc>
        <w:tc>
          <w:tcPr>
            <w:tcW w:w="1984" w:type="dxa"/>
            <w:vMerge/>
            <w:shd w:val="clear" w:color="auto" w:fill="92D050"/>
          </w:tcPr>
          <w:p w14:paraId="75F67CB9" w14:textId="77777777" w:rsidR="0096304E" w:rsidRPr="00D13348" w:rsidRDefault="0096304E" w:rsidP="00705DD1">
            <w:pPr>
              <w:jc w:val="both"/>
              <w:rPr>
                <w:rFonts w:ascii="Verdana" w:hAnsi="Verdana" w:cstheme="minorHAnsi"/>
                <w:b/>
                <w:i/>
                <w:sz w:val="20"/>
                <w:szCs w:val="20"/>
              </w:rPr>
            </w:pPr>
          </w:p>
        </w:tc>
        <w:tc>
          <w:tcPr>
            <w:tcW w:w="2214" w:type="dxa"/>
            <w:vMerge/>
            <w:shd w:val="clear" w:color="auto" w:fill="92D050"/>
          </w:tcPr>
          <w:p w14:paraId="0C1BB96D" w14:textId="77777777" w:rsidR="0096304E" w:rsidRPr="00D13348" w:rsidRDefault="0096304E" w:rsidP="00705DD1">
            <w:pPr>
              <w:jc w:val="both"/>
              <w:rPr>
                <w:rFonts w:ascii="Verdana" w:hAnsi="Verdana" w:cstheme="minorHAnsi"/>
                <w:b/>
                <w:i/>
                <w:sz w:val="20"/>
                <w:szCs w:val="20"/>
              </w:rPr>
            </w:pPr>
          </w:p>
        </w:tc>
      </w:tr>
      <w:tr w:rsidR="00867BC3" w:rsidRPr="006C6B57" w14:paraId="00EB727B" w14:textId="77777777" w:rsidTr="00D13348">
        <w:trPr>
          <w:trHeight w:val="327"/>
          <w:jc w:val="center"/>
        </w:trPr>
        <w:tc>
          <w:tcPr>
            <w:tcW w:w="556" w:type="dxa"/>
            <w:shd w:val="clear" w:color="auto" w:fill="92D050"/>
          </w:tcPr>
          <w:p w14:paraId="42B8C2AE" w14:textId="77777777" w:rsidR="00867BC3" w:rsidRPr="006C6B57" w:rsidRDefault="00867BC3" w:rsidP="00D13348">
            <w:pPr>
              <w:jc w:val="center"/>
              <w:rPr>
                <w:rFonts w:ascii="Verdana" w:hAnsi="Verdana" w:cstheme="minorHAnsi"/>
                <w:i/>
                <w:sz w:val="20"/>
                <w:szCs w:val="20"/>
              </w:rPr>
            </w:pPr>
            <w:r w:rsidRPr="006C6B57">
              <w:rPr>
                <w:rFonts w:ascii="Verdana" w:hAnsi="Verdana" w:cstheme="minorHAnsi"/>
                <w:i/>
                <w:sz w:val="20"/>
                <w:szCs w:val="20"/>
              </w:rPr>
              <w:t>1</w:t>
            </w:r>
          </w:p>
        </w:tc>
        <w:tc>
          <w:tcPr>
            <w:tcW w:w="3834" w:type="dxa"/>
            <w:shd w:val="clear" w:color="auto" w:fill="92D050"/>
          </w:tcPr>
          <w:p w14:paraId="45116819" w14:textId="77777777" w:rsidR="00867BC3" w:rsidRPr="006C6B57" w:rsidRDefault="00867BC3" w:rsidP="00D13348">
            <w:pPr>
              <w:jc w:val="center"/>
              <w:rPr>
                <w:rFonts w:ascii="Verdana" w:hAnsi="Verdana" w:cstheme="minorHAnsi"/>
                <w:color w:val="000000"/>
                <w:sz w:val="20"/>
                <w:szCs w:val="20"/>
              </w:rPr>
            </w:pPr>
            <w:r w:rsidRPr="006C6B57">
              <w:rPr>
                <w:rFonts w:ascii="Verdana" w:hAnsi="Verdana" w:cstheme="minorHAnsi"/>
                <w:color w:val="000000"/>
                <w:sz w:val="20"/>
                <w:szCs w:val="20"/>
              </w:rPr>
              <w:t>2</w:t>
            </w:r>
          </w:p>
        </w:tc>
        <w:tc>
          <w:tcPr>
            <w:tcW w:w="2268" w:type="dxa"/>
            <w:shd w:val="clear" w:color="auto" w:fill="92D050"/>
          </w:tcPr>
          <w:p w14:paraId="47D36D95" w14:textId="77777777" w:rsidR="00867BC3" w:rsidRPr="006C6B57" w:rsidRDefault="00867BC3" w:rsidP="00D13348">
            <w:pPr>
              <w:jc w:val="center"/>
              <w:rPr>
                <w:rFonts w:ascii="Verdana" w:hAnsi="Verdana" w:cstheme="minorHAnsi"/>
                <w:i/>
                <w:sz w:val="20"/>
                <w:szCs w:val="20"/>
              </w:rPr>
            </w:pPr>
            <w:r w:rsidRPr="006C6B57">
              <w:rPr>
                <w:rFonts w:ascii="Verdana" w:hAnsi="Verdana" w:cstheme="minorHAnsi"/>
                <w:i/>
                <w:sz w:val="20"/>
                <w:szCs w:val="20"/>
              </w:rPr>
              <w:t>3</w:t>
            </w:r>
          </w:p>
        </w:tc>
        <w:tc>
          <w:tcPr>
            <w:tcW w:w="1984" w:type="dxa"/>
            <w:shd w:val="clear" w:color="auto" w:fill="92D050"/>
          </w:tcPr>
          <w:p w14:paraId="151FD98E" w14:textId="77777777" w:rsidR="00867BC3" w:rsidRPr="006C6B57" w:rsidRDefault="00867BC3" w:rsidP="00D13348">
            <w:pPr>
              <w:jc w:val="center"/>
              <w:rPr>
                <w:rFonts w:ascii="Verdana" w:hAnsi="Verdana" w:cstheme="minorHAnsi"/>
                <w:i/>
                <w:sz w:val="20"/>
                <w:szCs w:val="20"/>
              </w:rPr>
            </w:pPr>
            <w:r w:rsidRPr="006C6B57">
              <w:rPr>
                <w:rFonts w:ascii="Verdana" w:hAnsi="Verdana" w:cstheme="minorHAnsi"/>
                <w:i/>
                <w:sz w:val="20"/>
                <w:szCs w:val="20"/>
              </w:rPr>
              <w:t>4</w:t>
            </w:r>
          </w:p>
        </w:tc>
        <w:tc>
          <w:tcPr>
            <w:tcW w:w="2214" w:type="dxa"/>
            <w:shd w:val="clear" w:color="auto" w:fill="92D050"/>
          </w:tcPr>
          <w:p w14:paraId="01E9C9B2" w14:textId="77777777" w:rsidR="00867BC3" w:rsidRPr="006C6B57" w:rsidRDefault="00867BC3" w:rsidP="00D13348">
            <w:pPr>
              <w:jc w:val="center"/>
              <w:rPr>
                <w:rFonts w:ascii="Verdana" w:hAnsi="Verdana" w:cstheme="minorHAnsi"/>
                <w:i/>
                <w:sz w:val="20"/>
                <w:szCs w:val="20"/>
              </w:rPr>
            </w:pPr>
            <w:r w:rsidRPr="006C6B57">
              <w:rPr>
                <w:rFonts w:ascii="Verdana" w:hAnsi="Verdana" w:cstheme="minorHAnsi"/>
                <w:i/>
                <w:sz w:val="20"/>
                <w:szCs w:val="20"/>
              </w:rPr>
              <w:t>5</w:t>
            </w:r>
          </w:p>
        </w:tc>
      </w:tr>
      <w:tr w:rsidR="00BF5D22" w:rsidRPr="006C6B57" w14:paraId="665CBF03" w14:textId="77777777" w:rsidTr="00D13348">
        <w:trPr>
          <w:trHeight w:val="375"/>
          <w:jc w:val="center"/>
        </w:trPr>
        <w:tc>
          <w:tcPr>
            <w:tcW w:w="556" w:type="dxa"/>
            <w:shd w:val="clear" w:color="auto" w:fill="auto"/>
          </w:tcPr>
          <w:p w14:paraId="639390BB"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0</w:t>
            </w:r>
          </w:p>
        </w:tc>
        <w:tc>
          <w:tcPr>
            <w:tcW w:w="3834" w:type="dxa"/>
            <w:shd w:val="clear" w:color="auto" w:fill="auto"/>
          </w:tcPr>
          <w:p w14:paraId="2F2441AD" w14:textId="77777777" w:rsidR="00BF5D22" w:rsidRPr="00D13348" w:rsidRDefault="00BF5D22" w:rsidP="00BF5D22">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Zaliczka</w:t>
            </w:r>
          </w:p>
        </w:tc>
        <w:tc>
          <w:tcPr>
            <w:tcW w:w="2268" w:type="dxa"/>
            <w:tcBorders>
              <w:bottom w:val="single" w:sz="4" w:space="0" w:color="auto"/>
            </w:tcBorders>
            <w:shd w:val="clear" w:color="auto" w:fill="auto"/>
            <w:vAlign w:val="center"/>
          </w:tcPr>
          <w:p w14:paraId="1CF8583A" w14:textId="77777777" w:rsidR="00BF5D22" w:rsidRPr="006C6B57" w:rsidRDefault="00BF5D22" w:rsidP="00BF5D22">
            <w:pPr>
              <w:jc w:val="both"/>
              <w:rPr>
                <w:rFonts w:ascii="Verdana" w:hAnsi="Verdana" w:cstheme="minorHAnsi"/>
                <w:color w:val="000000" w:themeColor="text1"/>
                <w:sz w:val="20"/>
                <w:szCs w:val="20"/>
              </w:rPr>
            </w:pPr>
            <w:r w:rsidRPr="00D13348">
              <w:rPr>
                <w:rFonts w:ascii="Verdana" w:hAnsi="Verdana" w:cstheme="minorHAnsi"/>
                <w:sz w:val="20"/>
                <w:szCs w:val="20"/>
              </w:rPr>
              <w:t xml:space="preserve">14 dni </w:t>
            </w:r>
            <w:r w:rsidRPr="004C6B9C">
              <w:rPr>
                <w:rFonts w:ascii="Verdana" w:hAnsi="Verdana" w:cstheme="minorHAnsi"/>
                <w:sz w:val="20"/>
                <w:szCs w:val="20"/>
              </w:rPr>
              <w:t>od daty otrzymania ostatniego z Dokumentów dotyczących Zaliczki</w:t>
            </w:r>
          </w:p>
        </w:tc>
        <w:tc>
          <w:tcPr>
            <w:tcW w:w="1984" w:type="dxa"/>
            <w:tcBorders>
              <w:bottom w:val="single" w:sz="4" w:space="0" w:color="auto"/>
            </w:tcBorders>
            <w:shd w:val="clear" w:color="auto" w:fill="auto"/>
            <w:vAlign w:val="center"/>
          </w:tcPr>
          <w:p w14:paraId="7E5D5C65" w14:textId="77777777" w:rsidR="00BF5D22" w:rsidRPr="006C6B57" w:rsidRDefault="00BF5D22" w:rsidP="00BF5D22">
            <w:pPr>
              <w:jc w:val="center"/>
              <w:rPr>
                <w:rFonts w:ascii="Verdana" w:hAnsi="Verdana" w:cstheme="minorHAnsi"/>
                <w:i/>
                <w:sz w:val="20"/>
                <w:szCs w:val="20"/>
              </w:rPr>
            </w:pPr>
            <w:r w:rsidRPr="006C6B57">
              <w:rPr>
                <w:rFonts w:ascii="Verdana" w:hAnsi="Verdana" w:cstheme="minorHAnsi"/>
                <w:i/>
                <w:sz w:val="20"/>
                <w:szCs w:val="20"/>
              </w:rPr>
              <w:t>15%</w:t>
            </w:r>
          </w:p>
        </w:tc>
        <w:tc>
          <w:tcPr>
            <w:tcW w:w="2214" w:type="dxa"/>
            <w:tcBorders>
              <w:bottom w:val="single" w:sz="4" w:space="0" w:color="auto"/>
            </w:tcBorders>
            <w:vAlign w:val="center"/>
          </w:tcPr>
          <w:p w14:paraId="5EAE78CA" w14:textId="77777777" w:rsidR="00BF5D22" w:rsidRPr="006C6B57" w:rsidRDefault="00BF5D22"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C445FE" w:rsidRPr="006C6B57" w14:paraId="1C5C36A9" w14:textId="77777777" w:rsidTr="00D13348">
        <w:trPr>
          <w:trHeight w:val="375"/>
          <w:jc w:val="center"/>
        </w:trPr>
        <w:tc>
          <w:tcPr>
            <w:tcW w:w="556" w:type="dxa"/>
            <w:shd w:val="clear" w:color="auto" w:fill="auto"/>
          </w:tcPr>
          <w:p w14:paraId="17F40C16" w14:textId="137F4076" w:rsidR="00C445FE" w:rsidRPr="00D13348" w:rsidRDefault="0090469F" w:rsidP="00C445FE">
            <w:pPr>
              <w:jc w:val="both"/>
              <w:rPr>
                <w:rFonts w:ascii="Verdana" w:hAnsi="Verdana" w:cstheme="minorHAnsi"/>
                <w:i/>
                <w:sz w:val="20"/>
                <w:szCs w:val="20"/>
              </w:rPr>
            </w:pPr>
            <w:r>
              <w:rPr>
                <w:rFonts w:ascii="Verdana" w:hAnsi="Verdana" w:cstheme="minorHAnsi"/>
                <w:i/>
                <w:sz w:val="20"/>
                <w:szCs w:val="20"/>
              </w:rPr>
              <w:t>1</w:t>
            </w:r>
          </w:p>
        </w:tc>
        <w:tc>
          <w:tcPr>
            <w:tcW w:w="3834" w:type="dxa"/>
            <w:shd w:val="clear" w:color="auto" w:fill="auto"/>
          </w:tcPr>
          <w:p w14:paraId="08807240" w14:textId="77777777" w:rsidR="00C445FE" w:rsidRPr="00D13348" w:rsidRDefault="00C445FE" w:rsidP="00C445FE">
            <w:pPr>
              <w:jc w:val="both"/>
              <w:rPr>
                <w:rFonts w:ascii="Verdana" w:hAnsi="Verdana" w:cstheme="minorHAnsi"/>
                <w:i/>
                <w:sz w:val="20"/>
                <w:szCs w:val="20"/>
              </w:rPr>
            </w:pPr>
            <w:r w:rsidRPr="00C445FE">
              <w:rPr>
                <w:rFonts w:ascii="Verdana" w:hAnsi="Verdana" w:cstheme="minorHAnsi"/>
                <w:color w:val="000000" w:themeColor="text1"/>
                <w:sz w:val="20"/>
                <w:szCs w:val="20"/>
              </w:rPr>
              <w:t>Wykonanie projektu wstępnego, we wszystkich branżach, i uzgodnienie go z Zamawiającym</w:t>
            </w:r>
          </w:p>
        </w:tc>
        <w:tc>
          <w:tcPr>
            <w:tcW w:w="2268" w:type="dxa"/>
            <w:shd w:val="clear" w:color="auto" w:fill="auto"/>
            <w:vAlign w:val="center"/>
          </w:tcPr>
          <w:p w14:paraId="42ABB4F3" w14:textId="77777777" w:rsidR="00C445FE" w:rsidRPr="00D13348" w:rsidRDefault="00C445FE" w:rsidP="00D13348">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do 2 miesięcy od podpisania przez Strony Umowy </w:t>
            </w:r>
          </w:p>
          <w:p w14:paraId="5049B4DA" w14:textId="77777777" w:rsidR="00C445FE" w:rsidRPr="00D13348" w:rsidRDefault="00C445FE">
            <w:pPr>
              <w:jc w:val="both"/>
              <w:rPr>
                <w:rFonts w:ascii="Verdana" w:hAnsi="Verdana" w:cstheme="minorHAnsi"/>
                <w:color w:val="000000" w:themeColor="text1"/>
                <w:sz w:val="20"/>
                <w:szCs w:val="20"/>
              </w:rPr>
            </w:pPr>
          </w:p>
        </w:tc>
        <w:tc>
          <w:tcPr>
            <w:tcW w:w="1984" w:type="dxa"/>
            <w:shd w:val="clear" w:color="auto" w:fill="auto"/>
            <w:vAlign w:val="center"/>
          </w:tcPr>
          <w:p w14:paraId="36AC0296" w14:textId="77777777" w:rsidR="00C445FE" w:rsidRPr="00D13348" w:rsidRDefault="00C445FE" w:rsidP="00C445FE">
            <w:pPr>
              <w:jc w:val="center"/>
              <w:rPr>
                <w:rFonts w:ascii="Verdana" w:hAnsi="Verdana" w:cstheme="minorHAnsi"/>
                <w:i/>
                <w:sz w:val="20"/>
                <w:szCs w:val="20"/>
              </w:rPr>
            </w:pPr>
            <w:r w:rsidRPr="00082108">
              <w:rPr>
                <w:rFonts w:ascii="Verdana" w:hAnsi="Verdana" w:cstheme="minorHAnsi"/>
                <w:i/>
                <w:sz w:val="20"/>
                <w:szCs w:val="20"/>
              </w:rPr>
              <w:t>10%</w:t>
            </w:r>
          </w:p>
        </w:tc>
        <w:tc>
          <w:tcPr>
            <w:tcW w:w="2214" w:type="dxa"/>
            <w:vAlign w:val="center"/>
          </w:tcPr>
          <w:p w14:paraId="7FEC03D6" w14:textId="77777777" w:rsidR="00C445FE" w:rsidRPr="00D13348" w:rsidRDefault="00C445FE" w:rsidP="00C445FE">
            <w:pPr>
              <w:jc w:val="center"/>
              <w:rPr>
                <w:rFonts w:ascii="Verdana" w:hAnsi="Verdana" w:cstheme="minorHAnsi"/>
                <w:b/>
                <w:i/>
                <w:sz w:val="20"/>
                <w:szCs w:val="20"/>
              </w:rPr>
            </w:pPr>
            <w:r w:rsidRPr="006C6B57">
              <w:rPr>
                <w:rFonts w:ascii="Verdana" w:hAnsi="Verdana" w:cstheme="minorHAnsi"/>
                <w:b/>
                <w:i/>
                <w:sz w:val="20"/>
                <w:szCs w:val="20"/>
              </w:rPr>
              <w:t>…………. zł</w:t>
            </w:r>
          </w:p>
        </w:tc>
      </w:tr>
      <w:tr w:rsidR="0090469F" w:rsidRPr="006C6B57" w14:paraId="7C7389F4" w14:textId="77777777" w:rsidTr="00D13348">
        <w:trPr>
          <w:trHeight w:val="375"/>
          <w:jc w:val="center"/>
        </w:trPr>
        <w:tc>
          <w:tcPr>
            <w:tcW w:w="556" w:type="dxa"/>
            <w:shd w:val="clear" w:color="auto" w:fill="auto"/>
            <w:hideMark/>
          </w:tcPr>
          <w:p w14:paraId="18A9A612" w14:textId="13D8A425" w:rsidR="0090469F" w:rsidRPr="00D13348" w:rsidRDefault="0090469F" w:rsidP="0090469F">
            <w:pPr>
              <w:jc w:val="both"/>
              <w:rPr>
                <w:rFonts w:ascii="Verdana" w:hAnsi="Verdana" w:cstheme="minorHAnsi"/>
                <w:i/>
                <w:sz w:val="20"/>
                <w:szCs w:val="20"/>
              </w:rPr>
            </w:pPr>
            <w:r w:rsidRPr="006C6B57">
              <w:rPr>
                <w:rFonts w:ascii="Verdana" w:hAnsi="Verdana" w:cstheme="minorHAnsi"/>
                <w:i/>
                <w:sz w:val="20"/>
                <w:szCs w:val="20"/>
              </w:rPr>
              <w:t>2</w:t>
            </w:r>
          </w:p>
        </w:tc>
        <w:tc>
          <w:tcPr>
            <w:tcW w:w="3834" w:type="dxa"/>
            <w:shd w:val="clear" w:color="auto" w:fill="auto"/>
            <w:hideMark/>
          </w:tcPr>
          <w:p w14:paraId="3F54CE9D" w14:textId="77777777" w:rsidR="0090469F" w:rsidRPr="00D13348" w:rsidRDefault="0090469F" w:rsidP="0090469F">
            <w:pPr>
              <w:jc w:val="both"/>
              <w:rPr>
                <w:rFonts w:ascii="Verdana" w:hAnsi="Verdana" w:cstheme="minorHAnsi"/>
                <w:i/>
                <w:sz w:val="20"/>
                <w:szCs w:val="20"/>
              </w:rPr>
            </w:pPr>
            <w:r w:rsidRPr="00A2689F">
              <w:rPr>
                <w:rFonts w:ascii="Verdana" w:hAnsi="Verdana" w:cstheme="minorHAnsi"/>
                <w:color w:val="000000" w:themeColor="text1"/>
                <w:sz w:val="20"/>
                <w:szCs w:val="20"/>
              </w:rPr>
              <w:t>Wykonanie projektu technicznego</w:t>
            </w:r>
          </w:p>
        </w:tc>
        <w:tc>
          <w:tcPr>
            <w:tcW w:w="2268" w:type="dxa"/>
            <w:shd w:val="clear" w:color="auto" w:fill="auto"/>
            <w:vAlign w:val="center"/>
            <w:hideMark/>
          </w:tcPr>
          <w:p w14:paraId="33874137" w14:textId="77777777" w:rsidR="0090469F" w:rsidRPr="00D13348" w:rsidRDefault="0090469F" w:rsidP="0090469F">
            <w:pPr>
              <w:jc w:val="both"/>
              <w:rPr>
                <w:rFonts w:ascii="Verdana" w:hAnsi="Verdana" w:cstheme="minorHAnsi"/>
                <w:i/>
                <w:sz w:val="20"/>
                <w:szCs w:val="20"/>
              </w:rPr>
            </w:pPr>
            <w:r w:rsidRPr="00D13348">
              <w:rPr>
                <w:rFonts w:ascii="Verdana" w:hAnsi="Verdana" w:cstheme="minorHAnsi"/>
                <w:color w:val="000000" w:themeColor="text1"/>
                <w:sz w:val="20"/>
                <w:szCs w:val="20"/>
              </w:rPr>
              <w:t>jeden miesiąc od daty zaopiniowania z Zamawiającym projektu wstępnego</w:t>
            </w:r>
          </w:p>
        </w:tc>
        <w:tc>
          <w:tcPr>
            <w:tcW w:w="1984" w:type="dxa"/>
            <w:shd w:val="clear" w:color="auto" w:fill="auto"/>
            <w:vAlign w:val="center"/>
            <w:hideMark/>
          </w:tcPr>
          <w:p w14:paraId="66DDAF33" w14:textId="77777777" w:rsidR="0090469F" w:rsidRPr="00D13348" w:rsidRDefault="0090469F" w:rsidP="0090469F">
            <w:pPr>
              <w:jc w:val="center"/>
              <w:rPr>
                <w:rFonts w:ascii="Verdana" w:hAnsi="Verdana" w:cstheme="minorHAnsi"/>
                <w:i/>
                <w:sz w:val="20"/>
                <w:szCs w:val="20"/>
              </w:rPr>
            </w:pPr>
            <w:r w:rsidRPr="006C6B57">
              <w:rPr>
                <w:rFonts w:ascii="Verdana" w:hAnsi="Verdana" w:cstheme="minorHAnsi"/>
                <w:i/>
                <w:sz w:val="20"/>
                <w:szCs w:val="20"/>
              </w:rPr>
              <w:t>10</w:t>
            </w:r>
            <w:r w:rsidRPr="00D13348">
              <w:rPr>
                <w:rFonts w:ascii="Verdana" w:hAnsi="Verdana" w:cstheme="minorHAnsi"/>
                <w:i/>
                <w:sz w:val="20"/>
                <w:szCs w:val="20"/>
              </w:rPr>
              <w:t>%</w:t>
            </w:r>
          </w:p>
        </w:tc>
        <w:tc>
          <w:tcPr>
            <w:tcW w:w="2214" w:type="dxa"/>
            <w:vAlign w:val="center"/>
          </w:tcPr>
          <w:p w14:paraId="619717A9" w14:textId="77777777" w:rsidR="0090469F" w:rsidRPr="00D13348" w:rsidRDefault="0090469F" w:rsidP="0090469F">
            <w:pPr>
              <w:jc w:val="center"/>
              <w:rPr>
                <w:rFonts w:ascii="Verdana" w:hAnsi="Verdana" w:cstheme="minorHAnsi"/>
                <w:b/>
                <w:i/>
                <w:sz w:val="20"/>
                <w:szCs w:val="20"/>
              </w:rPr>
            </w:pPr>
            <w:r w:rsidRPr="00D13348">
              <w:rPr>
                <w:rFonts w:ascii="Verdana" w:hAnsi="Verdana" w:cstheme="minorHAnsi"/>
                <w:b/>
                <w:i/>
                <w:sz w:val="20"/>
                <w:szCs w:val="20"/>
              </w:rPr>
              <w:t>…………. zł</w:t>
            </w:r>
          </w:p>
        </w:tc>
      </w:tr>
      <w:tr w:rsidR="0090469F" w:rsidRPr="006C6B57" w14:paraId="61C2813B" w14:textId="77777777" w:rsidTr="00D13348">
        <w:trPr>
          <w:trHeight w:val="375"/>
          <w:jc w:val="center"/>
        </w:trPr>
        <w:tc>
          <w:tcPr>
            <w:tcW w:w="556" w:type="dxa"/>
            <w:shd w:val="clear" w:color="auto" w:fill="auto"/>
          </w:tcPr>
          <w:p w14:paraId="7780547E" w14:textId="791DD889" w:rsidR="0090469F" w:rsidRPr="00D13348" w:rsidRDefault="0090469F" w:rsidP="0090469F">
            <w:pPr>
              <w:jc w:val="both"/>
              <w:rPr>
                <w:rFonts w:ascii="Verdana" w:hAnsi="Verdana" w:cstheme="minorHAnsi"/>
                <w:i/>
                <w:sz w:val="20"/>
                <w:szCs w:val="20"/>
              </w:rPr>
            </w:pPr>
            <w:r w:rsidRPr="006C6B57">
              <w:rPr>
                <w:rFonts w:ascii="Verdana" w:hAnsi="Verdana" w:cstheme="minorHAnsi"/>
                <w:i/>
                <w:sz w:val="20"/>
                <w:szCs w:val="20"/>
              </w:rPr>
              <w:t>3</w:t>
            </w:r>
          </w:p>
        </w:tc>
        <w:tc>
          <w:tcPr>
            <w:tcW w:w="3834" w:type="dxa"/>
            <w:shd w:val="clear" w:color="auto" w:fill="auto"/>
          </w:tcPr>
          <w:p w14:paraId="1136538C" w14:textId="77777777" w:rsidR="0090469F" w:rsidRPr="00D13348" w:rsidRDefault="0090469F" w:rsidP="0090469F">
            <w:pPr>
              <w:jc w:val="both"/>
              <w:rPr>
                <w:rFonts w:ascii="Verdana" w:hAnsi="Verdana" w:cstheme="minorHAnsi"/>
                <w:b/>
                <w:color w:val="000000" w:themeColor="text1"/>
                <w:sz w:val="20"/>
                <w:szCs w:val="20"/>
              </w:rPr>
            </w:pPr>
            <w:r w:rsidRPr="00A2689F">
              <w:rPr>
                <w:rFonts w:ascii="Verdana" w:hAnsi="Verdana" w:cstheme="minorHAnsi"/>
                <w:color w:val="000000" w:themeColor="text1"/>
                <w:sz w:val="20"/>
                <w:szCs w:val="20"/>
              </w:rPr>
              <w:t xml:space="preserve">Zakończenie montażu </w:t>
            </w:r>
          </w:p>
        </w:tc>
        <w:tc>
          <w:tcPr>
            <w:tcW w:w="2268" w:type="dxa"/>
            <w:shd w:val="clear" w:color="auto" w:fill="auto"/>
            <w:vAlign w:val="center"/>
          </w:tcPr>
          <w:p w14:paraId="6C2FD961" w14:textId="0908E959" w:rsidR="0090469F" w:rsidRPr="00C445FE" w:rsidRDefault="00663F7E" w:rsidP="0090469F">
            <w:pPr>
              <w:jc w:val="both"/>
              <w:rPr>
                <w:rFonts w:ascii="Verdana" w:hAnsi="Verdana" w:cstheme="minorHAnsi"/>
                <w:color w:val="000000" w:themeColor="text1"/>
                <w:sz w:val="20"/>
                <w:szCs w:val="20"/>
              </w:rPr>
            </w:pPr>
            <w:r>
              <w:rPr>
                <w:rFonts w:ascii="Verdana" w:hAnsi="Verdana" w:cstheme="minorHAnsi"/>
                <w:sz w:val="20"/>
                <w:szCs w:val="20"/>
              </w:rPr>
              <w:t>36</w:t>
            </w:r>
            <w:r w:rsidR="0090469F" w:rsidRPr="00D13348">
              <w:rPr>
                <w:rFonts w:ascii="Verdana" w:hAnsi="Verdana" w:cstheme="minorHAnsi"/>
                <w:sz w:val="20"/>
                <w:szCs w:val="20"/>
              </w:rPr>
              <w:t xml:space="preserve">5 dni od podpisania Umowy </w:t>
            </w:r>
          </w:p>
        </w:tc>
        <w:tc>
          <w:tcPr>
            <w:tcW w:w="1984" w:type="dxa"/>
            <w:shd w:val="clear" w:color="auto" w:fill="auto"/>
            <w:vAlign w:val="center"/>
          </w:tcPr>
          <w:p w14:paraId="02B34EEF" w14:textId="77777777" w:rsidR="0090469F" w:rsidRPr="00D13348" w:rsidRDefault="0090469F" w:rsidP="0090469F">
            <w:pPr>
              <w:jc w:val="center"/>
              <w:rPr>
                <w:rFonts w:ascii="Verdana" w:hAnsi="Verdana" w:cstheme="minorHAnsi"/>
                <w:i/>
                <w:sz w:val="20"/>
                <w:szCs w:val="20"/>
              </w:rPr>
            </w:pPr>
            <w:r w:rsidRPr="006C6B57">
              <w:rPr>
                <w:rFonts w:ascii="Verdana" w:hAnsi="Verdana" w:cstheme="minorHAnsi"/>
                <w:i/>
                <w:sz w:val="20"/>
                <w:szCs w:val="20"/>
              </w:rPr>
              <w:t>35</w:t>
            </w:r>
            <w:r w:rsidRPr="00D13348">
              <w:rPr>
                <w:rFonts w:ascii="Verdana" w:hAnsi="Verdana" w:cstheme="minorHAnsi"/>
                <w:i/>
                <w:sz w:val="20"/>
                <w:szCs w:val="20"/>
              </w:rPr>
              <w:t>%</w:t>
            </w:r>
          </w:p>
        </w:tc>
        <w:tc>
          <w:tcPr>
            <w:tcW w:w="2214" w:type="dxa"/>
            <w:vAlign w:val="center"/>
          </w:tcPr>
          <w:p w14:paraId="33E7E17E" w14:textId="77777777" w:rsidR="0090469F" w:rsidRPr="00D13348" w:rsidRDefault="0090469F" w:rsidP="0090469F">
            <w:pPr>
              <w:jc w:val="center"/>
              <w:rPr>
                <w:rFonts w:ascii="Verdana" w:hAnsi="Verdana" w:cstheme="minorHAnsi"/>
                <w:b/>
                <w:i/>
                <w:sz w:val="20"/>
                <w:szCs w:val="20"/>
              </w:rPr>
            </w:pPr>
            <w:r w:rsidRPr="00D13348">
              <w:rPr>
                <w:rFonts w:ascii="Verdana" w:hAnsi="Verdana" w:cstheme="minorHAnsi"/>
                <w:b/>
                <w:i/>
                <w:sz w:val="20"/>
                <w:szCs w:val="20"/>
              </w:rPr>
              <w:t>…………. zł</w:t>
            </w:r>
          </w:p>
        </w:tc>
      </w:tr>
      <w:tr w:rsidR="0090469F" w:rsidRPr="006C6B57" w14:paraId="1FA23DD3" w14:textId="77777777" w:rsidTr="00D13348">
        <w:trPr>
          <w:trHeight w:val="375"/>
          <w:jc w:val="center"/>
        </w:trPr>
        <w:tc>
          <w:tcPr>
            <w:tcW w:w="556" w:type="dxa"/>
            <w:shd w:val="clear" w:color="auto" w:fill="auto"/>
          </w:tcPr>
          <w:p w14:paraId="7DE498D6" w14:textId="35ECAC43" w:rsidR="0090469F" w:rsidRPr="006C6B57" w:rsidRDefault="0090469F" w:rsidP="0090469F">
            <w:pPr>
              <w:jc w:val="both"/>
              <w:rPr>
                <w:rFonts w:ascii="Verdana" w:hAnsi="Verdana" w:cstheme="minorHAnsi"/>
                <w:i/>
                <w:sz w:val="20"/>
                <w:szCs w:val="20"/>
              </w:rPr>
            </w:pPr>
            <w:r w:rsidRPr="006C6B57">
              <w:rPr>
                <w:rFonts w:ascii="Verdana" w:hAnsi="Verdana" w:cstheme="minorHAnsi"/>
                <w:i/>
                <w:sz w:val="20"/>
                <w:szCs w:val="20"/>
              </w:rPr>
              <w:t>4</w:t>
            </w:r>
          </w:p>
        </w:tc>
        <w:tc>
          <w:tcPr>
            <w:tcW w:w="3834" w:type="dxa"/>
            <w:shd w:val="clear" w:color="auto" w:fill="auto"/>
          </w:tcPr>
          <w:p w14:paraId="45C832DE" w14:textId="77777777" w:rsidR="0090469F" w:rsidRPr="00D13348" w:rsidRDefault="0090469F" w:rsidP="0090469F">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Przeprowadzenie rozruchu, pomiarów i prób odbiorowych, ruch próbny zmodernizowanej instalacji</w:t>
            </w:r>
          </w:p>
        </w:tc>
        <w:tc>
          <w:tcPr>
            <w:tcW w:w="2268" w:type="dxa"/>
            <w:tcBorders>
              <w:bottom w:val="single" w:sz="4" w:space="0" w:color="auto"/>
            </w:tcBorders>
            <w:shd w:val="clear" w:color="auto" w:fill="auto"/>
            <w:vAlign w:val="center"/>
          </w:tcPr>
          <w:p w14:paraId="2C54427F" w14:textId="77777777" w:rsidR="0090469F" w:rsidRPr="00C445FE" w:rsidRDefault="0090469F" w:rsidP="0090469F">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Do 1 miesiąca od zakończenia montażu</w:t>
            </w:r>
          </w:p>
        </w:tc>
        <w:tc>
          <w:tcPr>
            <w:tcW w:w="1984" w:type="dxa"/>
            <w:tcBorders>
              <w:bottom w:val="single" w:sz="4" w:space="0" w:color="auto"/>
            </w:tcBorders>
            <w:shd w:val="clear" w:color="auto" w:fill="auto"/>
            <w:vAlign w:val="center"/>
          </w:tcPr>
          <w:p w14:paraId="3787BF6E" w14:textId="77777777" w:rsidR="0090469F" w:rsidRPr="006C6B57" w:rsidRDefault="0090469F" w:rsidP="0090469F">
            <w:pPr>
              <w:jc w:val="center"/>
              <w:rPr>
                <w:rFonts w:ascii="Verdana" w:hAnsi="Verdana" w:cstheme="minorHAnsi"/>
                <w:i/>
                <w:sz w:val="20"/>
                <w:szCs w:val="20"/>
              </w:rPr>
            </w:pPr>
            <w:r>
              <w:rPr>
                <w:rFonts w:ascii="Verdana" w:hAnsi="Verdana" w:cstheme="minorHAnsi"/>
                <w:i/>
                <w:sz w:val="20"/>
                <w:szCs w:val="20"/>
              </w:rPr>
              <w:t>5</w:t>
            </w:r>
            <w:r w:rsidRPr="006C6B57">
              <w:rPr>
                <w:rFonts w:ascii="Verdana" w:hAnsi="Verdana" w:cstheme="minorHAnsi"/>
                <w:i/>
                <w:sz w:val="20"/>
                <w:szCs w:val="20"/>
              </w:rPr>
              <w:t>%</w:t>
            </w:r>
          </w:p>
        </w:tc>
        <w:tc>
          <w:tcPr>
            <w:tcW w:w="2214" w:type="dxa"/>
            <w:tcBorders>
              <w:bottom w:val="single" w:sz="4" w:space="0" w:color="auto"/>
            </w:tcBorders>
            <w:vAlign w:val="center"/>
          </w:tcPr>
          <w:p w14:paraId="6DC7A8C3" w14:textId="77777777" w:rsidR="0090469F" w:rsidRPr="006C6B57" w:rsidRDefault="0090469F" w:rsidP="0090469F">
            <w:pPr>
              <w:jc w:val="center"/>
              <w:rPr>
                <w:rFonts w:ascii="Verdana" w:hAnsi="Verdana" w:cstheme="minorHAnsi"/>
                <w:b/>
                <w:i/>
                <w:sz w:val="20"/>
                <w:szCs w:val="20"/>
              </w:rPr>
            </w:pPr>
            <w:r w:rsidRPr="006C6B57">
              <w:rPr>
                <w:rFonts w:ascii="Verdana" w:hAnsi="Verdana" w:cstheme="minorHAnsi"/>
                <w:b/>
                <w:i/>
                <w:sz w:val="20"/>
                <w:szCs w:val="20"/>
              </w:rPr>
              <w:t>…………. zł</w:t>
            </w:r>
          </w:p>
        </w:tc>
      </w:tr>
      <w:tr w:rsidR="0090469F" w:rsidRPr="006C6B57" w14:paraId="79BF0BAD" w14:textId="77777777" w:rsidTr="00D13348">
        <w:trPr>
          <w:trHeight w:val="375"/>
          <w:jc w:val="center"/>
        </w:trPr>
        <w:tc>
          <w:tcPr>
            <w:tcW w:w="556" w:type="dxa"/>
            <w:shd w:val="clear" w:color="auto" w:fill="auto"/>
          </w:tcPr>
          <w:p w14:paraId="2E2A7A3B" w14:textId="53995144" w:rsidR="0090469F" w:rsidRPr="006C6B57" w:rsidRDefault="0090469F" w:rsidP="0090469F">
            <w:pPr>
              <w:jc w:val="both"/>
              <w:rPr>
                <w:rFonts w:ascii="Verdana" w:hAnsi="Verdana" w:cstheme="minorHAnsi"/>
                <w:i/>
                <w:sz w:val="20"/>
                <w:szCs w:val="20"/>
              </w:rPr>
            </w:pPr>
            <w:r w:rsidRPr="006C6B57">
              <w:rPr>
                <w:rFonts w:ascii="Verdana" w:hAnsi="Verdana" w:cstheme="minorHAnsi"/>
                <w:i/>
                <w:sz w:val="20"/>
                <w:szCs w:val="20"/>
              </w:rPr>
              <w:t>5</w:t>
            </w:r>
          </w:p>
        </w:tc>
        <w:tc>
          <w:tcPr>
            <w:tcW w:w="3834" w:type="dxa"/>
            <w:shd w:val="clear" w:color="auto" w:fill="auto"/>
          </w:tcPr>
          <w:p w14:paraId="2E9FF437" w14:textId="77777777" w:rsidR="0090469F" w:rsidRPr="00D13348" w:rsidRDefault="0090469F" w:rsidP="0090469F">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Przekazanie dokumentacji powykonawczej, </w:t>
            </w:r>
          </w:p>
        </w:tc>
        <w:tc>
          <w:tcPr>
            <w:tcW w:w="2268" w:type="dxa"/>
            <w:tcBorders>
              <w:tr2bl w:val="single" w:sz="4" w:space="0" w:color="auto"/>
            </w:tcBorders>
            <w:shd w:val="clear" w:color="auto" w:fill="auto"/>
            <w:vAlign w:val="center"/>
          </w:tcPr>
          <w:p w14:paraId="4968A019" w14:textId="77777777" w:rsidR="0090469F" w:rsidRPr="00C445FE" w:rsidRDefault="0090469F" w:rsidP="0090469F">
            <w:pPr>
              <w:jc w:val="both"/>
              <w:rPr>
                <w:rFonts w:ascii="Verdana" w:hAnsi="Verdana" w:cstheme="minorHAnsi"/>
                <w:color w:val="000000" w:themeColor="text1"/>
                <w:sz w:val="20"/>
                <w:szCs w:val="20"/>
              </w:rPr>
            </w:pPr>
          </w:p>
        </w:tc>
        <w:tc>
          <w:tcPr>
            <w:tcW w:w="1984" w:type="dxa"/>
            <w:tcBorders>
              <w:tr2bl w:val="single" w:sz="4" w:space="0" w:color="auto"/>
            </w:tcBorders>
            <w:shd w:val="clear" w:color="auto" w:fill="auto"/>
            <w:vAlign w:val="center"/>
          </w:tcPr>
          <w:p w14:paraId="4DD2A8D0" w14:textId="77777777" w:rsidR="0090469F" w:rsidRPr="006C6B57" w:rsidRDefault="0090469F" w:rsidP="0090469F">
            <w:pPr>
              <w:jc w:val="center"/>
              <w:rPr>
                <w:rFonts w:ascii="Verdana" w:hAnsi="Verdana" w:cstheme="minorHAnsi"/>
                <w:i/>
                <w:sz w:val="20"/>
                <w:szCs w:val="20"/>
              </w:rPr>
            </w:pPr>
          </w:p>
        </w:tc>
        <w:tc>
          <w:tcPr>
            <w:tcW w:w="2214" w:type="dxa"/>
            <w:tcBorders>
              <w:tr2bl w:val="single" w:sz="4" w:space="0" w:color="auto"/>
            </w:tcBorders>
            <w:vAlign w:val="center"/>
          </w:tcPr>
          <w:p w14:paraId="25A30337" w14:textId="77777777" w:rsidR="0090469F" w:rsidRPr="006C6B57" w:rsidRDefault="0090469F" w:rsidP="0090469F">
            <w:pPr>
              <w:jc w:val="center"/>
              <w:rPr>
                <w:rFonts w:ascii="Verdana" w:hAnsi="Verdana" w:cstheme="minorHAnsi"/>
                <w:b/>
                <w:i/>
                <w:sz w:val="20"/>
                <w:szCs w:val="20"/>
              </w:rPr>
            </w:pPr>
          </w:p>
        </w:tc>
      </w:tr>
      <w:tr w:rsidR="0090469F" w:rsidRPr="006C6B57" w14:paraId="42FAB49D" w14:textId="77777777" w:rsidTr="00D13348">
        <w:trPr>
          <w:trHeight w:val="375"/>
          <w:jc w:val="center"/>
        </w:trPr>
        <w:tc>
          <w:tcPr>
            <w:tcW w:w="556" w:type="dxa"/>
            <w:shd w:val="clear" w:color="auto" w:fill="auto"/>
          </w:tcPr>
          <w:p w14:paraId="1406B2A6" w14:textId="3BCF901F" w:rsidR="0090469F" w:rsidRPr="006C6B57" w:rsidRDefault="0090469F" w:rsidP="0090469F">
            <w:pPr>
              <w:jc w:val="both"/>
              <w:rPr>
                <w:rFonts w:ascii="Verdana" w:hAnsi="Verdana" w:cstheme="minorHAnsi"/>
                <w:i/>
                <w:sz w:val="20"/>
                <w:szCs w:val="20"/>
              </w:rPr>
            </w:pPr>
            <w:r>
              <w:rPr>
                <w:rFonts w:ascii="Verdana" w:hAnsi="Verdana" w:cstheme="minorHAnsi"/>
                <w:i/>
                <w:sz w:val="20"/>
                <w:szCs w:val="20"/>
              </w:rPr>
              <w:t>6</w:t>
            </w:r>
          </w:p>
        </w:tc>
        <w:tc>
          <w:tcPr>
            <w:tcW w:w="3834" w:type="dxa"/>
            <w:shd w:val="clear" w:color="auto" w:fill="auto"/>
          </w:tcPr>
          <w:p w14:paraId="60003769" w14:textId="77777777" w:rsidR="0090469F" w:rsidRPr="00A2689F" w:rsidRDefault="0090469F" w:rsidP="0090469F">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Pomiary Gwarancyjne Pierwsze</w:t>
            </w:r>
          </w:p>
        </w:tc>
        <w:tc>
          <w:tcPr>
            <w:tcW w:w="2268" w:type="dxa"/>
            <w:tcBorders>
              <w:tr2bl w:val="single" w:sz="4" w:space="0" w:color="auto"/>
            </w:tcBorders>
            <w:shd w:val="clear" w:color="auto" w:fill="auto"/>
            <w:vAlign w:val="center"/>
          </w:tcPr>
          <w:p w14:paraId="035A9E53" w14:textId="77777777" w:rsidR="0090469F" w:rsidRPr="00C445FE" w:rsidRDefault="0090469F" w:rsidP="0090469F">
            <w:pPr>
              <w:jc w:val="both"/>
              <w:rPr>
                <w:rFonts w:ascii="Verdana" w:hAnsi="Verdana"/>
                <w:sz w:val="20"/>
                <w:szCs w:val="20"/>
              </w:rPr>
            </w:pPr>
          </w:p>
        </w:tc>
        <w:tc>
          <w:tcPr>
            <w:tcW w:w="1984" w:type="dxa"/>
            <w:tcBorders>
              <w:tr2bl w:val="single" w:sz="4" w:space="0" w:color="auto"/>
            </w:tcBorders>
            <w:shd w:val="clear" w:color="auto" w:fill="auto"/>
            <w:vAlign w:val="center"/>
          </w:tcPr>
          <w:p w14:paraId="46788E33" w14:textId="77777777" w:rsidR="0090469F" w:rsidRPr="006C6B57" w:rsidRDefault="0090469F" w:rsidP="0090469F">
            <w:pPr>
              <w:jc w:val="center"/>
              <w:rPr>
                <w:rFonts w:ascii="Verdana" w:hAnsi="Verdana" w:cstheme="minorHAnsi"/>
                <w:i/>
                <w:sz w:val="20"/>
                <w:szCs w:val="20"/>
              </w:rPr>
            </w:pPr>
          </w:p>
        </w:tc>
        <w:tc>
          <w:tcPr>
            <w:tcW w:w="2214" w:type="dxa"/>
            <w:tcBorders>
              <w:tr2bl w:val="single" w:sz="4" w:space="0" w:color="auto"/>
            </w:tcBorders>
            <w:vAlign w:val="center"/>
          </w:tcPr>
          <w:p w14:paraId="19F40F46" w14:textId="77777777" w:rsidR="0090469F" w:rsidRPr="006C6B57" w:rsidRDefault="0090469F" w:rsidP="0090469F">
            <w:pPr>
              <w:jc w:val="center"/>
              <w:rPr>
                <w:rFonts w:ascii="Verdana" w:hAnsi="Verdana" w:cstheme="minorHAnsi"/>
                <w:b/>
                <w:i/>
                <w:sz w:val="20"/>
                <w:szCs w:val="20"/>
              </w:rPr>
            </w:pPr>
          </w:p>
        </w:tc>
      </w:tr>
      <w:tr w:rsidR="0090469F" w:rsidRPr="006C6B57" w14:paraId="1A14EC59" w14:textId="77777777" w:rsidTr="00D13348">
        <w:trPr>
          <w:trHeight w:val="375"/>
          <w:jc w:val="center"/>
        </w:trPr>
        <w:tc>
          <w:tcPr>
            <w:tcW w:w="556" w:type="dxa"/>
            <w:shd w:val="clear" w:color="auto" w:fill="auto"/>
          </w:tcPr>
          <w:p w14:paraId="26EFD01E" w14:textId="24D8B6C0" w:rsidR="0090469F" w:rsidRPr="006C6B57" w:rsidRDefault="0090469F" w:rsidP="0090469F">
            <w:pPr>
              <w:jc w:val="both"/>
              <w:rPr>
                <w:rFonts w:ascii="Verdana" w:hAnsi="Verdana" w:cstheme="minorHAnsi"/>
                <w:i/>
                <w:sz w:val="20"/>
                <w:szCs w:val="20"/>
              </w:rPr>
            </w:pPr>
            <w:r>
              <w:rPr>
                <w:rFonts w:ascii="Verdana" w:hAnsi="Verdana" w:cstheme="minorHAnsi"/>
                <w:i/>
                <w:sz w:val="20"/>
                <w:szCs w:val="20"/>
              </w:rPr>
              <w:t>7</w:t>
            </w:r>
          </w:p>
        </w:tc>
        <w:tc>
          <w:tcPr>
            <w:tcW w:w="3834" w:type="dxa"/>
            <w:shd w:val="clear" w:color="auto" w:fill="auto"/>
          </w:tcPr>
          <w:p w14:paraId="590FC3A6" w14:textId="77777777" w:rsidR="0090469F" w:rsidRPr="00A2689F" w:rsidRDefault="0090469F" w:rsidP="0090469F">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Odbiór końcowy</w:t>
            </w:r>
          </w:p>
        </w:tc>
        <w:tc>
          <w:tcPr>
            <w:tcW w:w="2268" w:type="dxa"/>
            <w:tcBorders>
              <w:bottom w:val="single" w:sz="4" w:space="0" w:color="auto"/>
            </w:tcBorders>
            <w:shd w:val="clear" w:color="auto" w:fill="auto"/>
            <w:vAlign w:val="center"/>
          </w:tcPr>
          <w:p w14:paraId="4CD18C59" w14:textId="729521D9" w:rsidR="0090469F" w:rsidRPr="00C445FE" w:rsidRDefault="0090469F" w:rsidP="0090469F">
            <w:pPr>
              <w:jc w:val="both"/>
              <w:rPr>
                <w:rFonts w:ascii="Verdana" w:hAnsi="Verdana"/>
                <w:sz w:val="20"/>
                <w:szCs w:val="20"/>
              </w:rPr>
            </w:pPr>
            <w:r w:rsidRPr="00D13348">
              <w:rPr>
                <w:rFonts w:ascii="Verdana" w:hAnsi="Verdana" w:cstheme="minorHAnsi"/>
                <w:color w:val="000000" w:themeColor="text1"/>
                <w:sz w:val="20"/>
                <w:szCs w:val="20"/>
              </w:rPr>
              <w:t xml:space="preserve">W okresie do 1 miesiąca od </w:t>
            </w:r>
            <w:r w:rsidRPr="00D13348">
              <w:rPr>
                <w:rFonts w:ascii="Verdana" w:hAnsi="Verdana" w:cstheme="minorHAnsi"/>
                <w:color w:val="000000" w:themeColor="text1"/>
                <w:sz w:val="20"/>
                <w:szCs w:val="20"/>
              </w:rPr>
              <w:lastRenderedPageBreak/>
              <w:t>zgłoszenia gotowości Układu Podawania Paliwa przez Wykonawcę</w:t>
            </w:r>
            <w:r w:rsidR="00284646" w:rsidRPr="00284646">
              <w:rPr>
                <w:rFonts w:ascii="Verdana" w:hAnsi="Verdana" w:cstheme="minorHAnsi"/>
                <w:color w:val="000000" w:themeColor="text1"/>
                <w:sz w:val="20"/>
                <w:szCs w:val="20"/>
              </w:rPr>
              <w:t>, jednak nie wcześniej niż po pozytywnych Pomiarach Gwarancyjnych</w:t>
            </w:r>
            <w:r w:rsidR="00284646">
              <w:rPr>
                <w:rFonts w:ascii="Verdana" w:hAnsi="Verdana" w:cstheme="minorHAnsi"/>
                <w:color w:val="000000" w:themeColor="text1"/>
                <w:sz w:val="20"/>
                <w:szCs w:val="20"/>
              </w:rPr>
              <w:t xml:space="preserve"> Pierwszych</w:t>
            </w:r>
          </w:p>
        </w:tc>
        <w:tc>
          <w:tcPr>
            <w:tcW w:w="1984" w:type="dxa"/>
            <w:tcBorders>
              <w:bottom w:val="single" w:sz="4" w:space="0" w:color="auto"/>
            </w:tcBorders>
            <w:shd w:val="clear" w:color="auto" w:fill="auto"/>
            <w:vAlign w:val="center"/>
          </w:tcPr>
          <w:p w14:paraId="1E021264" w14:textId="77777777" w:rsidR="0090469F" w:rsidRPr="006C6B57" w:rsidRDefault="0090469F" w:rsidP="0090469F">
            <w:pPr>
              <w:jc w:val="center"/>
              <w:rPr>
                <w:rFonts w:ascii="Verdana" w:hAnsi="Verdana" w:cstheme="minorHAnsi"/>
                <w:i/>
                <w:sz w:val="20"/>
                <w:szCs w:val="20"/>
              </w:rPr>
            </w:pPr>
            <w:r>
              <w:rPr>
                <w:rFonts w:ascii="Verdana" w:hAnsi="Verdana" w:cstheme="minorHAnsi"/>
                <w:i/>
                <w:sz w:val="20"/>
                <w:szCs w:val="20"/>
              </w:rPr>
              <w:lastRenderedPageBreak/>
              <w:t>25</w:t>
            </w:r>
            <w:r w:rsidRPr="006C6B57">
              <w:rPr>
                <w:rFonts w:ascii="Verdana" w:hAnsi="Verdana" w:cstheme="minorHAnsi"/>
                <w:i/>
                <w:sz w:val="20"/>
                <w:szCs w:val="20"/>
              </w:rPr>
              <w:t>%</w:t>
            </w:r>
          </w:p>
        </w:tc>
        <w:tc>
          <w:tcPr>
            <w:tcW w:w="2214" w:type="dxa"/>
            <w:tcBorders>
              <w:bottom w:val="single" w:sz="4" w:space="0" w:color="auto"/>
            </w:tcBorders>
            <w:vAlign w:val="center"/>
          </w:tcPr>
          <w:p w14:paraId="50885AEC" w14:textId="77777777" w:rsidR="0090469F" w:rsidRPr="006C6B57" w:rsidRDefault="0090469F" w:rsidP="0090469F">
            <w:pPr>
              <w:jc w:val="center"/>
              <w:rPr>
                <w:rFonts w:ascii="Verdana" w:hAnsi="Verdana" w:cstheme="minorHAnsi"/>
                <w:b/>
                <w:i/>
                <w:sz w:val="20"/>
                <w:szCs w:val="20"/>
              </w:rPr>
            </w:pPr>
            <w:r w:rsidRPr="006C6B57">
              <w:rPr>
                <w:rFonts w:ascii="Verdana" w:hAnsi="Verdana" w:cstheme="minorHAnsi"/>
                <w:b/>
                <w:i/>
                <w:sz w:val="20"/>
                <w:szCs w:val="20"/>
              </w:rPr>
              <w:t>…………. zł</w:t>
            </w:r>
          </w:p>
        </w:tc>
      </w:tr>
      <w:tr w:rsidR="0090469F" w:rsidRPr="006C6B57" w14:paraId="7D040D50" w14:textId="77777777" w:rsidTr="00D13348">
        <w:trPr>
          <w:trHeight w:val="375"/>
          <w:jc w:val="center"/>
        </w:trPr>
        <w:tc>
          <w:tcPr>
            <w:tcW w:w="556" w:type="dxa"/>
            <w:shd w:val="clear" w:color="auto" w:fill="auto"/>
          </w:tcPr>
          <w:p w14:paraId="2FBBD94A" w14:textId="28E7B426" w:rsidR="0090469F" w:rsidRPr="006C6B57" w:rsidRDefault="0090469F" w:rsidP="0090469F">
            <w:pPr>
              <w:jc w:val="both"/>
              <w:rPr>
                <w:rFonts w:ascii="Verdana" w:hAnsi="Verdana" w:cstheme="minorHAnsi"/>
                <w:i/>
                <w:sz w:val="20"/>
                <w:szCs w:val="20"/>
              </w:rPr>
            </w:pPr>
            <w:r>
              <w:rPr>
                <w:rFonts w:ascii="Verdana" w:hAnsi="Verdana" w:cstheme="minorHAnsi"/>
                <w:i/>
                <w:sz w:val="20"/>
                <w:szCs w:val="20"/>
              </w:rPr>
              <w:t>8</w:t>
            </w:r>
          </w:p>
        </w:tc>
        <w:tc>
          <w:tcPr>
            <w:tcW w:w="3834" w:type="dxa"/>
            <w:shd w:val="clear" w:color="auto" w:fill="auto"/>
          </w:tcPr>
          <w:p w14:paraId="548BC63F" w14:textId="77777777" w:rsidR="0090469F" w:rsidRPr="00A2689F" w:rsidRDefault="0090469F" w:rsidP="0090469F">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Pomiary Gwarancyjne Drugie</w:t>
            </w:r>
          </w:p>
        </w:tc>
        <w:tc>
          <w:tcPr>
            <w:tcW w:w="2268" w:type="dxa"/>
            <w:tcBorders>
              <w:tr2bl w:val="single" w:sz="4" w:space="0" w:color="auto"/>
            </w:tcBorders>
            <w:shd w:val="clear" w:color="auto" w:fill="auto"/>
            <w:vAlign w:val="center"/>
          </w:tcPr>
          <w:p w14:paraId="11413AFA" w14:textId="77777777" w:rsidR="0090469F" w:rsidRPr="00C445FE" w:rsidRDefault="0090469F" w:rsidP="0090469F">
            <w:pPr>
              <w:jc w:val="both"/>
              <w:rPr>
                <w:rFonts w:ascii="Verdana" w:hAnsi="Verdana"/>
                <w:sz w:val="20"/>
                <w:szCs w:val="20"/>
              </w:rPr>
            </w:pPr>
          </w:p>
        </w:tc>
        <w:tc>
          <w:tcPr>
            <w:tcW w:w="1984" w:type="dxa"/>
            <w:tcBorders>
              <w:tr2bl w:val="single" w:sz="4" w:space="0" w:color="auto"/>
            </w:tcBorders>
            <w:shd w:val="clear" w:color="auto" w:fill="auto"/>
            <w:vAlign w:val="center"/>
          </w:tcPr>
          <w:p w14:paraId="0E80455E" w14:textId="77777777" w:rsidR="0090469F" w:rsidRPr="006C6B57" w:rsidRDefault="0090469F" w:rsidP="0090469F">
            <w:pPr>
              <w:jc w:val="center"/>
              <w:rPr>
                <w:rFonts w:ascii="Verdana" w:hAnsi="Verdana" w:cstheme="minorHAnsi"/>
                <w:i/>
                <w:sz w:val="20"/>
                <w:szCs w:val="20"/>
              </w:rPr>
            </w:pPr>
          </w:p>
        </w:tc>
        <w:tc>
          <w:tcPr>
            <w:tcW w:w="2214" w:type="dxa"/>
            <w:tcBorders>
              <w:tr2bl w:val="single" w:sz="4" w:space="0" w:color="auto"/>
            </w:tcBorders>
            <w:vAlign w:val="center"/>
          </w:tcPr>
          <w:p w14:paraId="69F1D1A1" w14:textId="77777777" w:rsidR="0090469F" w:rsidRPr="006C6B57" w:rsidRDefault="0090469F" w:rsidP="0090469F">
            <w:pPr>
              <w:jc w:val="center"/>
              <w:rPr>
                <w:rFonts w:ascii="Verdana" w:hAnsi="Verdana" w:cstheme="minorHAnsi"/>
                <w:b/>
                <w:i/>
                <w:sz w:val="20"/>
                <w:szCs w:val="20"/>
              </w:rPr>
            </w:pPr>
          </w:p>
        </w:tc>
      </w:tr>
      <w:tr w:rsidR="00EF0A7A" w:rsidRPr="006C6B57" w14:paraId="45E7E840" w14:textId="77777777" w:rsidTr="00D13348">
        <w:trPr>
          <w:trHeight w:val="273"/>
          <w:jc w:val="center"/>
        </w:trPr>
        <w:tc>
          <w:tcPr>
            <w:tcW w:w="6658" w:type="dxa"/>
            <w:gridSpan w:val="3"/>
            <w:shd w:val="clear" w:color="auto" w:fill="auto"/>
          </w:tcPr>
          <w:p w14:paraId="1F7FB19F" w14:textId="77777777" w:rsidR="00EF0A7A" w:rsidRPr="00D13348" w:rsidRDefault="00EF0A7A" w:rsidP="00EF0A7A">
            <w:pPr>
              <w:jc w:val="right"/>
              <w:rPr>
                <w:rFonts w:ascii="Verdana" w:hAnsi="Verdana" w:cstheme="minorHAnsi"/>
                <w:i/>
                <w:sz w:val="20"/>
                <w:szCs w:val="20"/>
              </w:rPr>
            </w:pPr>
            <w:r w:rsidRPr="00D13348">
              <w:rPr>
                <w:rFonts w:ascii="Verdana" w:hAnsi="Verdana" w:cstheme="minorHAnsi"/>
                <w:b/>
                <w:i/>
                <w:sz w:val="20"/>
                <w:szCs w:val="20"/>
              </w:rPr>
              <w:t>Suma</w:t>
            </w:r>
          </w:p>
        </w:tc>
        <w:tc>
          <w:tcPr>
            <w:tcW w:w="1984" w:type="dxa"/>
            <w:shd w:val="clear" w:color="auto" w:fill="auto"/>
          </w:tcPr>
          <w:p w14:paraId="00CDE879" w14:textId="77777777" w:rsidR="00EF0A7A" w:rsidRPr="00D13348" w:rsidRDefault="00EF0A7A" w:rsidP="00EF0A7A">
            <w:pPr>
              <w:jc w:val="center"/>
              <w:rPr>
                <w:rFonts w:ascii="Verdana" w:hAnsi="Verdana" w:cstheme="minorHAnsi"/>
                <w:i/>
                <w:sz w:val="20"/>
                <w:szCs w:val="20"/>
              </w:rPr>
            </w:pPr>
            <w:r w:rsidRPr="00D13348">
              <w:rPr>
                <w:rFonts w:ascii="Verdana" w:hAnsi="Verdana" w:cstheme="minorHAnsi"/>
                <w:i/>
                <w:sz w:val="20"/>
                <w:szCs w:val="20"/>
              </w:rPr>
              <w:t xml:space="preserve">100% </w:t>
            </w:r>
          </w:p>
        </w:tc>
        <w:tc>
          <w:tcPr>
            <w:tcW w:w="2214" w:type="dxa"/>
          </w:tcPr>
          <w:p w14:paraId="765C16E9" w14:textId="77777777" w:rsidR="00EF0A7A" w:rsidRPr="00D13348" w:rsidRDefault="00EF0A7A" w:rsidP="00EF0A7A">
            <w:pPr>
              <w:jc w:val="center"/>
              <w:rPr>
                <w:rFonts w:ascii="Verdana" w:hAnsi="Verdana" w:cstheme="minorHAnsi"/>
                <w:b/>
                <w:i/>
                <w:sz w:val="20"/>
                <w:szCs w:val="20"/>
              </w:rPr>
            </w:pPr>
            <w:r w:rsidRPr="006C6B57">
              <w:rPr>
                <w:rFonts w:ascii="Verdana" w:hAnsi="Verdana" w:cstheme="minorHAnsi"/>
                <w:b/>
                <w:i/>
                <w:sz w:val="20"/>
                <w:szCs w:val="20"/>
              </w:rPr>
              <w:t xml:space="preserve">………….. </w:t>
            </w:r>
            <w:r w:rsidRPr="00D13348">
              <w:rPr>
                <w:rFonts w:ascii="Verdana" w:hAnsi="Verdana" w:cstheme="minorHAnsi"/>
                <w:b/>
                <w:i/>
                <w:sz w:val="20"/>
                <w:szCs w:val="20"/>
              </w:rPr>
              <w:t>zł</w:t>
            </w:r>
          </w:p>
        </w:tc>
      </w:tr>
    </w:tbl>
    <w:p w14:paraId="6CC5AB26" w14:textId="77777777" w:rsidR="0096304E" w:rsidRPr="006C6B57" w:rsidRDefault="0096304E" w:rsidP="0096304E">
      <w:pPr>
        <w:spacing w:line="300" w:lineRule="auto"/>
        <w:contextualSpacing/>
        <w:jc w:val="both"/>
        <w:rPr>
          <w:rFonts w:ascii="Verdana" w:eastAsia="Calibri" w:hAnsi="Verdana" w:cstheme="minorHAnsi"/>
          <w:sz w:val="20"/>
          <w:szCs w:val="20"/>
          <w:lang w:eastAsia="en-US"/>
        </w:rPr>
      </w:pPr>
    </w:p>
    <w:p w14:paraId="31600586" w14:textId="77777777" w:rsidR="00EB5CA1" w:rsidRPr="006C6B57" w:rsidRDefault="00EB5CA1" w:rsidP="0096304E">
      <w:pPr>
        <w:spacing w:line="300" w:lineRule="auto"/>
        <w:contextualSpacing/>
        <w:jc w:val="both"/>
        <w:rPr>
          <w:rFonts w:ascii="Verdana" w:eastAsia="Calibri" w:hAnsi="Verdana" w:cstheme="minorHAnsi"/>
          <w:sz w:val="20"/>
          <w:szCs w:val="20"/>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96304E" w:rsidRPr="006C6B57" w14:paraId="3C192B3E" w14:textId="77777777" w:rsidTr="00705DD1">
        <w:trPr>
          <w:trHeight w:val="188"/>
        </w:trPr>
        <w:tc>
          <w:tcPr>
            <w:tcW w:w="10060" w:type="dxa"/>
            <w:shd w:val="clear" w:color="auto" w:fill="auto"/>
          </w:tcPr>
          <w:p w14:paraId="4BC0C669" w14:textId="33867AB7" w:rsidR="0096304E" w:rsidRPr="006C6B57" w:rsidRDefault="0096304E" w:rsidP="00705DD1">
            <w:pPr>
              <w:spacing w:line="300" w:lineRule="auto"/>
              <w:rPr>
                <w:rFonts w:ascii="Verdana" w:hAnsi="Verdana" w:cstheme="minorHAnsi"/>
                <w:color w:val="000000"/>
                <w:sz w:val="20"/>
                <w:szCs w:val="20"/>
              </w:rPr>
            </w:pPr>
            <w:r w:rsidRPr="006C6B57">
              <w:rPr>
                <w:rFonts w:ascii="Verdana" w:hAnsi="Verdana" w:cstheme="minorHAnsi"/>
                <w:color w:val="000000"/>
                <w:sz w:val="20"/>
                <w:szCs w:val="20"/>
              </w:rPr>
              <w:t xml:space="preserve">Zakończenie wykonania </w:t>
            </w:r>
            <w:r w:rsidR="009E43F1">
              <w:rPr>
                <w:rFonts w:ascii="Verdana" w:hAnsi="Verdana" w:cstheme="minorHAnsi"/>
                <w:color w:val="000000"/>
                <w:sz w:val="20"/>
                <w:szCs w:val="20"/>
              </w:rPr>
              <w:t xml:space="preserve">Przedmiotu Umowy </w:t>
            </w:r>
            <w:r w:rsidRPr="006C6B57">
              <w:rPr>
                <w:rFonts w:ascii="Verdana" w:hAnsi="Verdana" w:cstheme="minorHAnsi"/>
                <w:color w:val="000000"/>
                <w:sz w:val="20"/>
                <w:szCs w:val="20"/>
              </w:rPr>
              <w:t xml:space="preserve">i </w:t>
            </w:r>
            <w:r w:rsidR="00EB5CA1" w:rsidRPr="006C6B57">
              <w:rPr>
                <w:rFonts w:ascii="Verdana" w:hAnsi="Verdana" w:cstheme="minorHAnsi"/>
                <w:color w:val="000000"/>
                <w:sz w:val="20"/>
                <w:szCs w:val="20"/>
              </w:rPr>
              <w:t xml:space="preserve">jego </w:t>
            </w:r>
            <w:r w:rsidRPr="006C6B57">
              <w:rPr>
                <w:rFonts w:ascii="Verdana" w:hAnsi="Verdana" w:cstheme="minorHAnsi"/>
                <w:color w:val="000000"/>
                <w:sz w:val="20"/>
                <w:szCs w:val="20"/>
              </w:rPr>
              <w:t>zgłoszenie przez Wykonawcę do odbioru musi odbyć się w terminie określonym w kolumnie 3 powyższ</w:t>
            </w:r>
            <w:r w:rsidR="009E43F1">
              <w:rPr>
                <w:rFonts w:ascii="Verdana" w:hAnsi="Verdana" w:cstheme="minorHAnsi"/>
                <w:color w:val="000000"/>
                <w:sz w:val="20"/>
                <w:szCs w:val="20"/>
              </w:rPr>
              <w:t>ej</w:t>
            </w:r>
            <w:r w:rsidRPr="006C6B57">
              <w:rPr>
                <w:rFonts w:ascii="Verdana" w:hAnsi="Verdana" w:cstheme="minorHAnsi"/>
                <w:color w:val="000000"/>
                <w:sz w:val="20"/>
                <w:szCs w:val="20"/>
              </w:rPr>
              <w:t xml:space="preserve"> tabel</w:t>
            </w:r>
            <w:r w:rsidR="009E43F1">
              <w:rPr>
                <w:rFonts w:ascii="Verdana" w:hAnsi="Verdana" w:cstheme="minorHAnsi"/>
                <w:color w:val="000000"/>
                <w:sz w:val="20"/>
                <w:szCs w:val="20"/>
              </w:rPr>
              <w:t>i</w:t>
            </w:r>
            <w:r w:rsidRPr="006C6B57">
              <w:rPr>
                <w:rFonts w:ascii="Verdana" w:hAnsi="Verdana" w:cstheme="minorHAnsi"/>
                <w:color w:val="000000"/>
                <w:sz w:val="20"/>
                <w:szCs w:val="20"/>
              </w:rPr>
              <w:t>.</w:t>
            </w:r>
          </w:p>
          <w:p w14:paraId="3D889717" w14:textId="15E6A968" w:rsidR="0096304E" w:rsidRPr="006C6B57" w:rsidRDefault="0096304E" w:rsidP="00163039">
            <w:pPr>
              <w:spacing w:line="300" w:lineRule="auto"/>
              <w:rPr>
                <w:rFonts w:ascii="Verdana" w:hAnsi="Verdana" w:cstheme="minorHAnsi"/>
                <w:color w:val="000000"/>
                <w:sz w:val="20"/>
                <w:szCs w:val="20"/>
              </w:rPr>
            </w:pPr>
            <w:r w:rsidRPr="006C6B57">
              <w:rPr>
                <w:rFonts w:ascii="Verdana" w:hAnsi="Verdana" w:cstheme="minorHAnsi"/>
                <w:color w:val="000000"/>
                <w:sz w:val="20"/>
                <w:szCs w:val="20"/>
              </w:rPr>
              <w:t>Odbiór przez Zamawiającego rozumiany jest jako podpisanie przez Zamawiającego protokołu odbioru.</w:t>
            </w:r>
          </w:p>
        </w:tc>
      </w:tr>
    </w:tbl>
    <w:p w14:paraId="2C9CB3DB" w14:textId="77777777" w:rsidR="0096304E" w:rsidRPr="00DA23B7" w:rsidRDefault="0096304E" w:rsidP="00D13348">
      <w:pPr>
        <w:pStyle w:val="Tekstpodstawowy"/>
        <w:rPr>
          <w:rFonts w:cstheme="minorHAnsi"/>
          <w:szCs w:val="20"/>
        </w:rPr>
      </w:pPr>
    </w:p>
    <w:tbl>
      <w:tblPr>
        <w:tblStyle w:val="Tabela-Siatka"/>
        <w:tblW w:w="10031" w:type="dxa"/>
        <w:tblLook w:val="04A0" w:firstRow="1" w:lastRow="0" w:firstColumn="1" w:lastColumn="0" w:noHBand="0" w:noVBand="1"/>
      </w:tblPr>
      <w:tblGrid>
        <w:gridCol w:w="10031"/>
      </w:tblGrid>
      <w:tr w:rsidR="00060723" w:rsidRPr="006C6B57" w14:paraId="0198FA88" w14:textId="77777777" w:rsidTr="00D13348">
        <w:trPr>
          <w:trHeight w:val="439"/>
        </w:trPr>
        <w:tc>
          <w:tcPr>
            <w:tcW w:w="10031" w:type="dxa"/>
          </w:tcPr>
          <w:p w14:paraId="12AC933B" w14:textId="23E57B63" w:rsidR="00060723" w:rsidRPr="00D13348" w:rsidRDefault="00060723" w:rsidP="00163039">
            <w:pPr>
              <w:spacing w:line="300" w:lineRule="auto"/>
              <w:jc w:val="both"/>
              <w:rPr>
                <w:rFonts w:ascii="Verdana" w:hAnsi="Verdana" w:cstheme="minorHAnsi"/>
                <w:color w:val="000000"/>
                <w:sz w:val="20"/>
                <w:szCs w:val="20"/>
              </w:rPr>
            </w:pPr>
            <w:r w:rsidRPr="00D13348">
              <w:rPr>
                <w:rFonts w:ascii="Verdana" w:hAnsi="Verdana" w:cstheme="minorHAnsi"/>
                <w:color w:val="000000"/>
                <w:sz w:val="20"/>
                <w:szCs w:val="20"/>
              </w:rPr>
              <w:t xml:space="preserve">W przypadku odbioru </w:t>
            </w:r>
            <w:r w:rsidR="00991968" w:rsidRPr="00991968">
              <w:rPr>
                <w:rFonts w:ascii="Verdana" w:hAnsi="Verdana" w:cstheme="minorHAnsi"/>
                <w:color w:val="000000"/>
                <w:sz w:val="20"/>
                <w:szCs w:val="20"/>
              </w:rPr>
              <w:t>Ka</w:t>
            </w:r>
            <w:r w:rsidR="00991968">
              <w:rPr>
                <w:rFonts w:ascii="Verdana" w:hAnsi="Verdana" w:cstheme="minorHAnsi"/>
                <w:color w:val="000000"/>
                <w:sz w:val="20"/>
                <w:szCs w:val="20"/>
              </w:rPr>
              <w:t>mienia Milowego</w:t>
            </w:r>
            <w:r w:rsidRPr="006C6B57">
              <w:rPr>
                <w:rFonts w:ascii="Verdana" w:hAnsi="Verdana" w:cstheme="minorHAnsi"/>
                <w:color w:val="000000"/>
                <w:sz w:val="20"/>
                <w:szCs w:val="20"/>
              </w:rPr>
              <w:t xml:space="preserve">, w którym stwierdzono występowanie </w:t>
            </w:r>
            <w:r w:rsidRPr="00D13348">
              <w:rPr>
                <w:rFonts w:ascii="Verdana" w:hAnsi="Verdana" w:cstheme="minorHAnsi"/>
                <w:color w:val="000000"/>
                <w:sz w:val="20"/>
                <w:szCs w:val="20"/>
              </w:rPr>
              <w:t>usterek nielimitujących</w:t>
            </w:r>
            <w:r w:rsidR="00991968" w:rsidRPr="00082108">
              <w:rPr>
                <w:rFonts w:ascii="Verdana" w:hAnsi="Verdana" w:cstheme="minorHAnsi"/>
                <w:color w:val="000000"/>
                <w:sz w:val="20"/>
                <w:szCs w:val="20"/>
              </w:rPr>
              <w:t xml:space="preserve"> zdefiniowanych w Załączniku nr 1 do Umowy</w:t>
            </w:r>
            <w:r w:rsidR="001C0591" w:rsidRPr="006C6B57">
              <w:rPr>
                <w:rFonts w:ascii="Verdana" w:hAnsi="Verdana" w:cstheme="minorHAnsi"/>
                <w:color w:val="000000"/>
                <w:sz w:val="20"/>
                <w:szCs w:val="20"/>
              </w:rPr>
              <w:t xml:space="preserve"> (dalej jako </w:t>
            </w:r>
            <w:r w:rsidR="001C0591" w:rsidRPr="00D13348">
              <w:rPr>
                <w:rFonts w:ascii="Verdana" w:hAnsi="Verdana" w:cstheme="minorHAnsi"/>
                <w:b/>
                <w:color w:val="000000"/>
                <w:sz w:val="20"/>
                <w:szCs w:val="20"/>
              </w:rPr>
              <w:t>„Usterka Nielimitująca”</w:t>
            </w:r>
            <w:r w:rsidR="001C0591" w:rsidRPr="006C6B57">
              <w:rPr>
                <w:rFonts w:ascii="Verdana" w:hAnsi="Verdana" w:cstheme="minorHAnsi"/>
                <w:color w:val="000000"/>
                <w:sz w:val="20"/>
                <w:szCs w:val="20"/>
              </w:rPr>
              <w:t>)</w:t>
            </w:r>
            <w:r w:rsidRPr="00D13348">
              <w:rPr>
                <w:rFonts w:ascii="Verdana" w:hAnsi="Verdana" w:cstheme="minorHAnsi"/>
                <w:color w:val="000000"/>
                <w:sz w:val="20"/>
                <w:szCs w:val="20"/>
              </w:rPr>
              <w:t xml:space="preserve">, </w:t>
            </w:r>
            <w:r w:rsidRPr="006C6B57">
              <w:rPr>
                <w:rFonts w:ascii="Verdana" w:hAnsi="Verdana" w:cstheme="minorHAnsi"/>
                <w:color w:val="000000"/>
                <w:sz w:val="20"/>
                <w:szCs w:val="20"/>
              </w:rPr>
              <w:t>Zamawiający może dokonać</w:t>
            </w:r>
            <w:r w:rsidRPr="00D13348">
              <w:rPr>
                <w:rFonts w:ascii="Verdana" w:hAnsi="Verdana" w:cstheme="minorHAnsi"/>
                <w:color w:val="000000"/>
                <w:sz w:val="20"/>
                <w:szCs w:val="20"/>
              </w:rPr>
              <w:t xml:space="preserve"> odbioru z uwagami dot. </w:t>
            </w:r>
            <w:r w:rsidR="00991968" w:rsidRPr="006C6B57">
              <w:rPr>
                <w:rFonts w:ascii="Verdana" w:hAnsi="Verdana" w:cstheme="minorHAnsi"/>
                <w:color w:val="000000"/>
                <w:sz w:val="20"/>
                <w:szCs w:val="20"/>
              </w:rPr>
              <w:t>Usterek Nielimitujących</w:t>
            </w:r>
            <w:r w:rsidRPr="00D13348">
              <w:rPr>
                <w:rFonts w:ascii="Verdana" w:hAnsi="Verdana" w:cstheme="minorHAnsi"/>
                <w:color w:val="000000"/>
                <w:sz w:val="20"/>
                <w:szCs w:val="20"/>
              </w:rPr>
              <w:t xml:space="preserve">. W tym przypadku każda z pozycji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zostanie wyce</w:t>
            </w:r>
            <w:r w:rsidRPr="006C6B57">
              <w:rPr>
                <w:rFonts w:ascii="Verdana" w:hAnsi="Verdana" w:cstheme="minorHAnsi"/>
                <w:color w:val="000000"/>
                <w:sz w:val="20"/>
                <w:szCs w:val="20"/>
              </w:rPr>
              <w:t>niona jako wartość rzeczywista P</w:t>
            </w:r>
            <w:r w:rsidR="00474594" w:rsidRPr="006C6B57">
              <w:rPr>
                <w:rFonts w:ascii="Verdana" w:hAnsi="Verdana" w:cstheme="minorHAnsi"/>
                <w:color w:val="000000"/>
                <w:sz w:val="20"/>
                <w:szCs w:val="20"/>
              </w:rPr>
              <w:t xml:space="preserve">rac i </w:t>
            </w:r>
            <w:r w:rsidRPr="00D13348">
              <w:rPr>
                <w:rFonts w:ascii="Verdana" w:hAnsi="Verdana" w:cstheme="minorHAnsi"/>
                <w:color w:val="000000"/>
                <w:sz w:val="20"/>
                <w:szCs w:val="20"/>
              </w:rPr>
              <w:t xml:space="preserve">powiększona o 50% </w:t>
            </w:r>
            <w:r w:rsidR="001C0591" w:rsidRPr="006C6B57">
              <w:rPr>
                <w:rFonts w:ascii="Verdana" w:hAnsi="Verdana" w:cstheme="minorHAnsi"/>
                <w:color w:val="000000"/>
                <w:sz w:val="20"/>
                <w:szCs w:val="20"/>
              </w:rPr>
              <w:t xml:space="preserve">wartości rzeczywistej Prac </w:t>
            </w:r>
            <w:r w:rsidRPr="00D13348">
              <w:rPr>
                <w:rFonts w:ascii="Verdana" w:hAnsi="Verdana" w:cstheme="minorHAnsi"/>
                <w:color w:val="000000"/>
                <w:sz w:val="20"/>
                <w:szCs w:val="20"/>
              </w:rPr>
              <w:t xml:space="preserve">(dalej jako </w:t>
            </w:r>
            <w:r w:rsidRPr="00D13348">
              <w:rPr>
                <w:rFonts w:ascii="Verdana" w:hAnsi="Verdana" w:cstheme="minorHAnsi"/>
                <w:b/>
                <w:color w:val="000000"/>
                <w:sz w:val="20"/>
                <w:szCs w:val="20"/>
              </w:rPr>
              <w:t xml:space="preserve">„Wycena </w:t>
            </w:r>
            <w:r w:rsidR="00991968" w:rsidRPr="006C6B57">
              <w:rPr>
                <w:rFonts w:ascii="Verdana" w:hAnsi="Verdana" w:cstheme="minorHAnsi"/>
                <w:b/>
                <w:color w:val="000000"/>
                <w:sz w:val="20"/>
                <w:szCs w:val="20"/>
              </w:rPr>
              <w:t>Usterek Nielimitujących</w:t>
            </w:r>
            <w:r w:rsidRPr="00D13348">
              <w:rPr>
                <w:rFonts w:ascii="Verdana" w:hAnsi="Verdana" w:cstheme="minorHAnsi"/>
                <w:b/>
                <w:color w:val="000000"/>
                <w:sz w:val="20"/>
                <w:szCs w:val="20"/>
              </w:rPr>
              <w:t>”</w:t>
            </w:r>
            <w:r w:rsidRPr="00D13348">
              <w:rPr>
                <w:rFonts w:ascii="Verdana" w:hAnsi="Verdana" w:cstheme="minorHAnsi"/>
                <w:color w:val="000000"/>
                <w:sz w:val="20"/>
                <w:szCs w:val="20"/>
              </w:rPr>
              <w:t xml:space="preserve">). Termin usunięcia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zostanie ustalony wspólnie przez P</w:t>
            </w:r>
            <w:r w:rsidRPr="006C6B57">
              <w:rPr>
                <w:rFonts w:ascii="Verdana" w:hAnsi="Verdana" w:cstheme="minorHAnsi"/>
                <w:color w:val="000000"/>
                <w:sz w:val="20"/>
                <w:szCs w:val="20"/>
              </w:rPr>
              <w:t>ełnomocników</w:t>
            </w:r>
            <w:r w:rsidRPr="00D13348">
              <w:rPr>
                <w:rFonts w:ascii="Verdana" w:hAnsi="Verdana" w:cstheme="minorHAnsi"/>
                <w:color w:val="000000"/>
                <w:sz w:val="20"/>
                <w:szCs w:val="20"/>
              </w:rPr>
              <w:t xml:space="preserve"> Zamawiającego i Wykonawcy. Płatność za </w:t>
            </w:r>
            <w:r w:rsidR="00991968">
              <w:rPr>
                <w:rFonts w:ascii="Verdana" w:hAnsi="Verdana" w:cstheme="minorHAnsi"/>
                <w:color w:val="000000"/>
                <w:sz w:val="20"/>
                <w:szCs w:val="20"/>
              </w:rPr>
              <w:t xml:space="preserve">realizację </w:t>
            </w:r>
            <w:r w:rsidR="00991968" w:rsidRPr="00991968">
              <w:rPr>
                <w:rFonts w:ascii="Verdana" w:hAnsi="Verdana" w:cstheme="minorHAnsi"/>
                <w:color w:val="000000"/>
                <w:sz w:val="20"/>
                <w:szCs w:val="20"/>
              </w:rPr>
              <w:t>Ka</w:t>
            </w:r>
            <w:r w:rsidR="00991968">
              <w:rPr>
                <w:rFonts w:ascii="Verdana" w:hAnsi="Verdana" w:cstheme="minorHAnsi"/>
                <w:color w:val="000000"/>
                <w:sz w:val="20"/>
                <w:szCs w:val="20"/>
              </w:rPr>
              <w:t xml:space="preserve">mienia Milowego </w:t>
            </w:r>
            <w:r w:rsidRPr="00D13348">
              <w:rPr>
                <w:rFonts w:ascii="Verdana" w:hAnsi="Verdana" w:cstheme="minorHAnsi"/>
                <w:color w:val="000000"/>
                <w:sz w:val="20"/>
                <w:szCs w:val="20"/>
              </w:rPr>
              <w:t>dotknięt</w:t>
            </w:r>
            <w:r w:rsidR="002950FD">
              <w:rPr>
                <w:rFonts w:ascii="Verdana" w:hAnsi="Verdana" w:cstheme="minorHAnsi"/>
                <w:color w:val="000000"/>
                <w:sz w:val="20"/>
                <w:szCs w:val="20"/>
              </w:rPr>
              <w:t>ego</w:t>
            </w:r>
            <w:r w:rsidRPr="00D13348">
              <w:rPr>
                <w:rFonts w:ascii="Verdana" w:hAnsi="Verdana" w:cstheme="minorHAnsi"/>
                <w:color w:val="000000"/>
                <w:sz w:val="20"/>
                <w:szCs w:val="20"/>
              </w:rPr>
              <w:t xml:space="preserve"> wystąpieniem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 xml:space="preserve">zostaje w całości wstrzymana do czasu odbioru </w:t>
            </w:r>
            <w:r w:rsidR="00991968" w:rsidRPr="00991968">
              <w:rPr>
                <w:rFonts w:ascii="Verdana" w:hAnsi="Verdana" w:cstheme="minorHAnsi"/>
                <w:color w:val="000000"/>
                <w:sz w:val="20"/>
                <w:szCs w:val="20"/>
              </w:rPr>
              <w:t>Ka</w:t>
            </w:r>
            <w:r w:rsidR="00991968">
              <w:rPr>
                <w:rFonts w:ascii="Verdana" w:hAnsi="Verdana" w:cstheme="minorHAnsi"/>
                <w:color w:val="000000"/>
                <w:sz w:val="20"/>
                <w:szCs w:val="20"/>
              </w:rPr>
              <w:t xml:space="preserve">mienia Milowego </w:t>
            </w:r>
            <w:r w:rsidRPr="00D13348">
              <w:rPr>
                <w:rFonts w:ascii="Verdana" w:hAnsi="Verdana" w:cstheme="minorHAnsi"/>
                <w:color w:val="000000"/>
                <w:sz w:val="20"/>
                <w:szCs w:val="20"/>
              </w:rPr>
              <w:t xml:space="preserve">bez </w:t>
            </w:r>
            <w:r w:rsidR="00991968" w:rsidRPr="006C6B57">
              <w:rPr>
                <w:rFonts w:ascii="Verdana" w:hAnsi="Verdana" w:cstheme="minorHAnsi"/>
                <w:color w:val="000000"/>
                <w:sz w:val="20"/>
                <w:szCs w:val="20"/>
              </w:rPr>
              <w:t>Usterek Nielimitujących</w:t>
            </w:r>
            <w:r w:rsidRPr="00D13348">
              <w:rPr>
                <w:rFonts w:ascii="Verdana" w:hAnsi="Verdana" w:cstheme="minorHAnsi"/>
                <w:color w:val="000000"/>
                <w:sz w:val="20"/>
                <w:szCs w:val="20"/>
              </w:rPr>
              <w:t xml:space="preserve">. W przypadku nie usunięcia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 xml:space="preserve">do upływu ustalonego terminu, zapłata za fakturę zostanie pomniejszona o kwotę Wyceny </w:t>
            </w:r>
            <w:r w:rsidR="00991968" w:rsidRPr="006C6B57">
              <w:rPr>
                <w:rFonts w:ascii="Verdana" w:hAnsi="Verdana" w:cstheme="minorHAnsi"/>
                <w:color w:val="000000"/>
                <w:sz w:val="20"/>
                <w:szCs w:val="20"/>
              </w:rPr>
              <w:t>Usterek Nielimitujących</w:t>
            </w:r>
            <w:r w:rsidRPr="00D13348">
              <w:rPr>
                <w:rFonts w:ascii="Verdana" w:hAnsi="Verdana" w:cstheme="minorHAnsi"/>
                <w:color w:val="000000"/>
                <w:sz w:val="20"/>
                <w:szCs w:val="20"/>
              </w:rPr>
              <w:t xml:space="preserve">. Zapłata za </w:t>
            </w:r>
            <w:r w:rsidR="00991968" w:rsidRPr="00991968">
              <w:rPr>
                <w:rFonts w:ascii="Verdana" w:hAnsi="Verdana" w:cstheme="minorHAnsi"/>
                <w:color w:val="000000"/>
                <w:sz w:val="20"/>
                <w:szCs w:val="20"/>
              </w:rPr>
              <w:t>realizację Kamienia Milowego</w:t>
            </w:r>
            <w:r w:rsidRPr="00D13348">
              <w:rPr>
                <w:rFonts w:ascii="Verdana" w:hAnsi="Verdana" w:cstheme="minorHAnsi"/>
                <w:color w:val="000000"/>
                <w:sz w:val="20"/>
                <w:szCs w:val="20"/>
              </w:rPr>
              <w:t xml:space="preserve">, w którym usunięto </w:t>
            </w:r>
            <w:r w:rsidR="00991968" w:rsidRPr="006C6B57">
              <w:rPr>
                <w:rFonts w:ascii="Verdana" w:hAnsi="Verdana" w:cstheme="minorHAnsi"/>
                <w:color w:val="000000"/>
                <w:sz w:val="20"/>
                <w:szCs w:val="20"/>
              </w:rPr>
              <w:t xml:space="preserve">Usterki Nielimitujące </w:t>
            </w:r>
            <w:r w:rsidRPr="00D13348">
              <w:rPr>
                <w:rFonts w:ascii="Verdana" w:hAnsi="Verdana" w:cstheme="minorHAnsi"/>
                <w:color w:val="000000"/>
                <w:sz w:val="20"/>
                <w:szCs w:val="20"/>
              </w:rPr>
              <w:t xml:space="preserve">nastąpi w ciągu 7 dni po ich wykonaniu przez Wykonawcę i odbiorze przez Zamawiającego. W przypadku nie usunięcia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w terminie uzgodnionym z Zamawiającym, Zamawiający ma prawo do wykonawstwa zastępczego</w:t>
            </w:r>
            <w:r w:rsidR="00991968">
              <w:rPr>
                <w:rFonts w:ascii="Verdana" w:hAnsi="Verdana" w:cstheme="minorHAnsi"/>
                <w:color w:val="000000"/>
                <w:sz w:val="20"/>
                <w:szCs w:val="20"/>
              </w:rPr>
              <w:t xml:space="preserve"> na koszt i ryzyko Wykonawcy</w:t>
            </w:r>
            <w:r w:rsidRPr="00D13348">
              <w:rPr>
                <w:rFonts w:ascii="Verdana" w:hAnsi="Verdana" w:cstheme="minorHAnsi"/>
                <w:color w:val="000000"/>
                <w:sz w:val="20"/>
                <w:szCs w:val="20"/>
              </w:rPr>
              <w:t>.</w:t>
            </w:r>
            <w:r w:rsidR="00474594" w:rsidRPr="006C6B57">
              <w:rPr>
                <w:rFonts w:ascii="Verdana" w:hAnsi="Verdana" w:cstheme="minorHAnsi"/>
                <w:color w:val="000000"/>
                <w:sz w:val="20"/>
                <w:szCs w:val="20"/>
              </w:rPr>
              <w:t xml:space="preserve"> Wartość Usterek Nielimitujących nie może przekroczyć 10% wartości Kamienia Milowego.</w:t>
            </w:r>
          </w:p>
        </w:tc>
      </w:tr>
    </w:tbl>
    <w:p w14:paraId="64CFDA71" w14:textId="77777777" w:rsidR="00060723" w:rsidRPr="00003C70" w:rsidRDefault="00060723" w:rsidP="00D13348">
      <w:pPr>
        <w:pStyle w:val="Tekstpodstawowy"/>
        <w:rPr>
          <w:rFonts w:cstheme="minorHAnsi"/>
          <w:szCs w:val="20"/>
        </w:rPr>
      </w:pPr>
    </w:p>
    <w:p w14:paraId="14FC133F" w14:textId="77777777" w:rsidR="0096304E" w:rsidRPr="00D13348" w:rsidRDefault="0096304E" w:rsidP="0096304E">
      <w:pPr>
        <w:pStyle w:val="Nagwek2"/>
        <w:rPr>
          <w:rFonts w:cstheme="minorHAnsi"/>
          <w:szCs w:val="20"/>
        </w:rPr>
      </w:pPr>
      <w:r w:rsidRPr="00D13348">
        <w:rPr>
          <w:rFonts w:cstheme="minorHAnsi"/>
          <w:szCs w:val="20"/>
        </w:rPr>
        <w:t>Wszystkie płatności określone powyżej będą realizowane po przeprowadzeniu przez Zamawiającego wymaganych odbiorów z wynikiem pozytywnym, zgodnie z “Instrukcją przeprowadzania odbiorów zada</w:t>
      </w:r>
      <w:r w:rsidR="00936D00">
        <w:rPr>
          <w:rFonts w:cstheme="minorHAnsi"/>
          <w:szCs w:val="20"/>
        </w:rPr>
        <w:t>ń inwestycyjnych” obowiązującą u Zamawiającego</w:t>
      </w:r>
      <w:r w:rsidRPr="00D13348">
        <w:rPr>
          <w:rFonts w:cstheme="minorHAnsi"/>
          <w:szCs w:val="20"/>
        </w:rPr>
        <w:t>.</w:t>
      </w:r>
    </w:p>
    <w:p w14:paraId="433A5265" w14:textId="77777777" w:rsidR="00937742" w:rsidRPr="00D13348" w:rsidRDefault="00937742" w:rsidP="00937742">
      <w:pPr>
        <w:pStyle w:val="Nagwek2"/>
        <w:rPr>
          <w:rFonts w:cstheme="minorHAnsi"/>
          <w:szCs w:val="20"/>
        </w:rPr>
      </w:pPr>
      <w:bookmarkStart w:id="7" w:name="_Ref28916282"/>
      <w:r w:rsidRPr="00D13348">
        <w:rPr>
          <w:rFonts w:cstheme="minorHAnsi"/>
          <w:szCs w:val="20"/>
        </w:rPr>
        <w:t>Do Wynagrodzenia doliczony zostanie podatek od towarów i usług (VAT), zgodnie z obowiązującymi przepisami.</w:t>
      </w:r>
    </w:p>
    <w:p w14:paraId="2F77CA34" w14:textId="77777777" w:rsidR="00937742" w:rsidRDefault="00937742" w:rsidP="00937742">
      <w:pPr>
        <w:pStyle w:val="Nagwek2"/>
        <w:rPr>
          <w:rFonts w:cstheme="minorHAnsi"/>
          <w:szCs w:val="20"/>
        </w:rPr>
      </w:pPr>
      <w:r w:rsidRPr="00D13348">
        <w:rPr>
          <w:rFonts w:cstheme="minorHAnsi"/>
          <w:szCs w:val="20"/>
        </w:rPr>
        <w:t xml:space="preserve">Zapłata Wynagrodzenia nastąpi przelewem na rachunek Wykonawcy wskazany </w:t>
      </w:r>
      <w:r w:rsidR="00D85539">
        <w:rPr>
          <w:rFonts w:cstheme="minorHAnsi"/>
          <w:szCs w:val="20"/>
        </w:rPr>
        <w:br/>
      </w:r>
      <w:r w:rsidRPr="00D13348">
        <w:rPr>
          <w:rFonts w:cstheme="minorHAnsi"/>
          <w:szCs w:val="20"/>
        </w:rPr>
        <w:t>na fakturze w terminie 30 dni od daty otrzymania przez Zamawiającego prawidłowo wystawionej faktury VAT wraz z protokołami odbioru potwierdzającym prawidłowe wykonanie Przedmiotu Umowy, wymaganymi zgodnie z OWZU</w:t>
      </w:r>
      <w:r w:rsidR="001C7C68" w:rsidRPr="00D13348">
        <w:rPr>
          <w:rFonts w:cstheme="minorHAnsi"/>
          <w:szCs w:val="20"/>
        </w:rPr>
        <w:t xml:space="preserve"> (dalej </w:t>
      </w:r>
      <w:r w:rsidR="001C7C68" w:rsidRPr="00D13348">
        <w:rPr>
          <w:rFonts w:cstheme="minorHAnsi"/>
          <w:b/>
          <w:szCs w:val="20"/>
        </w:rPr>
        <w:t>„Termin Zapłaty Wynagrodzenia”</w:t>
      </w:r>
      <w:r w:rsidR="001C7C68" w:rsidRPr="00D13348">
        <w:rPr>
          <w:rFonts w:cstheme="minorHAnsi"/>
          <w:szCs w:val="20"/>
        </w:rPr>
        <w:t>)</w:t>
      </w:r>
      <w:r w:rsidRPr="00D13348">
        <w:rPr>
          <w:rFonts w:cstheme="minorHAnsi"/>
          <w:szCs w:val="20"/>
        </w:rPr>
        <w:t>.</w:t>
      </w:r>
    </w:p>
    <w:p w14:paraId="6B641A4C" w14:textId="77777777" w:rsidR="00937742" w:rsidRPr="00D13348" w:rsidRDefault="00937742" w:rsidP="00937742">
      <w:pPr>
        <w:pStyle w:val="Nagwek2"/>
        <w:rPr>
          <w:rFonts w:cstheme="minorHAnsi"/>
          <w:szCs w:val="20"/>
        </w:rPr>
      </w:pPr>
      <w:r w:rsidRPr="00D13348">
        <w:rPr>
          <w:rFonts w:cstheme="minorHAnsi"/>
          <w:szCs w:val="20"/>
        </w:rPr>
        <w:lastRenderedPageBreak/>
        <w:t>Za datę płatności uważa się datę obciążenia rachunku bankowego Zamawiającego.</w:t>
      </w:r>
    </w:p>
    <w:p w14:paraId="7A51B630"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BC754E3"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Zamawiający informuje, iż posiada skrzynkę na Platformie Elektronicznego Fakturowania, a identyfikatorem spółki ENEA S.A. (numerem PEPPOL) jest numer NIP 7770020640.</w:t>
      </w:r>
    </w:p>
    <w:p w14:paraId="19104F46"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 xml:space="preserve">Instrukcja dotycząca sposobu wystawienia ustrukturyzowanej faktury elektronicznej przez Wykonawcę poprzez Platformę Elektronicznego Fakturowania znajduje się </w:t>
      </w:r>
      <w:r w:rsidR="00D85539">
        <w:rPr>
          <w:rFonts w:cstheme="minorHAnsi"/>
          <w:szCs w:val="20"/>
        </w:rPr>
        <w:br/>
      </w:r>
      <w:r w:rsidRPr="00D13348">
        <w:rPr>
          <w:rFonts w:cstheme="minorHAnsi"/>
          <w:szCs w:val="20"/>
        </w:rPr>
        <w:t xml:space="preserve">na stronie internetowej </w:t>
      </w:r>
      <w:hyperlink r:id="rId15" w:history="1">
        <w:r w:rsidRPr="00D13348">
          <w:rPr>
            <w:rStyle w:val="Hipercze"/>
            <w:rFonts w:cstheme="minorHAnsi"/>
            <w:szCs w:val="20"/>
          </w:rPr>
          <w:t>https://efaktura.gov.pl/</w:t>
        </w:r>
      </w:hyperlink>
      <w:r w:rsidRPr="00D13348">
        <w:rPr>
          <w:rFonts w:cstheme="minorHAnsi"/>
          <w:szCs w:val="20"/>
        </w:rPr>
        <w:t>.</w:t>
      </w:r>
    </w:p>
    <w:p w14:paraId="21BDFCDC"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Wystawienie faktury VAT przez Wykonawcę w innej formie niż ustrukturyzowana faktura elektroniczna jest dopuszczalne i opisane poniżej:</w:t>
      </w:r>
    </w:p>
    <w:p w14:paraId="109A41E4" w14:textId="77777777" w:rsidR="00937742" w:rsidRPr="00D13348" w:rsidRDefault="00937742" w:rsidP="00937742">
      <w:pPr>
        <w:pStyle w:val="Nagwek3"/>
        <w:tabs>
          <w:tab w:val="num" w:pos="851"/>
        </w:tabs>
        <w:ind w:left="993"/>
        <w:rPr>
          <w:rFonts w:cstheme="minorHAnsi"/>
          <w:szCs w:val="20"/>
        </w:rPr>
      </w:pPr>
      <w:r w:rsidRPr="00D13348">
        <w:rPr>
          <w:rFonts w:cstheme="minorHAnsi"/>
          <w:szCs w:val="20"/>
        </w:rPr>
        <w:t xml:space="preserve">Faktury </w:t>
      </w:r>
      <w:r w:rsidR="00D24710" w:rsidRPr="00D13348">
        <w:rPr>
          <w:rFonts w:cstheme="minorHAnsi"/>
          <w:szCs w:val="20"/>
        </w:rPr>
        <w:t xml:space="preserve">papierowe </w:t>
      </w:r>
      <w:r w:rsidRPr="00D13348">
        <w:rPr>
          <w:rFonts w:cstheme="minorHAnsi"/>
          <w:szCs w:val="20"/>
        </w:rPr>
        <w:t>będą kierowane przez Wykonawcę na następujący adres:</w:t>
      </w:r>
    </w:p>
    <w:p w14:paraId="08DE83A0"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Enea Elektrownia Połaniec S.A.</w:t>
      </w:r>
    </w:p>
    <w:p w14:paraId="5B6C42A7"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Centrum Zarządzania Dokumentami</w:t>
      </w:r>
    </w:p>
    <w:p w14:paraId="6345DCFA"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ul. Zacisze 28</w:t>
      </w:r>
    </w:p>
    <w:p w14:paraId="0A3B5AA2"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65-775 Zielona Góra</w:t>
      </w:r>
    </w:p>
    <w:p w14:paraId="2210BD57" w14:textId="77777777" w:rsidR="00937742" w:rsidRPr="00D13348" w:rsidRDefault="00937742" w:rsidP="00937742">
      <w:pPr>
        <w:pStyle w:val="Nagwek3"/>
        <w:tabs>
          <w:tab w:val="num" w:pos="851"/>
        </w:tabs>
        <w:ind w:left="993"/>
        <w:rPr>
          <w:rFonts w:cstheme="minorHAnsi"/>
          <w:szCs w:val="20"/>
        </w:rPr>
      </w:pPr>
      <w:r w:rsidRPr="00D13348">
        <w:rPr>
          <w:rFonts w:cstheme="minorHAnsi"/>
          <w:szCs w:val="20"/>
        </w:rPr>
        <w:t xml:space="preserve">Dopuszcza się przesyłanie faktur drogą elektroniczną na adres: </w:t>
      </w:r>
      <w:hyperlink r:id="rId16" w:history="1">
        <w:r w:rsidRPr="00D13348">
          <w:rPr>
            <w:rStyle w:val="Hipercze"/>
            <w:rFonts w:cstheme="minorHAnsi"/>
            <w:szCs w:val="20"/>
          </w:rPr>
          <w:t>faktury.elektroniczne@enea.pl</w:t>
        </w:r>
      </w:hyperlink>
      <w:r w:rsidRPr="00D13348">
        <w:rPr>
          <w:rFonts w:cstheme="minorHAnsi"/>
          <w:szCs w:val="20"/>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73C66D4" w14:textId="77777777" w:rsidR="00937742" w:rsidRPr="00D13348" w:rsidRDefault="003026EE" w:rsidP="00137217">
      <w:pPr>
        <w:pStyle w:val="Nagwek2"/>
        <w:rPr>
          <w:rFonts w:cstheme="minorHAnsi"/>
          <w:szCs w:val="20"/>
        </w:rPr>
      </w:pPr>
      <w:r w:rsidRPr="00D13348">
        <w:rPr>
          <w:rFonts w:cstheme="minorHAnsi"/>
          <w:szCs w:val="20"/>
        </w:rPr>
        <w:t xml:space="preserve">Zamawiający oświadcza, że </w:t>
      </w:r>
      <w:r w:rsidR="00137217" w:rsidRPr="00D13348">
        <w:rPr>
          <w:rFonts w:cstheme="minorHAnsi"/>
          <w:szCs w:val="20"/>
        </w:rPr>
        <w:t>znajduje się na tzw. „białej liście podatników VAT”, o której mowa w art. 96 b ustawy z dnia 11 marca 2004 r. o podatku od towarów i usług (tekst jednolity: Dz. U. z 2018 r., poz. 2174 z późn. zm.).</w:t>
      </w:r>
      <w:r w:rsidRPr="00D13348">
        <w:rPr>
          <w:rFonts w:cstheme="minorHAnsi"/>
          <w:szCs w:val="20"/>
        </w:rPr>
        <w:t xml:space="preserve"> </w:t>
      </w:r>
      <w:r w:rsidR="00937742" w:rsidRPr="00D13348">
        <w:rPr>
          <w:rFonts w:cstheme="minorHAnsi"/>
          <w:szCs w:val="20"/>
        </w:rPr>
        <w:t xml:space="preserve">Zamawiający oświadcza, </w:t>
      </w:r>
      <w:r w:rsidR="00D85539">
        <w:rPr>
          <w:rFonts w:cstheme="minorHAnsi"/>
          <w:szCs w:val="20"/>
        </w:rPr>
        <w:br/>
      </w:r>
      <w:r w:rsidR="00937742" w:rsidRPr="00D13348">
        <w:rPr>
          <w:rFonts w:cstheme="minorHAnsi"/>
          <w:szCs w:val="20"/>
        </w:rPr>
        <w:t>że płatności za wszystkie faktury VAT realizuje z zastosowaniem mechanizmu podzielonej płatności, tzw. split payment.</w:t>
      </w:r>
    </w:p>
    <w:p w14:paraId="6341C401"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Wykonawca oświadcza, że wyraża zgodę na dokonywanie przez Zamawiającego płatności w systemie podzielonej płatności.</w:t>
      </w:r>
    </w:p>
    <w:p w14:paraId="6D095744"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w:t>
      </w:r>
      <w:r w:rsidR="00D85539">
        <w:rPr>
          <w:rFonts w:cstheme="minorHAnsi"/>
          <w:szCs w:val="20"/>
        </w:rPr>
        <w:br/>
      </w:r>
      <w:r w:rsidRPr="00D13348">
        <w:rPr>
          <w:rFonts w:cstheme="minorHAnsi"/>
          <w:szCs w:val="20"/>
        </w:rPr>
        <w:t xml:space="preserve">lub zgłoszeniu aktualizacyjnym i potwierdzonych przy wykorzystaniu STIR </w:t>
      </w:r>
      <w:r w:rsidR="00D85539">
        <w:rPr>
          <w:rFonts w:cstheme="minorHAnsi"/>
          <w:szCs w:val="20"/>
        </w:rPr>
        <w:br/>
      </w:r>
      <w:r w:rsidRPr="00D13348">
        <w:rPr>
          <w:rFonts w:cstheme="minorHAnsi"/>
          <w:szCs w:val="20"/>
        </w:rPr>
        <w:t xml:space="preserve">w rozumieniu art. 119zg pkt 6 Ordynacji podatkowej </w:t>
      </w:r>
      <w:r w:rsidRPr="00D13348">
        <w:rPr>
          <w:rFonts w:cstheme="minorHAnsi"/>
          <w:b/>
          <w:szCs w:val="20"/>
        </w:rPr>
        <w:t>(„Rachunek”).</w:t>
      </w:r>
    </w:p>
    <w:p w14:paraId="1A65C40A" w14:textId="35BB4BD9" w:rsidR="00937742" w:rsidRPr="00D13348" w:rsidRDefault="00937742" w:rsidP="00937742">
      <w:pPr>
        <w:pStyle w:val="Nagwek2"/>
        <w:spacing w:before="0" w:after="0" w:line="300" w:lineRule="auto"/>
        <w:rPr>
          <w:rFonts w:cstheme="minorHAnsi"/>
          <w:szCs w:val="20"/>
        </w:rPr>
      </w:pPr>
      <w:r w:rsidRPr="00D13348">
        <w:rPr>
          <w:rFonts w:cstheme="minorHAnsi"/>
          <w:szCs w:val="20"/>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t>
      </w:r>
      <w:r w:rsidR="005D77C8">
        <w:rPr>
          <w:rFonts w:cstheme="minorHAnsi"/>
          <w:szCs w:val="20"/>
        </w:rPr>
        <w:t>Wykonawcę</w:t>
      </w:r>
      <w:r w:rsidR="005D77C8" w:rsidRPr="00D13348">
        <w:rPr>
          <w:rFonts w:cstheme="minorHAnsi"/>
          <w:szCs w:val="20"/>
        </w:rPr>
        <w:t xml:space="preserve"> </w:t>
      </w:r>
      <w:r w:rsidR="00D85539">
        <w:rPr>
          <w:rFonts w:cstheme="minorHAnsi"/>
          <w:szCs w:val="20"/>
        </w:rPr>
        <w:br/>
      </w:r>
      <w:r w:rsidRPr="00D13348">
        <w:rPr>
          <w:rFonts w:cstheme="minorHAnsi"/>
          <w:szCs w:val="20"/>
        </w:rPr>
        <w:t xml:space="preserve">do naczelnika właściwego urzędu skarbowego i znajduje się na tzw. „białej liście </w:t>
      </w:r>
      <w:r w:rsidRPr="00D13348">
        <w:rPr>
          <w:rFonts w:cstheme="minorHAnsi"/>
          <w:szCs w:val="20"/>
        </w:rPr>
        <w:lastRenderedPageBreak/>
        <w:t>podatników VAT”, o której mowa w art. 96 b ustawy z dnia 11 marca 2004 r. o podatku od towarów i usług</w:t>
      </w:r>
      <w:r w:rsidR="000D7090" w:rsidRPr="006C6B57">
        <w:rPr>
          <w:rFonts w:cstheme="minorHAnsi"/>
          <w:szCs w:val="20"/>
        </w:rPr>
        <w:t>.</w:t>
      </w:r>
    </w:p>
    <w:p w14:paraId="26883F41" w14:textId="18F2211D" w:rsidR="00937742" w:rsidRPr="00D13348" w:rsidRDefault="00937742" w:rsidP="00937742">
      <w:pPr>
        <w:pStyle w:val="Nagwek2"/>
        <w:spacing w:before="0" w:after="0" w:line="300" w:lineRule="auto"/>
        <w:rPr>
          <w:rFonts w:cstheme="minorHAnsi"/>
          <w:szCs w:val="20"/>
        </w:rPr>
      </w:pPr>
      <w:r w:rsidRPr="00D13348">
        <w:rPr>
          <w:rFonts w:cstheme="minorHAnsi"/>
          <w:szCs w:val="20"/>
        </w:rPr>
        <w:t>Wykonawca ponosi wyłączną odpowiedzialność za wszelkie szkody poniesione przez Zamawiającego w przypadku, jeżeli oświadczenia i zapewnienia zawarte w pkt. 5.1</w:t>
      </w:r>
      <w:r w:rsidR="000D7090" w:rsidRPr="006C6B57">
        <w:rPr>
          <w:rFonts w:cstheme="minorHAnsi"/>
          <w:szCs w:val="20"/>
        </w:rPr>
        <w:t>5</w:t>
      </w:r>
      <w:r w:rsidRPr="00D13348">
        <w:rPr>
          <w:rFonts w:cstheme="minorHAnsi"/>
          <w:szCs w:val="20"/>
        </w:rPr>
        <w:t xml:space="preserve"> Umowy okażą się niezgodne z prawdą. Wykonawca zobowiązuje się zwrócić Zamawiającemu wszelkie obciążenia nałożone z tego tytułu na Zamawiającego przez organy administracji skarbowej oraz zrekompensować szkodę, jaka powstała </w:t>
      </w:r>
      <w:r w:rsidR="00D85539">
        <w:rPr>
          <w:rFonts w:cstheme="minorHAnsi"/>
          <w:szCs w:val="20"/>
        </w:rPr>
        <w:br/>
      </w:r>
      <w:r w:rsidRPr="00D13348">
        <w:rPr>
          <w:rFonts w:cstheme="minorHAnsi"/>
          <w:szCs w:val="20"/>
        </w:rPr>
        <w:t xml:space="preserve">u Zamawiającego, wynikającą w szczególności, ale nie wyłącznie, z zakwestionowania przez organy administracji skarbowej prawidłowości odliczeń podatku VAT </w:t>
      </w:r>
      <w:r w:rsidR="00D85539">
        <w:rPr>
          <w:rFonts w:cstheme="minorHAnsi"/>
          <w:szCs w:val="20"/>
        </w:rPr>
        <w:br/>
      </w:r>
      <w:r w:rsidRPr="00D13348">
        <w:rPr>
          <w:rFonts w:cstheme="minorHAnsi"/>
          <w:szCs w:val="20"/>
        </w:rPr>
        <w:t>na podstawie wystawionych przez Wykonawcę faktur dokumentujących realizację Przedmiotu Umowy, jak również braku możliwości zaliczenia przez Zamawiającego wydatków poniesionych z realizacją Przedmiotu Umowy w koszty uzyskania przychodu.</w:t>
      </w:r>
    </w:p>
    <w:p w14:paraId="53EF659F"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Każda ze Stron pokrywa wszelkie koszty bankowe swojego banku, koszt instytucji ją kredytujących i transferujących środki na jej zlecenie w związku z realizacją niniejszej Umowy.</w:t>
      </w:r>
    </w:p>
    <w:p w14:paraId="6A585858" w14:textId="5975DD07" w:rsidR="00937742" w:rsidRPr="00D13348" w:rsidRDefault="00D24710" w:rsidP="00003C70">
      <w:pPr>
        <w:pStyle w:val="Nagwek2"/>
        <w:spacing w:before="0" w:after="0" w:line="300" w:lineRule="auto"/>
        <w:rPr>
          <w:rFonts w:cstheme="minorHAnsi"/>
          <w:szCs w:val="20"/>
        </w:rPr>
      </w:pPr>
      <w:r w:rsidRPr="00D13348">
        <w:rPr>
          <w:rFonts w:cstheme="minorHAnsi"/>
          <w:szCs w:val="20"/>
        </w:rPr>
        <w:t>W przypadku, gdy nabywane towary lub usługi widnieją w załączniku nr 15 do ustawy z dnia 11 marca 2004 r. o podatku od towarów i usług, Wykonawca zobowiązany jest do podania w wystawionej fakturze VAT kodu PKWiU.</w:t>
      </w:r>
    </w:p>
    <w:p w14:paraId="5A42277F" w14:textId="77777777" w:rsidR="00D9426C" w:rsidRPr="00D13348" w:rsidRDefault="00D9426C" w:rsidP="00D9426C">
      <w:pPr>
        <w:pStyle w:val="Nagwek2"/>
        <w:spacing w:before="0" w:after="0" w:line="300" w:lineRule="auto"/>
        <w:rPr>
          <w:rFonts w:cstheme="minorHAnsi"/>
          <w:szCs w:val="20"/>
        </w:rPr>
      </w:pPr>
      <w:r w:rsidRPr="00D13348">
        <w:rPr>
          <w:rFonts w:cstheme="minorHAnsi"/>
          <w:szCs w:val="20"/>
        </w:rPr>
        <w:t xml:space="preserve">Podstawą rozliczeń wykonania Usługi przez Wykonawcę będą podpisane przez Zamawiającego protokoły odbiorów częściowych </w:t>
      </w:r>
      <w:r w:rsidR="00F7499A" w:rsidRPr="00D13348">
        <w:rPr>
          <w:rFonts w:cstheme="minorHAnsi"/>
          <w:szCs w:val="20"/>
        </w:rPr>
        <w:t>(por. Załącznik nr 16</w:t>
      </w:r>
      <w:r w:rsidRPr="00D13348">
        <w:rPr>
          <w:rFonts w:cstheme="minorHAnsi"/>
          <w:szCs w:val="20"/>
        </w:rPr>
        <w:t xml:space="preserve"> do Umowy) oraz protokół odbioru końcowego.</w:t>
      </w:r>
    </w:p>
    <w:p w14:paraId="36F212D2" w14:textId="19AD3FDE" w:rsidR="00BE2B95" w:rsidRPr="00D13348" w:rsidRDefault="00D24710" w:rsidP="000266FB">
      <w:pPr>
        <w:pStyle w:val="Nagwek2"/>
        <w:spacing w:before="0" w:after="0" w:line="300" w:lineRule="auto"/>
        <w:rPr>
          <w:rFonts w:cstheme="minorHAnsi"/>
          <w:szCs w:val="20"/>
        </w:rPr>
      </w:pPr>
      <w:r w:rsidRPr="00D13348">
        <w:rPr>
          <w:rFonts w:cstheme="minorHAnsi"/>
          <w:szCs w:val="20"/>
        </w:rPr>
        <w:t xml:space="preserve">Dodatkowe </w:t>
      </w:r>
      <w:r w:rsidR="00BE2B95" w:rsidRPr="00D13348">
        <w:rPr>
          <w:rFonts w:cstheme="minorHAnsi"/>
          <w:szCs w:val="20"/>
        </w:rPr>
        <w:t>informacje ustalone w toku postępowania o udzielenie zamówienia):</w:t>
      </w:r>
    </w:p>
    <w:p w14:paraId="7FC8DA67" w14:textId="77777777" w:rsidR="00BE2B95" w:rsidRPr="00D13348" w:rsidRDefault="00D24710" w:rsidP="000266FB">
      <w:pPr>
        <w:pStyle w:val="Nagwek2"/>
        <w:numPr>
          <w:ilvl w:val="0"/>
          <w:numId w:val="0"/>
        </w:numPr>
        <w:spacing w:before="0" w:after="0" w:line="300" w:lineRule="auto"/>
        <w:ind w:left="993"/>
        <w:rPr>
          <w:rFonts w:cstheme="minorHAnsi"/>
          <w:szCs w:val="20"/>
        </w:rPr>
      </w:pPr>
      <w:r w:rsidRPr="00D13348">
        <w:rPr>
          <w:rFonts w:cstheme="minorHAnsi"/>
          <w:szCs w:val="20"/>
        </w:rPr>
        <w:t xml:space="preserve">Towar lub usługa </w:t>
      </w:r>
      <w:r w:rsidR="007502C2" w:rsidRPr="00D13348">
        <w:rPr>
          <w:rFonts w:cstheme="minorHAnsi"/>
          <w:b/>
          <w:szCs w:val="20"/>
        </w:rPr>
        <w:t>p</w:t>
      </w:r>
      <w:r w:rsidR="00BE2B95" w:rsidRPr="00D13348">
        <w:rPr>
          <w:rFonts w:cstheme="minorHAnsi"/>
          <w:b/>
          <w:szCs w:val="20"/>
        </w:rPr>
        <w:t>odlega</w:t>
      </w:r>
      <w:r w:rsidR="007502C2" w:rsidRPr="00D13348">
        <w:rPr>
          <w:rFonts w:cstheme="minorHAnsi"/>
          <w:b/>
          <w:szCs w:val="20"/>
        </w:rPr>
        <w:t>/nie podlega</w:t>
      </w:r>
      <w:r w:rsidR="00D9426C" w:rsidRPr="00D13348">
        <w:rPr>
          <w:rStyle w:val="Odwoanieprzypisudolnego"/>
          <w:rFonts w:cstheme="minorHAnsi"/>
          <w:szCs w:val="20"/>
        </w:rPr>
        <w:footnoteReference w:id="2"/>
      </w:r>
      <w:r w:rsidR="00BE2B95" w:rsidRPr="00D13348">
        <w:rPr>
          <w:rFonts w:cstheme="minorHAnsi"/>
          <w:szCs w:val="20"/>
        </w:rPr>
        <w:t xml:space="preserve">  pod Mechanizm Podzielonej Płatności </w:t>
      </w:r>
      <w:r w:rsidR="00D85539">
        <w:rPr>
          <w:rFonts w:cstheme="minorHAnsi"/>
          <w:szCs w:val="20"/>
        </w:rPr>
        <w:br/>
      </w:r>
      <w:r w:rsidRPr="00D13348">
        <w:rPr>
          <w:rFonts w:cstheme="minorHAnsi"/>
          <w:szCs w:val="20"/>
        </w:rPr>
        <w:t xml:space="preserve">(w skrócie </w:t>
      </w:r>
      <w:r w:rsidR="00BE2B95" w:rsidRPr="00D13348">
        <w:rPr>
          <w:rFonts w:cstheme="minorHAnsi"/>
          <w:szCs w:val="20"/>
        </w:rPr>
        <w:t>MPP</w:t>
      </w:r>
      <w:r w:rsidRPr="00D13348">
        <w:rPr>
          <w:rFonts w:cstheme="minorHAnsi"/>
          <w:szCs w:val="20"/>
        </w:rPr>
        <w:t>)</w:t>
      </w:r>
      <w:r w:rsidR="00BE2B95" w:rsidRPr="00D13348">
        <w:rPr>
          <w:rFonts w:cstheme="minorHAnsi"/>
          <w:szCs w:val="20"/>
        </w:rPr>
        <w:t xml:space="preserve"> – na podstawie załącznika nr 15 do ustawy o VAT – pełen kod PKWIU ……………………………… </w:t>
      </w:r>
    </w:p>
    <w:p w14:paraId="576F92A2" w14:textId="2677F7D3" w:rsidR="00E1122D" w:rsidRPr="00D13348" w:rsidRDefault="00A7360F" w:rsidP="00A7360F">
      <w:pPr>
        <w:pStyle w:val="Nagwek2"/>
        <w:spacing w:before="0" w:after="0" w:line="300" w:lineRule="auto"/>
        <w:rPr>
          <w:rFonts w:cstheme="minorHAnsi"/>
          <w:szCs w:val="20"/>
        </w:rPr>
      </w:pPr>
      <w:r w:rsidRPr="00D13348">
        <w:rPr>
          <w:rFonts w:cstheme="minorHAnsi"/>
          <w:szCs w:val="20"/>
        </w:rPr>
        <w:t>Zamawiający zobowiązany jest do zapłaty należności przelewem, na rachunek Wykonawcy</w:t>
      </w:r>
      <w:r w:rsidR="003865AB" w:rsidRPr="006C6B57">
        <w:rPr>
          <w:rFonts w:cstheme="minorHAnsi"/>
          <w:szCs w:val="20"/>
        </w:rPr>
        <w:t> (dalej </w:t>
      </w:r>
      <w:r w:rsidR="003865AB" w:rsidRPr="00D13348">
        <w:rPr>
          <w:rFonts w:cstheme="minorHAnsi"/>
          <w:b/>
          <w:szCs w:val="20"/>
        </w:rPr>
        <w:t>„</w:t>
      </w:r>
      <w:r w:rsidR="003865AB" w:rsidRPr="006C6B57">
        <w:rPr>
          <w:rFonts w:cstheme="minorHAnsi"/>
          <w:b/>
          <w:szCs w:val="20"/>
        </w:rPr>
        <w:t>Rachunek </w:t>
      </w:r>
      <w:r w:rsidR="003865AB" w:rsidRPr="00D13348">
        <w:rPr>
          <w:rFonts w:cstheme="minorHAnsi"/>
          <w:b/>
          <w:szCs w:val="20"/>
        </w:rPr>
        <w:t>”</w:t>
      </w:r>
      <w:r w:rsidR="003865AB" w:rsidRPr="006C6B57">
        <w:rPr>
          <w:rFonts w:cstheme="minorHAnsi"/>
          <w:szCs w:val="20"/>
        </w:rPr>
        <w:t>)</w:t>
      </w:r>
      <w:r w:rsidRPr="00D13348">
        <w:rPr>
          <w:rFonts w:cstheme="minorHAnsi"/>
          <w:szCs w:val="20"/>
        </w:rPr>
        <w:t>: ......................................................................................................................</w:t>
      </w:r>
    </w:p>
    <w:p w14:paraId="6E593C5F" w14:textId="77777777" w:rsidR="00216E3D" w:rsidRPr="00D13348" w:rsidRDefault="00216E3D">
      <w:pPr>
        <w:pStyle w:val="Nagwek2"/>
        <w:spacing w:before="0" w:after="0" w:line="300" w:lineRule="auto"/>
        <w:rPr>
          <w:rFonts w:cstheme="minorHAnsi"/>
          <w:szCs w:val="20"/>
        </w:rPr>
      </w:pPr>
      <w:r w:rsidRPr="00003C70">
        <w:rPr>
          <w:rFonts w:cstheme="minorHAnsi"/>
          <w:szCs w:val="20"/>
        </w:rPr>
        <w:t>W związku z wykonaniem ob</w:t>
      </w:r>
      <w:r w:rsidRPr="00D13348">
        <w:rPr>
          <w:rFonts w:cstheme="minorHAnsi"/>
          <w:szCs w:val="20"/>
        </w:rPr>
        <w:t xml:space="preserve">owiązku wynikającego z art. 4c ustawy o przeciwdziałaniu nadmiernym opóźnieniom w transakcjach handlowych Wykonawca oświadcza, </w:t>
      </w:r>
      <w:r w:rsidR="00D85539">
        <w:rPr>
          <w:rFonts w:cstheme="minorHAnsi"/>
          <w:szCs w:val="20"/>
        </w:rPr>
        <w:br/>
      </w:r>
      <w:r w:rsidRPr="00D13348">
        <w:rPr>
          <w:rFonts w:cstheme="minorHAnsi"/>
          <w:szCs w:val="20"/>
        </w:rPr>
        <w:t xml:space="preserve">że na </w:t>
      </w:r>
      <w:r w:rsidRPr="00003C70">
        <w:rPr>
          <w:rFonts w:cstheme="minorHAnsi"/>
          <w:szCs w:val="20"/>
        </w:rPr>
        <w:t xml:space="preserve">chwilę zawarcia Umowy </w:t>
      </w:r>
      <w:r w:rsidRPr="00D13348">
        <w:rPr>
          <w:rFonts w:cstheme="minorHAnsi"/>
          <w:b/>
          <w:szCs w:val="20"/>
        </w:rPr>
        <w:t>posiada/nie posiada</w:t>
      </w:r>
      <w:r w:rsidRPr="00D13348">
        <w:rPr>
          <w:rFonts w:cstheme="minorHAnsi"/>
          <w:b/>
          <w:szCs w:val="20"/>
          <w:vertAlign w:val="superscript"/>
        </w:rPr>
        <w:t>1</w:t>
      </w:r>
      <w:r w:rsidRPr="00003C70">
        <w:rPr>
          <w:rFonts w:cstheme="minorHAnsi"/>
          <w:szCs w:val="20"/>
        </w:rPr>
        <w:t xml:space="preserve"> status</w:t>
      </w:r>
      <w:r w:rsidR="00623726" w:rsidRPr="00D13348">
        <w:rPr>
          <w:rFonts w:cstheme="minorHAnsi"/>
          <w:szCs w:val="20"/>
        </w:rPr>
        <w:t>u</w:t>
      </w:r>
      <w:r w:rsidRPr="00003C70">
        <w:rPr>
          <w:rFonts w:cstheme="minorHAnsi"/>
          <w:szCs w:val="20"/>
        </w:rPr>
        <w:t xml:space="preserve"> Dużego przedsiębiorcy w rozumieniu Załącznika nr I do Rozporządzenia Komisji (UE) nr 651/2014 z dnia 17 czerwca 2014 r. uznają</w:t>
      </w:r>
      <w:r w:rsidRPr="00D73D3C">
        <w:rPr>
          <w:rFonts w:cstheme="minorHAnsi"/>
          <w:szCs w:val="20"/>
        </w:rPr>
        <w:t>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706DFB73" w14:textId="6D59973A" w:rsidR="007E4326" w:rsidRDefault="007C3569" w:rsidP="00227AF0">
      <w:pPr>
        <w:pStyle w:val="Nagwek2"/>
        <w:spacing w:before="0" w:after="0" w:line="300" w:lineRule="auto"/>
        <w:rPr>
          <w:rFonts w:cstheme="minorHAnsi"/>
          <w:szCs w:val="20"/>
        </w:rPr>
      </w:pPr>
      <w:r>
        <w:rPr>
          <w:rFonts w:cstheme="minorHAnsi"/>
          <w:szCs w:val="20"/>
        </w:rPr>
        <w:t>Postanowienia</w:t>
      </w:r>
      <w:r w:rsidR="007E4326">
        <w:rPr>
          <w:rFonts w:cstheme="minorHAnsi"/>
          <w:szCs w:val="20"/>
        </w:rPr>
        <w:t xml:space="preserve"> dotyczące podwykonawstwa zostały uregulowane w pkt 1</w:t>
      </w:r>
      <w:r w:rsidR="00B767B6">
        <w:rPr>
          <w:rFonts w:cstheme="minorHAnsi"/>
          <w:szCs w:val="20"/>
        </w:rPr>
        <w:t>3</w:t>
      </w:r>
      <w:r w:rsidR="007E4326">
        <w:rPr>
          <w:rFonts w:cstheme="minorHAnsi"/>
          <w:szCs w:val="20"/>
        </w:rPr>
        <w:t xml:space="preserve"> Umowy.</w:t>
      </w:r>
    </w:p>
    <w:p w14:paraId="46545D31" w14:textId="77777777" w:rsidR="00227AF0" w:rsidRPr="00D13348" w:rsidRDefault="00227AF0" w:rsidP="00227AF0">
      <w:pPr>
        <w:pStyle w:val="Nagwek2"/>
        <w:spacing w:before="0" w:after="0" w:line="300" w:lineRule="auto"/>
        <w:rPr>
          <w:rFonts w:cstheme="minorHAnsi"/>
          <w:szCs w:val="20"/>
        </w:rPr>
      </w:pPr>
      <w:r w:rsidRPr="00D13348">
        <w:rPr>
          <w:rFonts w:cstheme="minorHAnsi"/>
          <w:szCs w:val="20"/>
        </w:rPr>
        <w:t>Wykonawca oświadcza, że</w:t>
      </w:r>
      <w:r w:rsidR="00CC63DA" w:rsidRPr="00D13348">
        <w:rPr>
          <w:rFonts w:cstheme="minorHAnsi"/>
          <w:szCs w:val="20"/>
        </w:rPr>
        <w:t xml:space="preserve"> (dotyczy </w:t>
      </w:r>
      <w:r w:rsidR="00B632AF" w:rsidRPr="00D13348">
        <w:rPr>
          <w:rFonts w:cstheme="minorHAnsi"/>
          <w:szCs w:val="20"/>
        </w:rPr>
        <w:t>Wykonawców</w:t>
      </w:r>
      <w:r w:rsidR="00CC63DA" w:rsidRPr="00D13348">
        <w:rPr>
          <w:rFonts w:cstheme="minorHAnsi"/>
          <w:szCs w:val="20"/>
        </w:rPr>
        <w:t>, których si</w:t>
      </w:r>
      <w:r w:rsidR="0079785A" w:rsidRPr="006C6B57">
        <w:rPr>
          <w:rFonts w:cstheme="minorHAnsi"/>
          <w:szCs w:val="20"/>
        </w:rPr>
        <w:t>edziba jest poza terytorium R</w:t>
      </w:r>
      <w:r w:rsidR="001C0591" w:rsidRPr="006C6B57">
        <w:rPr>
          <w:rFonts w:cstheme="minorHAnsi"/>
          <w:szCs w:val="20"/>
        </w:rPr>
        <w:t xml:space="preserve">zeczypospolitej </w:t>
      </w:r>
      <w:r w:rsidR="0079785A" w:rsidRPr="006C6B57">
        <w:rPr>
          <w:rFonts w:cstheme="minorHAnsi"/>
          <w:szCs w:val="20"/>
        </w:rPr>
        <w:t>P</w:t>
      </w:r>
      <w:r w:rsidR="001C0591" w:rsidRPr="006C6B57">
        <w:rPr>
          <w:rFonts w:cstheme="minorHAnsi"/>
          <w:szCs w:val="20"/>
        </w:rPr>
        <w:t>olskiej</w:t>
      </w:r>
      <w:r w:rsidR="0079785A" w:rsidRPr="006C6B57">
        <w:rPr>
          <w:rFonts w:cstheme="minorHAnsi"/>
          <w:szCs w:val="20"/>
        </w:rPr>
        <w:t>)</w:t>
      </w:r>
      <w:r w:rsidRPr="00D13348">
        <w:rPr>
          <w:rFonts w:cstheme="minorHAnsi"/>
          <w:szCs w:val="20"/>
        </w:rPr>
        <w:t>:</w:t>
      </w:r>
    </w:p>
    <w:p w14:paraId="2D8808BA" w14:textId="77777777" w:rsidR="00227AF0" w:rsidRPr="00D13348" w:rsidRDefault="00227AF0" w:rsidP="00D13348">
      <w:pPr>
        <w:pStyle w:val="Nagwek2"/>
        <w:numPr>
          <w:ilvl w:val="2"/>
          <w:numId w:val="1"/>
        </w:numPr>
        <w:tabs>
          <w:tab w:val="clear" w:pos="993"/>
          <w:tab w:val="num" w:pos="1418"/>
        </w:tabs>
        <w:ind w:left="1418"/>
        <w:rPr>
          <w:szCs w:val="20"/>
        </w:rPr>
      </w:pPr>
      <w:r w:rsidRPr="00D13348">
        <w:rPr>
          <w:szCs w:val="20"/>
        </w:rPr>
        <w:t>W odniesieniu do dochodów osiągniętych z niniejszej Umowy:</w:t>
      </w:r>
    </w:p>
    <w:p w14:paraId="56C39EF0"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Wykonawca jest podmiotem, na którym ciąży obowiązek podatkowy;</w:t>
      </w:r>
    </w:p>
    <w:p w14:paraId="29B52F16"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lastRenderedPageBreak/>
        <w:t>Dochody są związane z działalnością w kraju rezydencji podatkowej,</w:t>
      </w:r>
    </w:p>
    <w:p w14:paraId="26DC26ED" w14:textId="77777777" w:rsidR="00227AF0" w:rsidRPr="00D13348" w:rsidRDefault="00227AF0" w:rsidP="00D13348">
      <w:pPr>
        <w:pStyle w:val="Nagwek2"/>
        <w:numPr>
          <w:ilvl w:val="2"/>
          <w:numId w:val="1"/>
        </w:numPr>
        <w:tabs>
          <w:tab w:val="clear" w:pos="993"/>
          <w:tab w:val="num" w:pos="1418"/>
        </w:tabs>
        <w:ind w:left="1418"/>
        <w:rPr>
          <w:szCs w:val="20"/>
        </w:rPr>
      </w:pPr>
      <w:r w:rsidRPr="00D13348">
        <w:rPr>
          <w:szCs w:val="20"/>
        </w:rPr>
        <w:t>Jest ostatecznym beneficjentem wynagrodzenia (rzeczywistym właścicielem wypłacanych należności), tzn.:</w:t>
      </w:r>
    </w:p>
    <w:p w14:paraId="66CE13F5"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 xml:space="preserve">otrzymuje należność dla własnej korzyści, w tym decyduje samodzielnie </w:t>
      </w:r>
      <w:r w:rsidR="00D85539">
        <w:rPr>
          <w:rFonts w:cstheme="minorHAnsi"/>
          <w:szCs w:val="20"/>
        </w:rPr>
        <w:br/>
      </w:r>
      <w:r w:rsidRPr="00D13348">
        <w:rPr>
          <w:rFonts w:cstheme="minorHAnsi"/>
          <w:szCs w:val="20"/>
        </w:rPr>
        <w:t>o jej przeznaczeniu i ponosi ryzyko ekonomiczne związane z utratą należności lub jej części;</w:t>
      </w:r>
    </w:p>
    <w:p w14:paraId="0AE0913F"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nie jest pośrednikiem, przedstawicielem, powiernikiem lub innym podmiotem zobowiązanym prawnie lub faktycznie do przekazania całości lub części należności innemu podmiotowi;</w:t>
      </w:r>
    </w:p>
    <w:p w14:paraId="6430DF4C"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prowadzi rzeczywistą działalność gospodarczą w kraju siedziby, jeżeli należności uzyskiwane są w związku z prowadzoną działalnością gospodarczą.</w:t>
      </w:r>
    </w:p>
    <w:p w14:paraId="41F35667"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nie korzysta ze zwolnienia z opodatkowania od całości swoich dochodów.</w:t>
      </w:r>
    </w:p>
    <w:p w14:paraId="2F46878F" w14:textId="77777777" w:rsidR="00227AF0" w:rsidRPr="00D13348" w:rsidRDefault="00227AF0" w:rsidP="00D13348">
      <w:pPr>
        <w:pStyle w:val="Nagwek2"/>
        <w:numPr>
          <w:ilvl w:val="2"/>
          <w:numId w:val="1"/>
        </w:numPr>
        <w:tabs>
          <w:tab w:val="clear" w:pos="993"/>
          <w:tab w:val="num" w:pos="1418"/>
        </w:tabs>
        <w:ind w:left="1418"/>
        <w:rPr>
          <w:szCs w:val="20"/>
        </w:rPr>
      </w:pPr>
      <w:r w:rsidRPr="00D13348">
        <w:rPr>
          <w:szCs w:val="20"/>
        </w:rPr>
        <w:t>Płatność całości kwoty wykazanej na fakturze jest uzależniona od przedstawienia przez Wykonawcę:</w:t>
      </w:r>
    </w:p>
    <w:p w14:paraId="3FCB4022"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aktualnego oryginalnego certyfikatu rezydencji (nie rzadziej niż raz w roku) oraz ponadto załączenia do Umowy wydruku z zagranicznego rejestru handlowego, potwierdzającego prowadzenie działalności w danym państwie.</w:t>
      </w:r>
    </w:p>
    <w:p w14:paraId="73682141"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w przypadku braku ww. dokumentów z Wynagrodzenia Wykonawcy będzie potrącony podatek u źródła w stawce 20%.</w:t>
      </w:r>
    </w:p>
    <w:p w14:paraId="7CD0B0B2"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w przypadku, gdyby którekolwiek ze wskazanych w oświadczeniu przesłanek uległa zmianie, Wykonawca jest zobowiązany do niezwłocznego zawiadomienia Zamawiającego.</w:t>
      </w:r>
    </w:p>
    <w:p w14:paraId="6D17A70E"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 xml:space="preserve">Od płatności przekraczających 2 miliony złotych w roku podatkowym będzie pobierany przez Zamawiającego podatek u źródła, niezależnie od spełnienia przesłanek określonych w ust. </w:t>
      </w:r>
      <w:r w:rsidR="005A3C0F" w:rsidRPr="006C6B57">
        <w:rPr>
          <w:rFonts w:cstheme="minorHAnsi"/>
          <w:b/>
          <w:szCs w:val="20"/>
        </w:rPr>
        <w:t>5.2</w:t>
      </w:r>
      <w:r w:rsidR="008D181E">
        <w:rPr>
          <w:rFonts w:cstheme="minorHAnsi"/>
          <w:b/>
          <w:szCs w:val="20"/>
        </w:rPr>
        <w:t>4</w:t>
      </w:r>
      <w:r w:rsidRPr="00D13348">
        <w:rPr>
          <w:rFonts w:cstheme="minorHAnsi"/>
          <w:b/>
          <w:szCs w:val="20"/>
        </w:rPr>
        <w:t>.1 – 5.2</w:t>
      </w:r>
      <w:r w:rsidR="008D181E">
        <w:rPr>
          <w:rFonts w:cstheme="minorHAnsi"/>
          <w:b/>
          <w:szCs w:val="20"/>
        </w:rPr>
        <w:t>4</w:t>
      </w:r>
      <w:r w:rsidRPr="00D13348">
        <w:rPr>
          <w:rFonts w:cstheme="minorHAnsi"/>
          <w:b/>
          <w:szCs w:val="20"/>
        </w:rPr>
        <w:t>.3.</w:t>
      </w:r>
      <w:r w:rsidRPr="00D13348">
        <w:rPr>
          <w:rFonts w:cstheme="minorHAnsi"/>
          <w:szCs w:val="20"/>
        </w:rPr>
        <w:t xml:space="preserve"> (dotyczy podmiotów, których siedziba jest poza terytorium RP)</w:t>
      </w:r>
    </w:p>
    <w:p w14:paraId="3F70B0CF" w14:textId="77777777" w:rsidR="00227AF0" w:rsidRPr="00D13348" w:rsidRDefault="00227AF0" w:rsidP="00D13348">
      <w:pPr>
        <w:pStyle w:val="Nagwek2"/>
        <w:numPr>
          <w:ilvl w:val="2"/>
          <w:numId w:val="1"/>
        </w:numPr>
        <w:tabs>
          <w:tab w:val="clear" w:pos="993"/>
          <w:tab w:val="num" w:pos="1418"/>
        </w:tabs>
        <w:ind w:left="1418"/>
        <w:rPr>
          <w:szCs w:val="20"/>
        </w:rPr>
      </w:pPr>
      <w:r w:rsidRPr="00D13348">
        <w:rPr>
          <w:szCs w:val="20"/>
        </w:rPr>
        <w:t xml:space="preserve">Wykonawca dostarczy Zamawiającemu, w dniu zawarcia Umowy, a następnie </w:t>
      </w:r>
      <w:r w:rsidR="00D85539">
        <w:rPr>
          <w:szCs w:val="20"/>
        </w:rPr>
        <w:br/>
      </w:r>
      <w:r w:rsidRPr="00D13348">
        <w:rPr>
          <w:szCs w:val="20"/>
        </w:rPr>
        <w:t>do 10 stycznia każdego kolejnego roku kalendarzowego, aktualny certyfikat rezydencji podatkowej Wykonawcy wystawiony przez właściwy organ w kraju siedziby Wykonawcy. (Dotyczy podmiotów, których siedziba jest poza terytorium RP).</w:t>
      </w:r>
    </w:p>
    <w:p w14:paraId="613BBE41" w14:textId="1C624D9B" w:rsidR="00227AF0" w:rsidRDefault="00227AF0" w:rsidP="00D13348">
      <w:pPr>
        <w:pStyle w:val="Nagwek2"/>
        <w:numPr>
          <w:ilvl w:val="2"/>
          <w:numId w:val="1"/>
        </w:numPr>
        <w:tabs>
          <w:tab w:val="clear" w:pos="993"/>
          <w:tab w:val="num" w:pos="1418"/>
        </w:tabs>
        <w:ind w:left="1418"/>
        <w:rPr>
          <w:szCs w:val="20"/>
        </w:rPr>
      </w:pPr>
      <w:r w:rsidRPr="00D13348">
        <w:rPr>
          <w:szCs w:val="20"/>
        </w:rPr>
        <w:t xml:space="preserve">Jeśli Zamawiający będzie zobowiązany do uiszczenia podatku u źródła ("withholding tax") z tytułów określonych w art. 21 ustawy z dnia 15.02.1992 r. </w:t>
      </w:r>
      <w:r w:rsidR="00D85539">
        <w:rPr>
          <w:szCs w:val="20"/>
        </w:rPr>
        <w:br/>
      </w:r>
      <w:r w:rsidRPr="00D13348">
        <w:rPr>
          <w:szCs w:val="20"/>
        </w:rPr>
        <w:t xml:space="preserve">o podatku dochodowym od osób prawnych lub art. 29 ustawy z dnia 26.07.1991 r. o podatku dochodowym od osób fizycznych w związku z jakimikolwiek płatnościami na rzecz Wykonawcy wynikającymi z niniejszej Umowy, Zamawiający potrąci kwotę takiego podatku z Wynagrodzenia i uiści taki podatek zgodnie z właściwymi przepisami polskiego prawa podatkowego. Jeśli Wykonawca </w:t>
      </w:r>
      <w:r w:rsidR="00D85539">
        <w:rPr>
          <w:szCs w:val="20"/>
        </w:rPr>
        <w:br/>
      </w:r>
      <w:r w:rsidRPr="00D13348">
        <w:rPr>
          <w:szCs w:val="20"/>
        </w:rPr>
        <w:t xml:space="preserve">nie posiada siedziby ani zarządu na terytorium Rzeczpospolitej Polskiej, </w:t>
      </w:r>
      <w:r w:rsidR="00D85539">
        <w:rPr>
          <w:szCs w:val="20"/>
        </w:rPr>
        <w:br/>
      </w:r>
      <w:r w:rsidRPr="00D13348">
        <w:rPr>
          <w:szCs w:val="20"/>
        </w:rPr>
        <w:t xml:space="preserve">przed odbiorem Usług nie dostarczył Zamawiającemu certyfikatu rezydencji podatkowej, stanowiącego warunek wypłaty Wynagrodzenia lub jeśli Wykonawca dostarczy Zamawiającemu oryginał certyfikatu rezydencji podatkowej, </w:t>
      </w:r>
      <w:r w:rsidRPr="00D13348">
        <w:rPr>
          <w:szCs w:val="20"/>
        </w:rPr>
        <w:lastRenderedPageBreak/>
        <w:t xml:space="preserve">potwierdzający w roku, w którym dokonywana jest płatność, rezydencję podatkową Wykonawcy w rozumieniu właściwej umowy o unikaniu podwójnego opodatkowania, przed wypłatą Wynagrodzenia, to Zamawiający potrąci </w:t>
      </w:r>
      <w:r w:rsidR="00D85539">
        <w:rPr>
          <w:szCs w:val="20"/>
        </w:rPr>
        <w:br/>
      </w:r>
      <w:r w:rsidRPr="00D13348">
        <w:rPr>
          <w:szCs w:val="20"/>
        </w:rPr>
        <w:t xml:space="preserve">z Wynagrodzenia podatek u źródła zgodnie z postanowieniami tejże umowy. </w:t>
      </w:r>
      <w:r w:rsidR="00D85539">
        <w:rPr>
          <w:szCs w:val="20"/>
        </w:rPr>
        <w:br/>
      </w:r>
      <w:r w:rsidRPr="00D13348">
        <w:rPr>
          <w:szCs w:val="20"/>
        </w:rPr>
        <w:t>W przypadku potrącenia przez Zamawiającego podatku u źródła, Zamawiający zobowiązuje się dostarczyć Wykonawcy informację o potrąceniu tego podatku. (Dotyczy podmiotów, których siedziba jest poza terytorium RP).</w:t>
      </w:r>
    </w:p>
    <w:p w14:paraId="66E33F73" w14:textId="5FD0EBFB" w:rsidR="008C47C5" w:rsidRPr="00D13348" w:rsidRDefault="008C47C5" w:rsidP="00163039">
      <w:pPr>
        <w:pStyle w:val="Nagwek1"/>
        <w:rPr>
          <w:rFonts w:ascii="Verdana" w:hAnsi="Verdana"/>
          <w:sz w:val="20"/>
          <w:szCs w:val="20"/>
          <w:lang w:val="pl-PL"/>
        </w:rPr>
      </w:pPr>
      <w:r>
        <w:rPr>
          <w:rFonts w:ascii="Verdana" w:hAnsi="Verdana"/>
          <w:sz w:val="20"/>
          <w:szCs w:val="20"/>
          <w:lang w:val="pl-PL"/>
        </w:rPr>
        <w:t xml:space="preserve">Wykonawcy wspólnie realizujący </w:t>
      </w:r>
      <w:r w:rsidR="00E6776A">
        <w:rPr>
          <w:rFonts w:ascii="Verdana" w:hAnsi="Verdana"/>
          <w:sz w:val="20"/>
          <w:szCs w:val="20"/>
          <w:lang w:val="pl-PL"/>
        </w:rPr>
        <w:t>Umowę</w:t>
      </w:r>
    </w:p>
    <w:p w14:paraId="74568731" w14:textId="15370294" w:rsidR="008C47C5" w:rsidRPr="00CC339A" w:rsidRDefault="008C47C5" w:rsidP="003057DA">
      <w:pPr>
        <w:pStyle w:val="Nagwek2"/>
        <w:spacing w:before="0" w:after="0" w:line="300" w:lineRule="auto"/>
        <w:rPr>
          <w:rFonts w:cstheme="minorHAnsi"/>
          <w:szCs w:val="20"/>
        </w:rPr>
      </w:pPr>
      <w:r w:rsidRPr="00931991">
        <w:rPr>
          <w:rFonts w:cstheme="minorHAnsi"/>
          <w:szCs w:val="20"/>
        </w:rPr>
        <w:t>Strony p</w:t>
      </w:r>
      <w:r w:rsidRPr="00CC339A">
        <w:rPr>
          <w:rFonts w:cstheme="minorHAnsi"/>
          <w:szCs w:val="20"/>
        </w:rPr>
        <w:t xml:space="preserve">ostanawiając, iż do Wykonawców wspólnie realizujących zamówienie w rozumieniu </w:t>
      </w:r>
      <w:r w:rsidRPr="00F768AC">
        <w:rPr>
          <w:rFonts w:cstheme="minorHAnsi"/>
          <w:szCs w:val="20"/>
        </w:rPr>
        <w:t xml:space="preserve">art. 58 i nast. Ustawy </w:t>
      </w:r>
      <w:r w:rsidRPr="00FB063A">
        <w:rPr>
          <w:rFonts w:cstheme="minorHAnsi"/>
          <w:szCs w:val="20"/>
        </w:rPr>
        <w:t xml:space="preserve">(dalej </w:t>
      </w:r>
      <w:r w:rsidRPr="003057DA">
        <w:rPr>
          <w:rFonts w:cstheme="minorHAnsi"/>
          <w:b/>
          <w:szCs w:val="20"/>
        </w:rPr>
        <w:t>„Wykonawcy Wspólnie Realizujący Umowę”</w:t>
      </w:r>
      <w:r w:rsidRPr="00931991">
        <w:rPr>
          <w:rFonts w:cstheme="minorHAnsi"/>
          <w:szCs w:val="20"/>
        </w:rPr>
        <w:t>)</w:t>
      </w:r>
      <w:r w:rsidRPr="00CC339A">
        <w:rPr>
          <w:rFonts w:cstheme="minorHAnsi"/>
          <w:szCs w:val="20"/>
        </w:rPr>
        <w:t xml:space="preserve"> znajdują z</w:t>
      </w:r>
      <w:r w:rsidR="00D53094" w:rsidRPr="00CC339A">
        <w:rPr>
          <w:rFonts w:cstheme="minorHAnsi"/>
          <w:szCs w:val="20"/>
        </w:rPr>
        <w:t>astosowanie postanowienia pkt 6</w:t>
      </w:r>
      <w:r w:rsidRPr="00CC339A">
        <w:rPr>
          <w:rFonts w:cstheme="minorHAnsi"/>
          <w:szCs w:val="20"/>
        </w:rPr>
        <w:t>.</w:t>
      </w:r>
    </w:p>
    <w:p w14:paraId="024805A9" w14:textId="4B58801B" w:rsidR="008C47C5" w:rsidRPr="00947F25" w:rsidRDefault="008C47C5" w:rsidP="003057DA">
      <w:pPr>
        <w:pStyle w:val="Nagwek2"/>
        <w:spacing w:before="0" w:after="0" w:line="300" w:lineRule="auto"/>
        <w:rPr>
          <w:rFonts w:cstheme="minorHAnsi"/>
          <w:szCs w:val="20"/>
        </w:rPr>
      </w:pPr>
      <w:r w:rsidRPr="00CC339A">
        <w:rPr>
          <w:rFonts w:cstheme="minorHAnsi"/>
          <w:szCs w:val="20"/>
        </w:rPr>
        <w:t>Strony przewidują</w:t>
      </w:r>
      <w:r w:rsidRPr="00F768AC">
        <w:rPr>
          <w:rFonts w:cstheme="minorHAnsi"/>
          <w:szCs w:val="20"/>
        </w:rPr>
        <w:t xml:space="preserve"> solidarnoś</w:t>
      </w:r>
      <w:r w:rsidRPr="00FB063A">
        <w:rPr>
          <w:rFonts w:cstheme="minorHAnsi"/>
          <w:szCs w:val="20"/>
        </w:rPr>
        <w:t xml:space="preserve">ć wierzycieli w rozumieniu art. 367 i nast. KC w przypadku regulowania zobowiązań Zamawiającego </w:t>
      </w:r>
      <w:r w:rsidRPr="00D8066D">
        <w:rPr>
          <w:rFonts w:cstheme="minorHAnsi"/>
          <w:szCs w:val="20"/>
        </w:rPr>
        <w:t xml:space="preserve">z tytułu należności przysługujących Wykonawcom </w:t>
      </w:r>
      <w:r w:rsidR="00E6776A" w:rsidRPr="009C1627">
        <w:rPr>
          <w:rFonts w:cstheme="minorHAnsi"/>
          <w:szCs w:val="20"/>
        </w:rPr>
        <w:t xml:space="preserve">Wspólnie Realizującym Umowę tytułem </w:t>
      </w:r>
      <w:r w:rsidR="00E6776A" w:rsidRPr="00947F25">
        <w:rPr>
          <w:rFonts w:cstheme="minorHAnsi"/>
          <w:szCs w:val="20"/>
        </w:rPr>
        <w:t>W</w:t>
      </w:r>
      <w:r w:rsidRPr="00947F25">
        <w:rPr>
          <w:rFonts w:cstheme="minorHAnsi"/>
          <w:szCs w:val="20"/>
        </w:rPr>
        <w:t xml:space="preserve">ynagrodzenia </w:t>
      </w:r>
      <w:r w:rsidR="00E6776A" w:rsidRPr="00947F25">
        <w:rPr>
          <w:rFonts w:cstheme="minorHAnsi"/>
          <w:szCs w:val="20"/>
        </w:rPr>
        <w:t>Całkowitego</w:t>
      </w:r>
      <w:r w:rsidRPr="00947F25">
        <w:rPr>
          <w:rFonts w:cstheme="minorHAnsi"/>
          <w:szCs w:val="20"/>
        </w:rPr>
        <w:t xml:space="preserve"> - dla Zamawiającego nie są wiążące w tym zakresie wzajemne uregulowania umowne (np. umowa konsorcjum lub spółki cywilnej) pomiędzy Wykonawcami.</w:t>
      </w:r>
    </w:p>
    <w:p w14:paraId="07914C1A" w14:textId="672F3459" w:rsidR="00E6776A" w:rsidRPr="00A85A60" w:rsidRDefault="00E6776A" w:rsidP="003057DA">
      <w:pPr>
        <w:pStyle w:val="Nagwek2"/>
        <w:spacing w:before="0" w:after="0" w:line="300" w:lineRule="auto"/>
        <w:rPr>
          <w:rFonts w:cstheme="minorHAnsi"/>
          <w:szCs w:val="20"/>
        </w:rPr>
      </w:pPr>
      <w:r w:rsidRPr="00A85A60">
        <w:rPr>
          <w:rFonts w:cstheme="minorHAnsi"/>
          <w:szCs w:val="20"/>
        </w:rPr>
        <w:t>Wykonawcy Wspólnie Realizujący Umowę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obowiązującej między Wykonawcami Wspólnie Realizującymi Umowę (np. umowy konsorcjum lub spółki cywilnej).</w:t>
      </w:r>
    </w:p>
    <w:p w14:paraId="5255AE2B" w14:textId="48E16D1B" w:rsidR="00E6776A" w:rsidRPr="00A40C32" w:rsidRDefault="00E6776A" w:rsidP="003057DA">
      <w:pPr>
        <w:pStyle w:val="Nagwek2"/>
        <w:spacing w:before="0" w:after="0" w:line="300" w:lineRule="auto"/>
        <w:rPr>
          <w:rFonts w:cstheme="minorHAnsi"/>
          <w:szCs w:val="20"/>
        </w:rPr>
      </w:pPr>
      <w:r w:rsidRPr="00FE32BC">
        <w:rPr>
          <w:rFonts w:cstheme="minorHAnsi"/>
          <w:szCs w:val="20"/>
        </w:rPr>
        <w:t xml:space="preserve">Strony przewidują, iż wszelkie </w:t>
      </w:r>
      <w:r w:rsidRPr="00264761">
        <w:rPr>
          <w:rFonts w:cstheme="minorHAnsi"/>
          <w:szCs w:val="20"/>
        </w:rPr>
        <w:t xml:space="preserve">oświadczenia, czynności prawne związane z realizacją Umowy będzie </w:t>
      </w:r>
      <w:r w:rsidRPr="0075465C">
        <w:rPr>
          <w:rFonts w:cstheme="minorHAnsi"/>
          <w:szCs w:val="20"/>
        </w:rPr>
        <w:t>składał</w:t>
      </w:r>
      <w:r w:rsidRPr="002C76B1">
        <w:rPr>
          <w:rFonts w:cstheme="minorHAnsi"/>
          <w:szCs w:val="20"/>
        </w:rPr>
        <w:t>/wykonywał Wykonawca……………., który będzie działał w imieniu i na rzecz wszystkich Wykonawców Wspólnie Realizujących Umowę.</w:t>
      </w:r>
    </w:p>
    <w:p w14:paraId="027DD639" w14:textId="77777777" w:rsidR="00A7360F" w:rsidRPr="00D13348" w:rsidRDefault="00A7360F" w:rsidP="00A7360F">
      <w:pPr>
        <w:pStyle w:val="Tekstpodstawowy"/>
        <w:rPr>
          <w:rFonts w:ascii="Verdana" w:hAnsi="Verdana" w:cstheme="minorHAnsi"/>
          <w:sz w:val="20"/>
          <w:szCs w:val="20"/>
          <w:lang w:eastAsia="en-US"/>
        </w:rPr>
      </w:pPr>
    </w:p>
    <w:bookmarkEnd w:id="7"/>
    <w:p w14:paraId="308FE961" w14:textId="61578E96" w:rsidR="00CC2CF1" w:rsidRPr="00D13348" w:rsidRDefault="00CC2CF1" w:rsidP="00CC2CF1">
      <w:pPr>
        <w:pStyle w:val="Nagwek1"/>
        <w:rPr>
          <w:rFonts w:ascii="Verdana" w:hAnsi="Verdana"/>
          <w:sz w:val="20"/>
          <w:szCs w:val="20"/>
          <w:lang w:val="pl-PL"/>
        </w:rPr>
      </w:pPr>
      <w:r w:rsidRPr="00D13348">
        <w:rPr>
          <w:rFonts w:ascii="Verdana" w:hAnsi="Verdana"/>
          <w:sz w:val="20"/>
          <w:szCs w:val="20"/>
          <w:lang w:val="pl-PL"/>
        </w:rPr>
        <w:t>Klauzule waloryzacyjne</w:t>
      </w:r>
    </w:p>
    <w:p w14:paraId="1BF8E936" w14:textId="7705EAB4" w:rsidR="00CC2CF1" w:rsidRPr="00D13348" w:rsidRDefault="00CC2CF1" w:rsidP="00CC2CF1">
      <w:pPr>
        <w:pStyle w:val="Nagwek2"/>
        <w:numPr>
          <w:ilvl w:val="0"/>
          <w:numId w:val="0"/>
        </w:numPr>
        <w:ind w:left="993"/>
        <w:jc w:val="center"/>
        <w:rPr>
          <w:b/>
          <w:szCs w:val="20"/>
        </w:rPr>
      </w:pPr>
      <w:r w:rsidRPr="00D13348">
        <w:rPr>
          <w:b/>
          <w:szCs w:val="20"/>
        </w:rPr>
        <w:t>Waloryzacja wynikająca ze zmian przepisów prawa powszechnie obowiązującego</w:t>
      </w:r>
    </w:p>
    <w:p w14:paraId="37178539" w14:textId="2DFDF082" w:rsidR="00CC2CF1" w:rsidRPr="00D13348" w:rsidRDefault="00CC2CF1" w:rsidP="00CC2CF1">
      <w:pPr>
        <w:pStyle w:val="Nagwek2"/>
        <w:rPr>
          <w:szCs w:val="20"/>
        </w:rPr>
      </w:pPr>
      <w:r w:rsidRPr="00D13348">
        <w:rPr>
          <w:szCs w:val="20"/>
        </w:rPr>
        <w:t>Strony przewidują możliwość zmiany wysokości Wynagrodzenia</w:t>
      </w:r>
      <w:r w:rsidRPr="006C6B57">
        <w:rPr>
          <w:szCs w:val="20"/>
        </w:rPr>
        <w:t xml:space="preserve"> Całkowitego</w:t>
      </w:r>
      <w:r w:rsidRPr="00D13348">
        <w:rPr>
          <w:szCs w:val="20"/>
        </w:rPr>
        <w:t xml:space="preserve"> </w:t>
      </w:r>
      <w:r w:rsidR="00D85539">
        <w:rPr>
          <w:szCs w:val="20"/>
        </w:rPr>
        <w:br/>
      </w:r>
      <w:r w:rsidRPr="00D13348">
        <w:rPr>
          <w:szCs w:val="20"/>
        </w:rPr>
        <w:t>w następujących sytuacjach:</w:t>
      </w:r>
    </w:p>
    <w:p w14:paraId="1C5EB5EC" w14:textId="6637AECA" w:rsidR="00CC2CF1" w:rsidRPr="00D13348" w:rsidRDefault="00CC2CF1" w:rsidP="00CC2CF1">
      <w:pPr>
        <w:pStyle w:val="Nagwek2"/>
        <w:numPr>
          <w:ilvl w:val="2"/>
          <w:numId w:val="1"/>
        </w:numPr>
        <w:tabs>
          <w:tab w:val="clear" w:pos="993"/>
          <w:tab w:val="num" w:pos="1418"/>
        </w:tabs>
        <w:ind w:left="1418"/>
        <w:rPr>
          <w:szCs w:val="20"/>
        </w:rPr>
      </w:pPr>
      <w:r w:rsidRPr="00D13348">
        <w:rPr>
          <w:szCs w:val="20"/>
        </w:rPr>
        <w:t>w przypadku zmiany stawki podatku od towarów i usług lub podatku akcyzowego,</w:t>
      </w:r>
    </w:p>
    <w:p w14:paraId="7875ECE2" w14:textId="3FE41BCA"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 przypadku zmiany wysokości minimalnego wynagrodzenia za pracę </w:t>
      </w:r>
      <w:r w:rsidR="00D85539">
        <w:rPr>
          <w:szCs w:val="20"/>
        </w:rPr>
        <w:br/>
      </w:r>
      <w:r w:rsidRPr="00D13348">
        <w:rPr>
          <w:szCs w:val="20"/>
        </w:rPr>
        <w:t>albo wysokości minimalnej stawki godzinowej, ustalonych na podstawie przepisów ustawy z dnia 10 października 2002 r. o minimalnym wynagrodzeniu za pracę,</w:t>
      </w:r>
    </w:p>
    <w:p w14:paraId="5F0D853F" w14:textId="46AD3282"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 przypadku zmiany zasad podlegania ubezpieczeniom społecznym </w:t>
      </w:r>
      <w:r w:rsidR="00D85539">
        <w:rPr>
          <w:szCs w:val="20"/>
        </w:rPr>
        <w:br/>
      </w:r>
      <w:r w:rsidRPr="00D13348">
        <w:rPr>
          <w:szCs w:val="20"/>
        </w:rPr>
        <w:t>lub ubezpieczeniu zdrowotnemu lub wysokości stawki składki na ubezpieczenia społeczne lub zdrowotne,</w:t>
      </w:r>
    </w:p>
    <w:p w14:paraId="24BDB880" w14:textId="09643481"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 przypadku zmiany zasad gromadzenia i wysokości wpłat do pracowniczych planów kapitałowych, o których mowa w ustawie z dnia 4 października 2018 r. </w:t>
      </w:r>
      <w:r w:rsidR="00D85539">
        <w:rPr>
          <w:szCs w:val="20"/>
        </w:rPr>
        <w:br/>
      </w:r>
      <w:r w:rsidRPr="00D13348">
        <w:rPr>
          <w:szCs w:val="20"/>
        </w:rPr>
        <w:t>o pracowniczych planach kapitałowych,</w:t>
      </w:r>
    </w:p>
    <w:p w14:paraId="1D5BCE95" w14:textId="442E6F98" w:rsidR="00CC2CF1" w:rsidRPr="00D13348" w:rsidRDefault="00CC2CF1" w:rsidP="00D13348">
      <w:pPr>
        <w:pStyle w:val="Tekstpodstawowy2"/>
        <w:ind w:left="1416"/>
        <w:jc w:val="both"/>
        <w:rPr>
          <w:rFonts w:ascii="Verdana" w:hAnsi="Verdana"/>
          <w:sz w:val="20"/>
          <w:szCs w:val="20"/>
        </w:rPr>
      </w:pPr>
      <w:r w:rsidRPr="00D13348">
        <w:rPr>
          <w:rFonts w:ascii="Verdana" w:hAnsi="Verdana"/>
          <w:sz w:val="20"/>
          <w:szCs w:val="20"/>
        </w:rPr>
        <w:lastRenderedPageBreak/>
        <w:t>- jeżeli zmiany te będą miały wpływ na ko</w:t>
      </w:r>
      <w:r w:rsidR="000D7090" w:rsidRPr="006C6B57">
        <w:rPr>
          <w:rFonts w:ascii="Verdana" w:hAnsi="Verdana"/>
          <w:sz w:val="20"/>
          <w:szCs w:val="20"/>
        </w:rPr>
        <w:t xml:space="preserve">szty wykonania zamówienia </w:t>
      </w:r>
      <w:r w:rsidR="00D85539">
        <w:rPr>
          <w:rFonts w:ascii="Verdana" w:hAnsi="Verdana"/>
          <w:sz w:val="20"/>
          <w:szCs w:val="20"/>
        </w:rPr>
        <w:br/>
      </w:r>
      <w:r w:rsidR="000D7090" w:rsidRPr="006C6B57">
        <w:rPr>
          <w:rFonts w:ascii="Verdana" w:hAnsi="Verdana"/>
          <w:sz w:val="20"/>
          <w:szCs w:val="20"/>
        </w:rPr>
        <w:t xml:space="preserve">przez </w:t>
      </w:r>
      <w:r w:rsidRPr="00D13348">
        <w:rPr>
          <w:rFonts w:ascii="Verdana" w:hAnsi="Verdana"/>
          <w:sz w:val="20"/>
          <w:szCs w:val="20"/>
        </w:rPr>
        <w:t xml:space="preserve">Wykonawcę. </w:t>
      </w:r>
    </w:p>
    <w:p w14:paraId="6610F9ED" w14:textId="210B6C48" w:rsidR="00CC2CF1" w:rsidRPr="00D13348" w:rsidRDefault="00CC2CF1" w:rsidP="00CC2CF1">
      <w:pPr>
        <w:pStyle w:val="Nagwek2"/>
        <w:rPr>
          <w:szCs w:val="20"/>
        </w:rPr>
      </w:pPr>
      <w:r w:rsidRPr="00D13348">
        <w:rPr>
          <w:szCs w:val="20"/>
        </w:rPr>
        <w:t xml:space="preserve">W sytuacji wystąpienia okoliczności wskazanych w pkt </w:t>
      </w:r>
      <w:r w:rsidR="00FE32BC">
        <w:rPr>
          <w:szCs w:val="20"/>
        </w:rPr>
        <w:t>7</w:t>
      </w:r>
      <w:r w:rsidRPr="00D13348">
        <w:rPr>
          <w:szCs w:val="20"/>
        </w:rPr>
        <w:t xml:space="preserve">.1.1 Strona zobowiązana </w:t>
      </w:r>
      <w:r w:rsidR="00D85539">
        <w:rPr>
          <w:szCs w:val="20"/>
        </w:rPr>
        <w:br/>
      </w:r>
      <w:r w:rsidRPr="00D13348">
        <w:rPr>
          <w:szCs w:val="20"/>
        </w:rPr>
        <w:t xml:space="preserve">do wprowadzenia zmiany lub zainteresowana wprowadzeniem zmiany, składa </w:t>
      </w:r>
      <w:r w:rsidR="00D85539">
        <w:rPr>
          <w:szCs w:val="20"/>
        </w:rPr>
        <w:br/>
      </w:r>
      <w:r w:rsidRPr="00D13348">
        <w:rPr>
          <w:szCs w:val="20"/>
        </w:rPr>
        <w:t>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3450E419" w14:textId="6FDEFF38"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Zamawiający, to ocenia on, czy wykazano rzeczywisty wpływ ww. zmiany </w:t>
      </w:r>
      <w:r w:rsidR="00D85539">
        <w:rPr>
          <w:szCs w:val="20"/>
        </w:rPr>
        <w:br/>
      </w:r>
      <w:r w:rsidRPr="00D13348">
        <w:rPr>
          <w:szCs w:val="20"/>
        </w:rPr>
        <w:t xml:space="preserve">na zmianę kosztów realizacji Umowy. Zamawiający dokonuje powyższej oceny </w:t>
      </w:r>
      <w:r w:rsidR="00D85539">
        <w:rPr>
          <w:szCs w:val="20"/>
        </w:rPr>
        <w:br/>
      </w:r>
      <w:r w:rsidRPr="00D13348">
        <w:rPr>
          <w:szCs w:val="20"/>
        </w:rPr>
        <w:t>w terminie 10 dni od dnia uruchomienia procedury zmiany.</w:t>
      </w:r>
    </w:p>
    <w:p w14:paraId="1E4B553F" w14:textId="317A6BC5"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Wykonawca, to Strony wspólnie oceniają, czy wykazano rzeczywisty wpływ </w:t>
      </w:r>
      <w:r w:rsidR="00D85539">
        <w:rPr>
          <w:szCs w:val="20"/>
        </w:rPr>
        <w:br/>
      </w:r>
      <w:r w:rsidRPr="00D13348">
        <w:rPr>
          <w:szCs w:val="20"/>
        </w:rPr>
        <w:t>ww. zmiany na zmianę kosztów realizacji Umowy. Strony dokonują powyższej oceny w terminie 10 dni od dnia uruchomienia procedury zmiany.</w:t>
      </w:r>
    </w:p>
    <w:p w14:paraId="4B121446" w14:textId="2734F814" w:rsidR="00CC2CF1" w:rsidRPr="00D13348" w:rsidRDefault="00CC2CF1" w:rsidP="00CC2CF1">
      <w:pPr>
        <w:pStyle w:val="Nagwek2"/>
        <w:numPr>
          <w:ilvl w:val="0"/>
          <w:numId w:val="0"/>
        </w:numPr>
        <w:ind w:left="993"/>
        <w:rPr>
          <w:szCs w:val="20"/>
        </w:rPr>
      </w:pPr>
      <w:r w:rsidRPr="00D13348">
        <w:rPr>
          <w:szCs w:val="20"/>
        </w:rPr>
        <w:t xml:space="preserve">W przypadku wykazania wpływu ww. zmiany, wynagrodzenie brutto Wykonawcy </w:t>
      </w:r>
      <w:r w:rsidR="00D85539">
        <w:rPr>
          <w:szCs w:val="20"/>
        </w:rPr>
        <w:br/>
      </w:r>
      <w:r w:rsidRPr="00D13348">
        <w:rPr>
          <w:szCs w:val="20"/>
        </w:rPr>
        <w:t>za część prac wykonywaną po wejściu w życie przepisów zmieniających wysokość stawki podatku od towarów i usług lub podatku akcyzowego ulegnie zmianie w wysokości odpowiadającej zmianom właściwych przepisów prawa powszechnie obowiązującego</w:t>
      </w:r>
      <w:r w:rsidR="0001448B" w:rsidRPr="006C6B57">
        <w:rPr>
          <w:szCs w:val="20"/>
        </w:rPr>
        <w:t>.</w:t>
      </w:r>
    </w:p>
    <w:p w14:paraId="0FA098B9" w14:textId="4E45C253" w:rsidR="00CC2CF1" w:rsidRPr="00D13348" w:rsidRDefault="00CC2CF1" w:rsidP="00CC2CF1">
      <w:pPr>
        <w:pStyle w:val="Nagwek2"/>
        <w:rPr>
          <w:szCs w:val="20"/>
        </w:rPr>
      </w:pPr>
      <w:r w:rsidRPr="00D13348">
        <w:rPr>
          <w:szCs w:val="20"/>
        </w:rPr>
        <w:t xml:space="preserve">W sytuacji wystąpienia okoliczności </w:t>
      </w:r>
      <w:r w:rsidR="0001448B" w:rsidRPr="006C6B57">
        <w:rPr>
          <w:szCs w:val="20"/>
        </w:rPr>
        <w:t xml:space="preserve">wskazanych w pkt </w:t>
      </w:r>
      <w:r w:rsidR="00FE32BC">
        <w:rPr>
          <w:szCs w:val="20"/>
        </w:rPr>
        <w:t>7</w:t>
      </w:r>
      <w:r w:rsidRPr="00D13348">
        <w:rPr>
          <w:szCs w:val="20"/>
        </w:rPr>
        <w:t xml:space="preserve">.1.2 Strona zobowiązana </w:t>
      </w:r>
      <w:r w:rsidR="00D85539">
        <w:rPr>
          <w:szCs w:val="20"/>
        </w:rPr>
        <w:br/>
      </w:r>
      <w:r w:rsidRPr="00D13348">
        <w:rPr>
          <w:szCs w:val="20"/>
        </w:rPr>
        <w:t xml:space="preserve">do wprowadzenia zmiany lub zainteresowana wprowadzeniem zmiany, składa </w:t>
      </w:r>
      <w:r w:rsidR="00D85539">
        <w:rPr>
          <w:szCs w:val="20"/>
        </w:rPr>
        <w:br/>
      </w:r>
      <w:r w:rsidRPr="00D13348">
        <w:rPr>
          <w:szCs w:val="20"/>
        </w:rPr>
        <w:t xml:space="preserve">do drugiej Strony, w terminie 30 dni od daty wejścia w życie zmiany wysokości minimalnego wynagrodzenia za pracę albo minimalnej stawki godzinowej, pisemny wniosek o zmianę Umowy w zakresie płatności wynikających z faktur wystawionych </w:t>
      </w:r>
      <w:r w:rsidR="00D85539">
        <w:rPr>
          <w:szCs w:val="20"/>
        </w:rPr>
        <w:br/>
      </w:r>
      <w:r w:rsidRPr="00D13348">
        <w:rPr>
          <w:szCs w:val="20"/>
        </w:rPr>
        <w:t xml:space="preserve">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t>
      </w:r>
      <w:r w:rsidR="00D85539">
        <w:rPr>
          <w:szCs w:val="20"/>
        </w:rPr>
        <w:br/>
      </w:r>
      <w:r w:rsidRPr="00D13348">
        <w:rPr>
          <w:szCs w:val="20"/>
        </w:rPr>
        <w:t>w związku ze zmianą wysokości minimalnego wynagrodzenia za pracę albo minimalnej stawki godzinowej. W przypadku, gdy Stroną zobowiązaną do wprowadzenia zmiany lub zainteresowaną wprowadzeniem zmiany jest:</w:t>
      </w:r>
    </w:p>
    <w:p w14:paraId="1F0FBC23" w14:textId="02EC458E" w:rsidR="00CC2CF1" w:rsidRPr="00D13348" w:rsidRDefault="00CC2CF1" w:rsidP="00CC2CF1">
      <w:pPr>
        <w:pStyle w:val="Nagwek2"/>
        <w:numPr>
          <w:ilvl w:val="2"/>
          <w:numId w:val="1"/>
        </w:numPr>
        <w:tabs>
          <w:tab w:val="clear" w:pos="993"/>
          <w:tab w:val="num" w:pos="1418"/>
        </w:tabs>
        <w:ind w:left="1418"/>
        <w:rPr>
          <w:szCs w:val="20"/>
        </w:rPr>
      </w:pPr>
      <w:r w:rsidRPr="00D13348">
        <w:rPr>
          <w:szCs w:val="20"/>
        </w:rPr>
        <w:lastRenderedPageBreak/>
        <w:t xml:space="preserve">Zamawiający, to ocenia on, czy wykazano rzeczywisty wpływ ww. zmiany </w:t>
      </w:r>
      <w:r w:rsidR="00D85539">
        <w:rPr>
          <w:szCs w:val="20"/>
        </w:rPr>
        <w:br/>
      </w:r>
      <w:r w:rsidRPr="00D13348">
        <w:rPr>
          <w:szCs w:val="20"/>
        </w:rPr>
        <w:t xml:space="preserve">na zmianę kosztów realizacji Umowy. Zamawiający dokonuje powyższej oceny </w:t>
      </w:r>
      <w:r w:rsidR="00D85539">
        <w:rPr>
          <w:szCs w:val="20"/>
        </w:rPr>
        <w:br/>
      </w:r>
      <w:r w:rsidRPr="00D13348">
        <w:rPr>
          <w:szCs w:val="20"/>
        </w:rPr>
        <w:t>w terminie 10 dni od dnia uruchomienia procedury zmiany.</w:t>
      </w:r>
    </w:p>
    <w:p w14:paraId="39B156C5" w14:textId="3A6179DE"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Wykonawca, to Strony wspólnie oceniają, czy wykazano rzeczywisty wpływ </w:t>
      </w:r>
      <w:r w:rsidR="00D85539">
        <w:rPr>
          <w:szCs w:val="20"/>
        </w:rPr>
        <w:br/>
      </w:r>
      <w:r w:rsidRPr="00D13348">
        <w:rPr>
          <w:szCs w:val="20"/>
        </w:rPr>
        <w:t>ww. zmiany na zmianę kosztów realizacji Umowy. Strony dokonują powyższej oceny w terminie 10 dni od dnia uruchomienia procedury zmiany.</w:t>
      </w:r>
    </w:p>
    <w:p w14:paraId="635A850D" w14:textId="6665E262" w:rsidR="00CC2CF1" w:rsidRPr="00D13348" w:rsidRDefault="00CC2CF1" w:rsidP="00CC2CF1">
      <w:pPr>
        <w:pStyle w:val="Nagwek2"/>
        <w:numPr>
          <w:ilvl w:val="0"/>
          <w:numId w:val="0"/>
        </w:numPr>
        <w:ind w:left="993"/>
        <w:rPr>
          <w:szCs w:val="20"/>
        </w:rPr>
      </w:pPr>
      <w:r w:rsidRPr="00D13348">
        <w:rPr>
          <w:szCs w:val="20"/>
        </w:rPr>
        <w:t xml:space="preserve">W przypadku wykazania wpływu ww. zmiany na zmianę kosztów realizacji Umowy, wynagrodzenie Wykonawcy ulegnie zmianie o wartość </w:t>
      </w:r>
      <w:r w:rsidR="002C76B1">
        <w:rPr>
          <w:szCs w:val="20"/>
        </w:rPr>
        <w:t xml:space="preserve">zmiany </w:t>
      </w:r>
      <w:r w:rsidRPr="00D13348">
        <w:rPr>
          <w:szCs w:val="20"/>
        </w:rPr>
        <w:t>całkowitego kosztu Wykonawcy</w:t>
      </w:r>
      <w:r w:rsidR="002C76B1">
        <w:rPr>
          <w:szCs w:val="20"/>
        </w:rPr>
        <w:t>,</w:t>
      </w:r>
      <w:r w:rsidRPr="00D13348">
        <w:rPr>
          <w:szCs w:val="20"/>
        </w:rPr>
        <w:t xml:space="preserve"> wynikając</w:t>
      </w:r>
      <w:r w:rsidR="002C76B1">
        <w:rPr>
          <w:szCs w:val="20"/>
        </w:rPr>
        <w:t>ej</w:t>
      </w:r>
      <w:r w:rsidRPr="00D13348">
        <w:rPr>
          <w:szCs w:val="20"/>
        </w:rPr>
        <w:t xml:space="preserve"> ze zmiany wynagrodzeń osób bezpośrednio wykonujących zamówienie do wysokości aktualnie obowiązującego minimalnego wynagrodzenia albo minimalnej stawki godzinowej z uwzględnieniem wszystkich obligatoryjnych obciążeń publicznoprawnych. </w:t>
      </w:r>
    </w:p>
    <w:p w14:paraId="22AF3A7C" w14:textId="24AE1935" w:rsidR="00CC2CF1" w:rsidRPr="00D13348" w:rsidRDefault="00CC2CF1" w:rsidP="00CC2CF1">
      <w:pPr>
        <w:pStyle w:val="Nagwek2"/>
        <w:rPr>
          <w:szCs w:val="20"/>
        </w:rPr>
      </w:pPr>
      <w:r w:rsidRPr="00D13348">
        <w:rPr>
          <w:szCs w:val="20"/>
        </w:rPr>
        <w:t xml:space="preserve">W sytuacji wystąpienia </w:t>
      </w:r>
      <w:r w:rsidR="000D7090" w:rsidRPr="006C6B57">
        <w:rPr>
          <w:szCs w:val="20"/>
        </w:rPr>
        <w:t>okoliczności wskazanych w pkt</w:t>
      </w:r>
      <w:r w:rsidR="0001448B" w:rsidRPr="006C6B57">
        <w:rPr>
          <w:szCs w:val="20"/>
        </w:rPr>
        <w:t xml:space="preserve"> </w:t>
      </w:r>
      <w:r w:rsidR="00FE32BC">
        <w:rPr>
          <w:szCs w:val="20"/>
        </w:rPr>
        <w:t>7</w:t>
      </w:r>
      <w:r w:rsidRPr="00D13348">
        <w:rPr>
          <w:szCs w:val="20"/>
        </w:rPr>
        <w:t xml:space="preserve">.1.3 Strona zobowiązana </w:t>
      </w:r>
      <w:r w:rsidR="00D85539">
        <w:rPr>
          <w:szCs w:val="20"/>
        </w:rPr>
        <w:br/>
      </w:r>
      <w:r w:rsidRPr="00D13348">
        <w:rPr>
          <w:szCs w:val="20"/>
        </w:rPr>
        <w:t xml:space="preserve">do wprowadzenia zmiany lub zainteresowana wprowadzeniem zmiany, składa </w:t>
      </w:r>
      <w:r w:rsidR="00D85539">
        <w:rPr>
          <w:szCs w:val="20"/>
        </w:rPr>
        <w:br/>
      </w:r>
      <w:r w:rsidRPr="00D13348">
        <w:rPr>
          <w:szCs w:val="20"/>
        </w:rPr>
        <w:t xml:space="preserve">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w:t>
      </w:r>
      <w:r w:rsidR="00D85539">
        <w:rPr>
          <w:szCs w:val="20"/>
        </w:rPr>
        <w:br/>
      </w:r>
      <w:r w:rsidRPr="00D13348">
        <w:rPr>
          <w:szCs w:val="20"/>
        </w:rPr>
        <w:t xml:space="preserve">za Prace zrealizowane po zmianie zasad podlegania ubezpieczeniom społecznym </w:t>
      </w:r>
      <w:r w:rsidR="00D85539">
        <w:rPr>
          <w:szCs w:val="20"/>
        </w:rPr>
        <w:br/>
      </w:r>
      <w:r w:rsidRPr="00D13348">
        <w:rPr>
          <w:szCs w:val="20"/>
        </w:rPr>
        <w:t xml:space="preserve">lub ubezpieczeniu zdrowotnemu lub wysokości stawki składki na ubezpieczenie społeczne lub zdrowotne. Wniosek powinien zawierać wyczerpujące uzasadnienie faktyczne i prawne oraz dokładne wyliczenie kwoty wynagrodzenia Wykonawcy </w:t>
      </w:r>
      <w:r w:rsidR="00D85539">
        <w:rPr>
          <w:szCs w:val="20"/>
        </w:rPr>
        <w:br/>
      </w:r>
      <w:r w:rsidRPr="00D13348">
        <w:rPr>
          <w:szCs w:val="20"/>
        </w:rPr>
        <w:t>po zmianie umowy, w szczególności należy wykazać związek pomiędzy wnioskowaną kwotą zmiany wynagrodzenia umownego a wpływem zmia</w:t>
      </w:r>
      <w:r w:rsidR="0001448B" w:rsidRPr="006C6B57">
        <w:rPr>
          <w:szCs w:val="20"/>
        </w:rPr>
        <w:t xml:space="preserve">ny zasad, o których mowa w  pkt </w:t>
      </w:r>
      <w:r w:rsidR="006C32DC">
        <w:rPr>
          <w:szCs w:val="20"/>
        </w:rPr>
        <w:t>7</w:t>
      </w:r>
      <w:r w:rsidRPr="00D13348">
        <w:rPr>
          <w:szCs w:val="20"/>
        </w:rPr>
        <w:t xml:space="preserve">.1.3, na kalkulację ceny ofertowej. Wniosek powinien obejmować jedynie </w:t>
      </w:r>
      <w:r w:rsidR="00D85539">
        <w:rPr>
          <w:szCs w:val="20"/>
        </w:rPr>
        <w:br/>
      </w:r>
      <w:r w:rsidRPr="00D13348">
        <w:rPr>
          <w:szCs w:val="20"/>
        </w:rPr>
        <w:t xml:space="preserve">te dodatkowe koszty realizacji zamówienia, które wykonawca obowiązkowo ponosi </w:t>
      </w:r>
      <w:r w:rsidR="00D85539">
        <w:rPr>
          <w:szCs w:val="20"/>
        </w:rPr>
        <w:br/>
      </w:r>
      <w:r w:rsidRPr="00D13348">
        <w:rPr>
          <w:szCs w:val="20"/>
        </w:rPr>
        <w:t xml:space="preserve">w związku ze zmianą zasad, o których mowa w pkt </w:t>
      </w:r>
      <w:r w:rsidR="006C32DC">
        <w:rPr>
          <w:szCs w:val="20"/>
        </w:rPr>
        <w:t>7</w:t>
      </w:r>
      <w:r w:rsidRPr="00D13348">
        <w:rPr>
          <w:szCs w:val="20"/>
        </w:rPr>
        <w:t>.1.3. W przypadku, gdy Stroną zobowiązaną do wprowadzenia zmiany lub zainteresowaną wprowadzeniem zmiany jest:</w:t>
      </w:r>
    </w:p>
    <w:p w14:paraId="37637D11" w14:textId="03CDC44E"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Zamawiający, to ocenia on, czy wykazano rzeczywisty wpływ ww. zmiany </w:t>
      </w:r>
      <w:r w:rsidR="00D85539">
        <w:rPr>
          <w:szCs w:val="20"/>
        </w:rPr>
        <w:br/>
      </w:r>
      <w:r w:rsidRPr="00D13348">
        <w:rPr>
          <w:szCs w:val="20"/>
        </w:rPr>
        <w:t xml:space="preserve">na zmianę kosztów realizacji Umowy. Zamawiający dokonuje powyższej oceny </w:t>
      </w:r>
      <w:r w:rsidR="00D85539">
        <w:rPr>
          <w:szCs w:val="20"/>
        </w:rPr>
        <w:br/>
      </w:r>
      <w:r w:rsidRPr="00D13348">
        <w:rPr>
          <w:szCs w:val="20"/>
        </w:rPr>
        <w:t>w terminie 10 dni od dnia uruchomienia procedury zmiany.</w:t>
      </w:r>
    </w:p>
    <w:p w14:paraId="7EC1BCBB" w14:textId="4D86A1AF"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Wykonawca, to Strony wspólnie oceniają, czy wykazano rzeczywisty wpływ </w:t>
      </w:r>
      <w:r w:rsidR="00D85539">
        <w:rPr>
          <w:szCs w:val="20"/>
        </w:rPr>
        <w:br/>
      </w:r>
      <w:r w:rsidRPr="00D13348">
        <w:rPr>
          <w:szCs w:val="20"/>
        </w:rPr>
        <w:t>ww. zmiany na zmianę kosztów realizacji Umowy. Strony dokonują powyższej oceny w terminie 10 dni od dnia uruchomienia procedury zmiany.</w:t>
      </w:r>
    </w:p>
    <w:p w14:paraId="69723DAE" w14:textId="4609BADB" w:rsidR="00CC2CF1" w:rsidRPr="00D13348" w:rsidRDefault="00CC2CF1" w:rsidP="00CC2CF1">
      <w:pPr>
        <w:pStyle w:val="Nagwek2"/>
        <w:numPr>
          <w:ilvl w:val="0"/>
          <w:numId w:val="0"/>
        </w:numPr>
        <w:ind w:left="993"/>
        <w:rPr>
          <w:szCs w:val="20"/>
        </w:rPr>
      </w:pPr>
      <w:r w:rsidRPr="00D13348">
        <w:rPr>
          <w:szCs w:val="20"/>
        </w:rPr>
        <w:t xml:space="preserve">W przypadku wykazania wpływu ww. zmiany, wynagrodzenie Wykonawcy ulegnie zmianie o wartość </w:t>
      </w:r>
      <w:r w:rsidR="002C76B1">
        <w:rPr>
          <w:szCs w:val="20"/>
        </w:rPr>
        <w:t xml:space="preserve">zmiany </w:t>
      </w:r>
      <w:r w:rsidRPr="00D13348">
        <w:rPr>
          <w:szCs w:val="20"/>
        </w:rPr>
        <w:t>całkowitego kosztu Wykonawcy, jak</w:t>
      </w:r>
      <w:r w:rsidR="002C76B1">
        <w:rPr>
          <w:szCs w:val="20"/>
        </w:rPr>
        <w:t>i</w:t>
      </w:r>
      <w:r w:rsidRPr="00D13348">
        <w:rPr>
          <w:szCs w:val="20"/>
        </w:rPr>
        <w:t xml:space="preserve"> będzie on zobowiązany dodatkowo ponieść w celu uwzględnienia tej zmiany, przy zachowaniu dotychczasowej kwoty netto wynagrodzenia osób bezpośrednio wykonujących zamówienie na rzecz Zamawiającego. </w:t>
      </w:r>
    </w:p>
    <w:p w14:paraId="5EB51DD7" w14:textId="7E522AA9" w:rsidR="00CC2CF1" w:rsidRPr="00D13348" w:rsidRDefault="00CC2CF1" w:rsidP="00CC2CF1">
      <w:pPr>
        <w:pStyle w:val="Nagwek2"/>
        <w:rPr>
          <w:szCs w:val="20"/>
        </w:rPr>
      </w:pPr>
      <w:r w:rsidRPr="00D13348">
        <w:rPr>
          <w:szCs w:val="20"/>
        </w:rPr>
        <w:t>W sytuacji wystąpienia</w:t>
      </w:r>
      <w:r w:rsidR="0001448B" w:rsidRPr="006C6B57">
        <w:rPr>
          <w:szCs w:val="20"/>
        </w:rPr>
        <w:t xml:space="preserve"> okoliczności wskazanych w pkt </w:t>
      </w:r>
      <w:r w:rsidR="00FE32BC">
        <w:rPr>
          <w:szCs w:val="20"/>
        </w:rPr>
        <w:t>7</w:t>
      </w:r>
      <w:r w:rsidRPr="00D13348">
        <w:rPr>
          <w:szCs w:val="20"/>
        </w:rPr>
        <w:t xml:space="preserve">.1.4 Strona zobowiązana </w:t>
      </w:r>
      <w:r w:rsidR="00D85539">
        <w:rPr>
          <w:szCs w:val="20"/>
        </w:rPr>
        <w:br/>
      </w:r>
      <w:r w:rsidRPr="00D13348">
        <w:rPr>
          <w:szCs w:val="20"/>
        </w:rPr>
        <w:t xml:space="preserve">do wprowadzenia zmiany lub zainteresowana wprowadzeniem zmiany, składa </w:t>
      </w:r>
      <w:r w:rsidR="00D85539">
        <w:rPr>
          <w:szCs w:val="20"/>
        </w:rPr>
        <w:br/>
      </w:r>
      <w:r w:rsidRPr="00D13348">
        <w:rPr>
          <w:szCs w:val="20"/>
        </w:rPr>
        <w:t xml:space="preserve">do drugiej Strony pisemny wniosek o zmianę Umowy, w terminie 30 dni od daty, </w:t>
      </w:r>
      <w:r w:rsidR="00D85539">
        <w:rPr>
          <w:szCs w:val="20"/>
        </w:rPr>
        <w:br/>
      </w:r>
      <w:r w:rsidRPr="00D13348">
        <w:rPr>
          <w:szCs w:val="20"/>
        </w:rPr>
        <w:t xml:space="preserve">w której wprowadzenie ww. zmiany w Umowie stanie się obowiązkowe. Wniosek </w:t>
      </w:r>
      <w:r w:rsidRPr="00D13348">
        <w:rPr>
          <w:szCs w:val="20"/>
        </w:rPr>
        <w:lastRenderedPageBreak/>
        <w:t xml:space="preserve">powinien zawierać wyczerpujące uzasadnienie faktyczne i prawne, dokładne wyliczenie kwoty wynagrodzenia Wykonawcy po zmianie Umowy oraz szczegółowe wyliczenia </w:t>
      </w:r>
      <w:r w:rsidR="00D85539">
        <w:rPr>
          <w:szCs w:val="20"/>
        </w:rPr>
        <w:br/>
      </w:r>
      <w:r w:rsidRPr="00D13348">
        <w:rPr>
          <w:szCs w:val="20"/>
        </w:rPr>
        <w:t xml:space="preserve">i zależności między dokonywaną zmianą, a wzrostem kosztów realizacji Umowy. </w:t>
      </w:r>
      <w:r w:rsidR="00D85539">
        <w:rPr>
          <w:szCs w:val="20"/>
        </w:rPr>
        <w:br/>
      </w:r>
      <w:r w:rsidRPr="00D13348">
        <w:rPr>
          <w:szCs w:val="20"/>
        </w:rPr>
        <w:t>W przypadku, gdy Stroną zobowiązaną do wprowadzenia zmiany lub zainteresowaną wprowadzeniem zmiany jest:</w:t>
      </w:r>
    </w:p>
    <w:p w14:paraId="6546B4F1" w14:textId="5F066DE6"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Zamawiający, to ocenia on, czy wykazano rzeczywisty wpływ ww. zmiany </w:t>
      </w:r>
      <w:r w:rsidR="00D85539">
        <w:rPr>
          <w:szCs w:val="20"/>
        </w:rPr>
        <w:br/>
      </w:r>
      <w:r w:rsidRPr="00D13348">
        <w:rPr>
          <w:szCs w:val="20"/>
        </w:rPr>
        <w:t xml:space="preserve">na zmianę kosztów realizacji Umowy. Zamawiający dokonuje powyższej oceny </w:t>
      </w:r>
      <w:r w:rsidR="00D85539">
        <w:rPr>
          <w:szCs w:val="20"/>
        </w:rPr>
        <w:br/>
      </w:r>
      <w:r w:rsidRPr="00D13348">
        <w:rPr>
          <w:szCs w:val="20"/>
        </w:rPr>
        <w:t>w terminie 10 dni od dnia uruchomienia procedury zmiany.</w:t>
      </w:r>
    </w:p>
    <w:p w14:paraId="64987AB5" w14:textId="22E232B5"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Wykonawca, to Strony wspólnie oceniają, czy wykazano rzeczywisty wpływ </w:t>
      </w:r>
      <w:r w:rsidR="00D85539">
        <w:rPr>
          <w:szCs w:val="20"/>
        </w:rPr>
        <w:br/>
      </w:r>
      <w:r w:rsidRPr="00D13348">
        <w:rPr>
          <w:szCs w:val="20"/>
        </w:rPr>
        <w:t>ww. zmiany na zmianę kosztów realizacji Umowy. Strony dokonują powyższej oceny w terminie 10 dni od dnia uruchomienia procedury zmiany.</w:t>
      </w:r>
    </w:p>
    <w:p w14:paraId="48A866F1" w14:textId="68461700" w:rsidR="00CC2CF1" w:rsidRPr="00D13348" w:rsidRDefault="00CC2CF1" w:rsidP="00CC2CF1">
      <w:pPr>
        <w:pStyle w:val="Nagwek2"/>
        <w:numPr>
          <w:ilvl w:val="0"/>
          <w:numId w:val="0"/>
        </w:numPr>
        <w:ind w:left="993"/>
        <w:rPr>
          <w:szCs w:val="20"/>
        </w:rPr>
      </w:pPr>
      <w:r w:rsidRPr="00D13348">
        <w:rPr>
          <w:szCs w:val="20"/>
        </w:rPr>
        <w:t xml:space="preserve">W przypadku wykazania wpływu ww. zmiany na wzrost kosztów realizacji Umowy, wynagrodzenie brutto Wykonawcy za część Prac wykonywaną od daty, </w:t>
      </w:r>
      <w:r w:rsidR="007F3259">
        <w:rPr>
          <w:szCs w:val="20"/>
        </w:rPr>
        <w:br/>
      </w:r>
      <w:r w:rsidRPr="00D13348">
        <w:rPr>
          <w:szCs w:val="20"/>
        </w:rPr>
        <w:t xml:space="preserve">w której wprowadzenie ww. zmiany w Umowie stanie się obowiązkowe, ulegnie zmianie w wysokości odpowiadającej zmianom obowiązkowych zasad gromadzenia </w:t>
      </w:r>
      <w:r w:rsidR="007F3259">
        <w:rPr>
          <w:szCs w:val="20"/>
        </w:rPr>
        <w:br/>
      </w:r>
      <w:r w:rsidRPr="00D13348">
        <w:rPr>
          <w:szCs w:val="20"/>
        </w:rPr>
        <w:t xml:space="preserve">i/lub wysokości wpłat podstawowych, wnoszonych przez podmiot zatrudniający </w:t>
      </w:r>
      <w:r w:rsidR="007F3259">
        <w:rPr>
          <w:szCs w:val="20"/>
        </w:rPr>
        <w:br/>
      </w:r>
      <w:r w:rsidRPr="00D13348">
        <w:rPr>
          <w:szCs w:val="20"/>
        </w:rPr>
        <w:t>i uczestników pracowniczych planów kapitałowych.</w:t>
      </w:r>
    </w:p>
    <w:p w14:paraId="7F8208AF" w14:textId="4EDA26B9" w:rsidR="00CC2CF1" w:rsidRPr="00D13348" w:rsidRDefault="00CC2CF1" w:rsidP="00CC2CF1">
      <w:pPr>
        <w:pStyle w:val="Nagwek2"/>
        <w:rPr>
          <w:szCs w:val="20"/>
        </w:rPr>
      </w:pPr>
      <w:r w:rsidRPr="00D13348">
        <w:rPr>
          <w:szCs w:val="20"/>
        </w:rPr>
        <w:t xml:space="preserve">Zamawiający, po uzgodnieniu </w:t>
      </w:r>
      <w:r w:rsidR="0001448B" w:rsidRPr="006C6B57">
        <w:rPr>
          <w:szCs w:val="20"/>
        </w:rPr>
        <w:t xml:space="preserve">wniosków, o których mowa w pkt </w:t>
      </w:r>
      <w:r w:rsidR="00FE32BC">
        <w:rPr>
          <w:szCs w:val="20"/>
        </w:rPr>
        <w:t>7</w:t>
      </w:r>
      <w:r w:rsidRPr="00D13348">
        <w:rPr>
          <w:szCs w:val="20"/>
        </w:rPr>
        <w:t xml:space="preserve">.2, </w:t>
      </w:r>
      <w:r w:rsidR="00FE32BC">
        <w:rPr>
          <w:szCs w:val="20"/>
        </w:rPr>
        <w:t>7</w:t>
      </w:r>
      <w:r w:rsidRPr="00D13348">
        <w:rPr>
          <w:szCs w:val="20"/>
        </w:rPr>
        <w:t xml:space="preserve">.3, </w:t>
      </w:r>
      <w:r w:rsidR="00FE32BC">
        <w:rPr>
          <w:szCs w:val="20"/>
        </w:rPr>
        <w:t>7</w:t>
      </w:r>
      <w:r w:rsidRPr="00D13348">
        <w:rPr>
          <w:szCs w:val="20"/>
        </w:rPr>
        <w:t xml:space="preserve">.4, </w:t>
      </w:r>
      <w:r w:rsidR="00FE32BC">
        <w:rPr>
          <w:szCs w:val="20"/>
        </w:rPr>
        <w:t>7</w:t>
      </w:r>
      <w:r w:rsidRPr="00D13348">
        <w:rPr>
          <w:szCs w:val="20"/>
        </w:rPr>
        <w:t xml:space="preserve">.5 Umowy, wyznacza datę podpisania aneksu do Umowy. </w:t>
      </w:r>
    </w:p>
    <w:p w14:paraId="3A94194F" w14:textId="64F7E714" w:rsidR="00CC2CF1" w:rsidRPr="006C6B57" w:rsidRDefault="00CC2CF1" w:rsidP="00CC2CF1">
      <w:pPr>
        <w:pStyle w:val="Nagwek2"/>
        <w:rPr>
          <w:szCs w:val="20"/>
        </w:rPr>
      </w:pPr>
      <w:r w:rsidRPr="00D13348">
        <w:rPr>
          <w:szCs w:val="20"/>
        </w:rPr>
        <w:t>Powyższa procedura nie znajduje zastosowania w sytuacji, gdy przepisy wprowadzające zmiany, o których mowa w art. 436 pkt 4 lit b Ustawy określają odmienne zasady lub tryb ich wprowadzenia.</w:t>
      </w:r>
    </w:p>
    <w:p w14:paraId="5E9BCFBA" w14:textId="1568E0CE" w:rsidR="0001448B" w:rsidRPr="00D13348" w:rsidRDefault="0001448B" w:rsidP="00D13348">
      <w:pPr>
        <w:pStyle w:val="Tekstpodstawowy"/>
        <w:rPr>
          <w:rFonts w:ascii="Verdana" w:hAnsi="Verdana"/>
          <w:szCs w:val="20"/>
        </w:rPr>
      </w:pPr>
    </w:p>
    <w:p w14:paraId="1A7CFF38" w14:textId="15B56F52" w:rsidR="00CC2CF1" w:rsidRPr="00D13348" w:rsidRDefault="00CC2CF1" w:rsidP="00CC2CF1">
      <w:pPr>
        <w:pStyle w:val="Tekstpodstawowy"/>
        <w:jc w:val="center"/>
        <w:rPr>
          <w:rFonts w:ascii="Verdana" w:hAnsi="Verdana"/>
          <w:sz w:val="20"/>
          <w:szCs w:val="20"/>
          <w:lang w:eastAsia="en-US"/>
        </w:rPr>
      </w:pPr>
      <w:r w:rsidRPr="00D13348">
        <w:rPr>
          <w:rFonts w:ascii="Verdana" w:hAnsi="Verdana"/>
          <w:b/>
          <w:sz w:val="20"/>
          <w:szCs w:val="20"/>
        </w:rPr>
        <w:t>Waloryzacja wynikająca ze zmian ceny materiałów lub kosztów</w:t>
      </w:r>
      <w:r w:rsidR="002F2C69">
        <w:rPr>
          <w:rFonts w:ascii="Verdana" w:hAnsi="Verdana"/>
          <w:b/>
          <w:sz w:val="20"/>
          <w:szCs w:val="20"/>
        </w:rPr>
        <w:t xml:space="preserve"> (</w:t>
      </w:r>
      <w:r w:rsidR="002F2C69" w:rsidRPr="00082108">
        <w:rPr>
          <w:rFonts w:ascii="Verdana" w:hAnsi="Verdana"/>
          <w:b/>
          <w:sz w:val="20"/>
          <w:szCs w:val="20"/>
        </w:rPr>
        <w:t>Waloryzacja indeksowana</w:t>
      </w:r>
      <w:r w:rsidR="002F2C69">
        <w:rPr>
          <w:rFonts w:ascii="Verdana" w:hAnsi="Verdana"/>
          <w:b/>
          <w:sz w:val="20"/>
          <w:szCs w:val="20"/>
        </w:rPr>
        <w:t>)</w:t>
      </w:r>
    </w:p>
    <w:p w14:paraId="4857C95B" w14:textId="11F730A2" w:rsidR="005F3BD1" w:rsidRDefault="00FA5377" w:rsidP="00D13348">
      <w:pPr>
        <w:pStyle w:val="Nagwek2"/>
        <w:rPr>
          <w:szCs w:val="20"/>
        </w:rPr>
      </w:pPr>
      <w:r w:rsidRPr="006C6B57">
        <w:rPr>
          <w:szCs w:val="20"/>
        </w:rPr>
        <w:t xml:space="preserve">Strony przewidują możliwość zmiany wysokości </w:t>
      </w:r>
      <w:r w:rsidR="005F3BD1" w:rsidRPr="006C6B57">
        <w:rPr>
          <w:szCs w:val="20"/>
        </w:rPr>
        <w:t xml:space="preserve">Wynagrodzenia </w:t>
      </w:r>
      <w:r w:rsidR="00FE32BC">
        <w:rPr>
          <w:szCs w:val="20"/>
        </w:rPr>
        <w:t>Całkowitego</w:t>
      </w:r>
      <w:r w:rsidRPr="006C6B57">
        <w:rPr>
          <w:szCs w:val="20"/>
        </w:rPr>
        <w:t>, w przypadku zmiany</w:t>
      </w:r>
      <w:r w:rsidR="005F3BD1">
        <w:rPr>
          <w:szCs w:val="20"/>
        </w:rPr>
        <w:t>:</w:t>
      </w:r>
    </w:p>
    <w:p w14:paraId="6AD482DF" w14:textId="4F2D9366" w:rsidR="00292BFC" w:rsidRPr="00082108" w:rsidRDefault="00F239CB" w:rsidP="00D13348">
      <w:pPr>
        <w:pStyle w:val="Nagwek2"/>
        <w:numPr>
          <w:ilvl w:val="2"/>
          <w:numId w:val="1"/>
        </w:numPr>
        <w:tabs>
          <w:tab w:val="clear" w:pos="993"/>
          <w:tab w:val="num" w:pos="1418"/>
        </w:tabs>
        <w:ind w:left="1418"/>
        <w:rPr>
          <w:szCs w:val="20"/>
        </w:rPr>
      </w:pPr>
      <w:r w:rsidRPr="00F239CB">
        <w:rPr>
          <w:szCs w:val="20"/>
        </w:rPr>
        <w:t>„Wskaźników cen produkcji sprzedanej przemysłu- ceny wyrobów z metali” wynikających z komunikatów Prezesa Głównego Urzędu Statystycznego (jako miesięczna zmiana wartości w stosunku do poprzedniego miesiąca)</w:t>
      </w:r>
      <w:r w:rsidR="005F3BD1">
        <w:rPr>
          <w:szCs w:val="20"/>
        </w:rPr>
        <w:t>,</w:t>
      </w:r>
      <w:r w:rsidR="00FA5377" w:rsidRPr="006C6B57">
        <w:rPr>
          <w:szCs w:val="20"/>
        </w:rPr>
        <w:t xml:space="preserve"> jeżeli zmiany te będą miały wpływ na koszty wykonania Umowy</w:t>
      </w:r>
      <w:r w:rsidR="00292BFC">
        <w:rPr>
          <w:szCs w:val="20"/>
        </w:rPr>
        <w:t xml:space="preserve"> </w:t>
      </w:r>
      <w:r w:rsidR="00292BFC" w:rsidRPr="00082108">
        <w:rPr>
          <w:szCs w:val="20"/>
        </w:rPr>
        <w:t xml:space="preserve">(dalej jako </w:t>
      </w:r>
      <w:r w:rsidR="00292BFC" w:rsidRPr="00292BFC">
        <w:rPr>
          <w:b/>
          <w:szCs w:val="20"/>
        </w:rPr>
        <w:t>„</w:t>
      </w:r>
      <w:r w:rsidR="00BE1CD9">
        <w:rPr>
          <w:b/>
          <w:szCs w:val="20"/>
        </w:rPr>
        <w:t xml:space="preserve">Wskaźnik - </w:t>
      </w:r>
      <w:r w:rsidR="00292BFC" w:rsidRPr="00292BFC">
        <w:rPr>
          <w:b/>
          <w:szCs w:val="20"/>
        </w:rPr>
        <w:t>Wyroby z metali”</w:t>
      </w:r>
      <w:r w:rsidR="00292BFC" w:rsidRPr="00D13348">
        <w:rPr>
          <w:szCs w:val="20"/>
        </w:rPr>
        <w:t>).</w:t>
      </w:r>
    </w:p>
    <w:p w14:paraId="75AD848B" w14:textId="36C71495" w:rsidR="005F3BD1" w:rsidRPr="00003C70" w:rsidRDefault="005F3BD1" w:rsidP="00D13348">
      <w:pPr>
        <w:pStyle w:val="Nagwek2"/>
        <w:numPr>
          <w:ilvl w:val="2"/>
          <w:numId w:val="1"/>
        </w:numPr>
        <w:tabs>
          <w:tab w:val="clear" w:pos="993"/>
          <w:tab w:val="num" w:pos="1418"/>
        </w:tabs>
        <w:ind w:left="1418"/>
        <w:rPr>
          <w:szCs w:val="20"/>
        </w:rPr>
      </w:pPr>
      <w:r w:rsidRPr="00003C70">
        <w:rPr>
          <w:szCs w:val="20"/>
        </w:rPr>
        <w:t>przeciętnego miesięcznego wynagrodzenia w sektorze</w:t>
      </w:r>
      <w:r w:rsidRPr="00D73D3C">
        <w:rPr>
          <w:szCs w:val="20"/>
        </w:rPr>
        <w:t xml:space="preserve"> </w:t>
      </w:r>
      <w:r w:rsidRPr="005F3BD1">
        <w:rPr>
          <w:szCs w:val="20"/>
        </w:rPr>
        <w:t xml:space="preserve">przedsiębiorstw, włącznie </w:t>
      </w:r>
      <w:r w:rsidR="007F3259">
        <w:rPr>
          <w:szCs w:val="20"/>
        </w:rPr>
        <w:br/>
      </w:r>
      <w:r w:rsidRPr="005F3BD1">
        <w:rPr>
          <w:szCs w:val="20"/>
        </w:rPr>
        <w:t>z wypłatami z zysku</w:t>
      </w:r>
      <w:r w:rsidR="00292BFC">
        <w:rPr>
          <w:szCs w:val="20"/>
        </w:rPr>
        <w:t>,</w:t>
      </w:r>
      <w:r w:rsidR="00292BFC" w:rsidRPr="00003C70">
        <w:rPr>
          <w:szCs w:val="20"/>
        </w:rPr>
        <w:t xml:space="preserve"> opublikowanego w </w:t>
      </w:r>
      <w:r w:rsidR="00292BFC">
        <w:rPr>
          <w:szCs w:val="20"/>
        </w:rPr>
        <w:t xml:space="preserve">Obwieszczeniu </w:t>
      </w:r>
      <w:r w:rsidR="00292BFC" w:rsidRPr="00003C70">
        <w:rPr>
          <w:szCs w:val="20"/>
        </w:rPr>
        <w:t>Prezesa Głównego Urzędu Statys</w:t>
      </w:r>
      <w:r w:rsidR="00292BFC" w:rsidRPr="00D73D3C">
        <w:rPr>
          <w:szCs w:val="20"/>
        </w:rPr>
        <w:t>tycznego</w:t>
      </w:r>
      <w:r w:rsidR="00292BFC">
        <w:rPr>
          <w:szCs w:val="20"/>
        </w:rPr>
        <w:t xml:space="preserve"> na podstawie a</w:t>
      </w:r>
      <w:r w:rsidR="00292BFC" w:rsidRPr="00292BFC">
        <w:rPr>
          <w:szCs w:val="20"/>
        </w:rPr>
        <w:t>rt. 5 pkt 31</w:t>
      </w:r>
      <w:r w:rsidR="00292BFC">
        <w:rPr>
          <w:szCs w:val="20"/>
        </w:rPr>
        <w:t xml:space="preserve"> u</w:t>
      </w:r>
      <w:r w:rsidR="00292BFC" w:rsidRPr="00292BFC">
        <w:rPr>
          <w:szCs w:val="20"/>
        </w:rPr>
        <w:t xml:space="preserve">stawy z dnia 27 sierpnia 2004 r. </w:t>
      </w:r>
      <w:r w:rsidR="007F3259">
        <w:rPr>
          <w:szCs w:val="20"/>
        </w:rPr>
        <w:br/>
      </w:r>
      <w:r w:rsidR="00292BFC" w:rsidRPr="00292BFC">
        <w:rPr>
          <w:szCs w:val="20"/>
        </w:rPr>
        <w:t>o świadczeniach opieki zdrowotnej finansowanych ze środków publicznych</w:t>
      </w:r>
      <w:r w:rsidR="00292BFC" w:rsidRPr="00082108">
        <w:rPr>
          <w:szCs w:val="20"/>
        </w:rPr>
        <w:t>, jeżeli zmiany te będą miały wpływ na koszty wykonania Umowy</w:t>
      </w:r>
      <w:r w:rsidR="00292BFC">
        <w:rPr>
          <w:szCs w:val="20"/>
        </w:rPr>
        <w:t xml:space="preserve"> </w:t>
      </w:r>
      <w:r w:rsidR="00292BFC" w:rsidRPr="00082108">
        <w:rPr>
          <w:szCs w:val="20"/>
        </w:rPr>
        <w:t xml:space="preserve">(dalej jako </w:t>
      </w:r>
      <w:r w:rsidR="00292BFC" w:rsidRPr="00082108">
        <w:rPr>
          <w:b/>
          <w:szCs w:val="20"/>
        </w:rPr>
        <w:t>„</w:t>
      </w:r>
      <w:r w:rsidR="00BE1CD9">
        <w:rPr>
          <w:b/>
          <w:szCs w:val="20"/>
        </w:rPr>
        <w:t xml:space="preserve">Wskaźnik - </w:t>
      </w:r>
      <w:r w:rsidR="00292BFC">
        <w:rPr>
          <w:b/>
          <w:szCs w:val="20"/>
        </w:rPr>
        <w:t>Przeciętne wynagrodzenie</w:t>
      </w:r>
      <w:r w:rsidR="00292BFC" w:rsidRPr="00082108">
        <w:rPr>
          <w:b/>
          <w:szCs w:val="20"/>
        </w:rPr>
        <w:t>”</w:t>
      </w:r>
      <w:r w:rsidR="00292BFC" w:rsidRPr="00082108">
        <w:rPr>
          <w:szCs w:val="20"/>
        </w:rPr>
        <w:t>).</w:t>
      </w:r>
    </w:p>
    <w:p w14:paraId="1CC2B91E" w14:textId="7F970344" w:rsidR="005F3BD1" w:rsidRPr="00292BFC" w:rsidRDefault="00FA5377" w:rsidP="00D13348">
      <w:pPr>
        <w:pStyle w:val="Nagwek2"/>
        <w:numPr>
          <w:ilvl w:val="0"/>
          <w:numId w:val="0"/>
        </w:numPr>
        <w:ind w:left="1418"/>
        <w:rPr>
          <w:szCs w:val="20"/>
        </w:rPr>
      </w:pPr>
      <w:r w:rsidRPr="00292BFC">
        <w:rPr>
          <w:szCs w:val="20"/>
        </w:rPr>
        <w:t>(</w:t>
      </w:r>
      <w:r w:rsidR="00292BFC">
        <w:rPr>
          <w:szCs w:val="20"/>
        </w:rPr>
        <w:t xml:space="preserve">dalej łącznie </w:t>
      </w:r>
      <w:r w:rsidRPr="00D13348">
        <w:rPr>
          <w:b/>
          <w:szCs w:val="20"/>
        </w:rPr>
        <w:t>„</w:t>
      </w:r>
      <w:r w:rsidR="00851281">
        <w:rPr>
          <w:b/>
          <w:szCs w:val="20"/>
        </w:rPr>
        <w:t>Wskaźniki</w:t>
      </w:r>
      <w:r w:rsidR="00917666" w:rsidRPr="00292BFC">
        <w:rPr>
          <w:b/>
          <w:szCs w:val="20"/>
        </w:rPr>
        <w:t xml:space="preserve"> </w:t>
      </w:r>
      <w:r w:rsidR="005F3BD1" w:rsidRPr="00D13348">
        <w:rPr>
          <w:b/>
          <w:szCs w:val="20"/>
        </w:rPr>
        <w:t>indeksowa</w:t>
      </w:r>
      <w:r w:rsidR="00851281">
        <w:rPr>
          <w:b/>
          <w:szCs w:val="20"/>
        </w:rPr>
        <w:t>ne</w:t>
      </w:r>
      <w:r w:rsidRPr="00D13348">
        <w:rPr>
          <w:b/>
          <w:szCs w:val="20"/>
        </w:rPr>
        <w:t>”</w:t>
      </w:r>
      <w:r w:rsidRPr="00292BFC">
        <w:rPr>
          <w:szCs w:val="20"/>
        </w:rPr>
        <w:t xml:space="preserve">), </w:t>
      </w:r>
    </w:p>
    <w:p w14:paraId="409A4C70" w14:textId="77777777" w:rsidR="0075465C" w:rsidRPr="00C8453E" w:rsidRDefault="0075465C" w:rsidP="0075465C">
      <w:pPr>
        <w:pStyle w:val="Nagwek2"/>
      </w:pPr>
      <w:r w:rsidRPr="00C8453E">
        <w:t xml:space="preserve">Wskaźnik </w:t>
      </w:r>
      <w:r>
        <w:t xml:space="preserve">- </w:t>
      </w:r>
      <w:r w:rsidRPr="00541FAA">
        <w:rPr>
          <w:szCs w:val="20"/>
        </w:rPr>
        <w:t xml:space="preserve">Wyroby z metali </w:t>
      </w:r>
      <w:r w:rsidRPr="00C8453E">
        <w:t>jest publikowany na stronie internetowej Głównego Urzędu Statystycznego pod linkiem:</w:t>
      </w:r>
    </w:p>
    <w:p w14:paraId="7A733947" w14:textId="77777777" w:rsidR="0075465C" w:rsidRPr="007A124D" w:rsidRDefault="00CD3457" w:rsidP="0075465C">
      <w:pPr>
        <w:pStyle w:val="Tekstpodstawowy"/>
        <w:ind w:left="993"/>
        <w:rPr>
          <w:rFonts w:ascii="Franklin Gothic Book" w:hAnsi="Franklin Gothic Book"/>
          <w:sz w:val="22"/>
          <w:szCs w:val="22"/>
        </w:rPr>
      </w:pPr>
      <w:hyperlink r:id="rId17" w:anchor="archive" w:history="1">
        <w:r w:rsidR="0075465C" w:rsidRPr="005F0FBC">
          <w:rPr>
            <w:rStyle w:val="Hipercze"/>
            <w:rFonts w:ascii="Franklin Gothic Book" w:hAnsi="Franklin Gothic Book"/>
            <w:sz w:val="22"/>
            <w:szCs w:val="22"/>
            <w:lang w:eastAsia="en-US"/>
          </w:rPr>
          <w:t>https://stat.gov.pl/obszary-tematyczne/ceny-handel/wskazniki-cen/wskazniki-cen-produkcji-sprzedanej-przemyslu-w-listopadzie-2021-roku,6,114.html#archive</w:t>
        </w:r>
      </w:hyperlink>
      <w:r w:rsidR="0075465C" w:rsidRPr="005F0FBC">
        <w:rPr>
          <w:rFonts w:ascii="Franklin Gothic Book" w:hAnsi="Franklin Gothic Book"/>
          <w:sz w:val="22"/>
          <w:szCs w:val="22"/>
          <w:lang w:eastAsia="en-US"/>
        </w:rPr>
        <w:t xml:space="preserve"> </w:t>
      </w:r>
    </w:p>
    <w:p w14:paraId="31695BC5" w14:textId="77777777" w:rsidR="0075465C" w:rsidRPr="00954470" w:rsidRDefault="0075465C" w:rsidP="0075465C">
      <w:pPr>
        <w:pStyle w:val="Nagwek2"/>
        <w:numPr>
          <w:ilvl w:val="0"/>
          <w:numId w:val="0"/>
        </w:numPr>
        <w:ind w:left="993"/>
      </w:pPr>
      <w:r w:rsidRPr="00954470">
        <w:t xml:space="preserve">Wskaźnik </w:t>
      </w:r>
      <w:r>
        <w:t xml:space="preserve">- </w:t>
      </w:r>
      <w:r w:rsidRPr="00541FAA">
        <w:rPr>
          <w:szCs w:val="20"/>
        </w:rPr>
        <w:t xml:space="preserve">Przeciętne wynagrodzenie </w:t>
      </w:r>
      <w:r w:rsidRPr="00954470">
        <w:t>jest publikowany na stronie internetowej Głównego Urzędu Statystycznego pod linkiem:</w:t>
      </w:r>
    </w:p>
    <w:p w14:paraId="31F25B86" w14:textId="77777777" w:rsidR="0075465C" w:rsidRDefault="00CD3457" w:rsidP="0075465C">
      <w:pPr>
        <w:pStyle w:val="Nagwek2"/>
        <w:numPr>
          <w:ilvl w:val="0"/>
          <w:numId w:val="0"/>
        </w:numPr>
        <w:ind w:left="993"/>
        <w:rPr>
          <w:szCs w:val="20"/>
        </w:rPr>
      </w:pPr>
      <w:hyperlink r:id="rId18" w:history="1">
        <w:r w:rsidR="0075465C" w:rsidRPr="00E26878">
          <w:rPr>
            <w:rStyle w:val="Hipercze"/>
            <w:szCs w:val="20"/>
          </w:rPr>
          <w:t>https://stat.gov.pl/sygnalne/komunikaty-i-obwieszczenia/18,2021,kategoria.html</w:t>
        </w:r>
      </w:hyperlink>
      <w:r w:rsidR="0075465C">
        <w:rPr>
          <w:szCs w:val="20"/>
        </w:rPr>
        <w:t xml:space="preserve"> </w:t>
      </w:r>
    </w:p>
    <w:p w14:paraId="754467AC" w14:textId="53116023" w:rsidR="00292BFC" w:rsidRDefault="00292BFC" w:rsidP="003057DA">
      <w:pPr>
        <w:pStyle w:val="Nagwek2"/>
        <w:numPr>
          <w:ilvl w:val="0"/>
          <w:numId w:val="0"/>
        </w:numPr>
        <w:ind w:left="993"/>
        <w:rPr>
          <w:szCs w:val="20"/>
        </w:rPr>
      </w:pPr>
      <w:r w:rsidRPr="00082108">
        <w:rPr>
          <w:szCs w:val="20"/>
        </w:rPr>
        <w:t xml:space="preserve">W przypadku gdy wskaźniki określone w </w:t>
      </w:r>
      <w:r w:rsidR="00851281">
        <w:rPr>
          <w:szCs w:val="20"/>
        </w:rPr>
        <w:t xml:space="preserve">pkt </w:t>
      </w:r>
      <w:r w:rsidR="00FE32BC">
        <w:rPr>
          <w:szCs w:val="20"/>
        </w:rPr>
        <w:t>7</w:t>
      </w:r>
      <w:r w:rsidR="00851281">
        <w:rPr>
          <w:szCs w:val="20"/>
        </w:rPr>
        <w:t>.8</w:t>
      </w:r>
      <w:r w:rsidRPr="00082108">
        <w:rPr>
          <w:szCs w:val="20"/>
        </w:rPr>
        <w:t xml:space="preserve"> Umowy przestaną być dostępne, zastosowanie znajdą inne, najbardziej zbliżone, wskaźniki publikowane przez Prezesa Głównego Urzędu Statystycznego.</w:t>
      </w:r>
    </w:p>
    <w:p w14:paraId="5C4A1F07" w14:textId="0ADCA177" w:rsidR="00851281" w:rsidRPr="00851281" w:rsidRDefault="00851281">
      <w:pPr>
        <w:pStyle w:val="Nagwek2"/>
        <w:rPr>
          <w:szCs w:val="20"/>
        </w:rPr>
      </w:pPr>
      <w:r>
        <w:rPr>
          <w:szCs w:val="20"/>
        </w:rPr>
        <w:t xml:space="preserve">Waloryzacja przeprowadzana </w:t>
      </w:r>
      <w:r w:rsidR="00886C71">
        <w:rPr>
          <w:szCs w:val="20"/>
        </w:rPr>
        <w:t xml:space="preserve">jest </w:t>
      </w:r>
      <w:r>
        <w:rPr>
          <w:szCs w:val="20"/>
        </w:rPr>
        <w:t>w oparciu o Wskaźniki indeksowa</w:t>
      </w:r>
      <w:r w:rsidR="00886C71">
        <w:rPr>
          <w:szCs w:val="20"/>
        </w:rPr>
        <w:t>ne (dalej „</w:t>
      </w:r>
      <w:r w:rsidRPr="00D13348">
        <w:rPr>
          <w:b/>
          <w:szCs w:val="20"/>
        </w:rPr>
        <w:t>Waloryzacja indeksowana</w:t>
      </w:r>
      <w:r w:rsidR="00886C71">
        <w:rPr>
          <w:b/>
          <w:szCs w:val="20"/>
        </w:rPr>
        <w:t>”)</w:t>
      </w:r>
      <w:r>
        <w:rPr>
          <w:szCs w:val="20"/>
        </w:rPr>
        <w:t>.</w:t>
      </w:r>
    </w:p>
    <w:p w14:paraId="22953EF7" w14:textId="05A0CCC7" w:rsidR="00FA5377" w:rsidRPr="006C6B57" w:rsidRDefault="00851281" w:rsidP="00D13348">
      <w:pPr>
        <w:pStyle w:val="Nagwek2"/>
        <w:rPr>
          <w:szCs w:val="20"/>
        </w:rPr>
      </w:pPr>
      <w:r>
        <w:rPr>
          <w:szCs w:val="20"/>
        </w:rPr>
        <w:t xml:space="preserve">Waloryzację indeksowaną przeprowadza się </w:t>
      </w:r>
      <w:r w:rsidR="00FA5377" w:rsidRPr="006C6B57">
        <w:rPr>
          <w:szCs w:val="20"/>
        </w:rPr>
        <w:t xml:space="preserve">na poniższych zasadach: </w:t>
      </w:r>
    </w:p>
    <w:p w14:paraId="529D4107" w14:textId="210609EE" w:rsidR="00FA5377" w:rsidRPr="006C6B57" w:rsidRDefault="00FA5377" w:rsidP="00D13348">
      <w:pPr>
        <w:pStyle w:val="Nagwek2"/>
        <w:numPr>
          <w:ilvl w:val="2"/>
          <w:numId w:val="1"/>
        </w:numPr>
        <w:tabs>
          <w:tab w:val="clear" w:pos="993"/>
          <w:tab w:val="num" w:pos="1418"/>
        </w:tabs>
        <w:ind w:left="1418"/>
        <w:rPr>
          <w:szCs w:val="20"/>
        </w:rPr>
      </w:pPr>
      <w:r w:rsidRPr="00D13348">
        <w:rPr>
          <w:szCs w:val="20"/>
        </w:rPr>
        <w:t xml:space="preserve">Waloryzacja </w:t>
      </w:r>
      <w:r w:rsidR="00851281">
        <w:rPr>
          <w:szCs w:val="20"/>
        </w:rPr>
        <w:t>indeksowana</w:t>
      </w:r>
      <w:r w:rsidR="00917666" w:rsidRPr="006C6B57">
        <w:rPr>
          <w:szCs w:val="20"/>
        </w:rPr>
        <w:t xml:space="preserve"> </w:t>
      </w:r>
      <w:r w:rsidR="00851281">
        <w:rPr>
          <w:szCs w:val="20"/>
        </w:rPr>
        <w:t>następuje</w:t>
      </w:r>
      <w:r w:rsidRPr="00D13348">
        <w:rPr>
          <w:szCs w:val="20"/>
        </w:rPr>
        <w:t xml:space="preserve"> zarówno </w:t>
      </w:r>
      <w:r w:rsidR="00851281">
        <w:rPr>
          <w:szCs w:val="20"/>
        </w:rPr>
        <w:t xml:space="preserve">w przypadku </w:t>
      </w:r>
      <w:r w:rsidRPr="00D13348">
        <w:rPr>
          <w:szCs w:val="20"/>
        </w:rPr>
        <w:t xml:space="preserve">wzrostu jak i spadku </w:t>
      </w:r>
      <w:r w:rsidR="00886C71">
        <w:rPr>
          <w:szCs w:val="20"/>
        </w:rPr>
        <w:t xml:space="preserve">wartości </w:t>
      </w:r>
      <w:r w:rsidR="00851281">
        <w:rPr>
          <w:szCs w:val="20"/>
        </w:rPr>
        <w:t>Wyrobów z metali oraz Przeciętnego wynagrodzenia</w:t>
      </w:r>
      <w:r w:rsidRPr="00D13348">
        <w:rPr>
          <w:szCs w:val="20"/>
        </w:rPr>
        <w:t>.</w:t>
      </w:r>
    </w:p>
    <w:p w14:paraId="750BD4E8" w14:textId="01BE9C50" w:rsidR="00886C71" w:rsidRPr="00003C70" w:rsidRDefault="00DC1B35" w:rsidP="00D13348">
      <w:pPr>
        <w:pStyle w:val="Nagwek2"/>
        <w:numPr>
          <w:ilvl w:val="2"/>
          <w:numId w:val="1"/>
        </w:numPr>
        <w:tabs>
          <w:tab w:val="clear" w:pos="993"/>
          <w:tab w:val="num" w:pos="1418"/>
        </w:tabs>
        <w:ind w:left="1418"/>
        <w:rPr>
          <w:szCs w:val="20"/>
        </w:rPr>
      </w:pPr>
      <w:r>
        <w:rPr>
          <w:szCs w:val="20"/>
        </w:rPr>
        <w:t xml:space="preserve">Strony </w:t>
      </w:r>
      <w:r w:rsidR="00886C71">
        <w:rPr>
          <w:szCs w:val="20"/>
        </w:rPr>
        <w:t xml:space="preserve">ustalają, iż wyłączają Waloryzację indeksowaną w przedziale </w:t>
      </w:r>
      <w:r w:rsidR="00886C71" w:rsidRPr="00082108">
        <w:rPr>
          <w:szCs w:val="20"/>
        </w:rPr>
        <w:t>+/-1%</w:t>
      </w:r>
      <w:r w:rsidR="00886C71" w:rsidRPr="00886C71">
        <w:rPr>
          <w:bCs w:val="0"/>
          <w:iCs w:val="0"/>
          <w:kern w:val="0"/>
          <w:szCs w:val="20"/>
          <w:lang w:eastAsia="pl-PL"/>
        </w:rPr>
        <w:t xml:space="preserve"> </w:t>
      </w:r>
      <w:r w:rsidR="00886C71">
        <w:rPr>
          <w:bCs w:val="0"/>
          <w:iCs w:val="0"/>
          <w:kern w:val="0"/>
          <w:szCs w:val="20"/>
          <w:lang w:eastAsia="pl-PL"/>
        </w:rPr>
        <w:t xml:space="preserve">wartości </w:t>
      </w:r>
      <w:r w:rsidR="00886C71" w:rsidRPr="00886C71">
        <w:rPr>
          <w:szCs w:val="20"/>
        </w:rPr>
        <w:t xml:space="preserve">Wynagrodzenia </w:t>
      </w:r>
      <w:r w:rsidR="00264761">
        <w:rPr>
          <w:szCs w:val="20"/>
        </w:rPr>
        <w:t xml:space="preserve">Całkowitego </w:t>
      </w:r>
      <w:r w:rsidR="00886C71">
        <w:rPr>
          <w:szCs w:val="20"/>
        </w:rPr>
        <w:t>z dnia zawarcia Umowy.</w:t>
      </w:r>
    </w:p>
    <w:p w14:paraId="61F3CFFA" w14:textId="6912B963" w:rsidR="0049518A" w:rsidRPr="00D13348" w:rsidRDefault="00886C71" w:rsidP="00D13348">
      <w:pPr>
        <w:pStyle w:val="Nagwek2"/>
        <w:numPr>
          <w:ilvl w:val="2"/>
          <w:numId w:val="1"/>
        </w:numPr>
        <w:tabs>
          <w:tab w:val="clear" w:pos="993"/>
          <w:tab w:val="num" w:pos="1418"/>
        </w:tabs>
        <w:ind w:left="1418"/>
        <w:rPr>
          <w:bCs w:val="0"/>
          <w:iCs w:val="0"/>
          <w:szCs w:val="20"/>
        </w:rPr>
      </w:pPr>
      <w:r>
        <w:rPr>
          <w:szCs w:val="20"/>
        </w:rPr>
        <w:t xml:space="preserve">Strony </w:t>
      </w:r>
      <w:r w:rsidR="0075465C">
        <w:rPr>
          <w:szCs w:val="20"/>
        </w:rPr>
        <w:t xml:space="preserve">nie określają </w:t>
      </w:r>
      <w:r>
        <w:rPr>
          <w:szCs w:val="20"/>
        </w:rPr>
        <w:t>m</w:t>
      </w:r>
      <w:r w:rsidR="0049518A" w:rsidRPr="00003C70">
        <w:rPr>
          <w:szCs w:val="20"/>
        </w:rPr>
        <w:t>aksymaln</w:t>
      </w:r>
      <w:r w:rsidR="0075465C">
        <w:rPr>
          <w:szCs w:val="20"/>
        </w:rPr>
        <w:t>ego limitu</w:t>
      </w:r>
      <w:r w:rsidR="0049518A" w:rsidRPr="00003C70">
        <w:rPr>
          <w:szCs w:val="20"/>
        </w:rPr>
        <w:t xml:space="preserve"> </w:t>
      </w:r>
      <w:r>
        <w:rPr>
          <w:szCs w:val="20"/>
        </w:rPr>
        <w:t>Waloryzacj</w:t>
      </w:r>
      <w:r w:rsidR="0075465C">
        <w:rPr>
          <w:szCs w:val="20"/>
        </w:rPr>
        <w:t>i</w:t>
      </w:r>
      <w:r>
        <w:rPr>
          <w:szCs w:val="20"/>
        </w:rPr>
        <w:t xml:space="preserve"> indeksowan</w:t>
      </w:r>
      <w:r w:rsidR="0075465C">
        <w:rPr>
          <w:szCs w:val="20"/>
        </w:rPr>
        <w:t>ej</w:t>
      </w:r>
      <w:r w:rsidR="0049518A" w:rsidRPr="00003C70">
        <w:rPr>
          <w:szCs w:val="20"/>
        </w:rPr>
        <w:t xml:space="preserve"> </w:t>
      </w:r>
      <w:r w:rsidR="00917666" w:rsidRPr="00D73D3C">
        <w:rPr>
          <w:szCs w:val="20"/>
        </w:rPr>
        <w:t xml:space="preserve">Wynagrodzenia </w:t>
      </w:r>
      <w:r w:rsidR="0075465C">
        <w:rPr>
          <w:szCs w:val="20"/>
        </w:rPr>
        <w:t>Całkowitego</w:t>
      </w:r>
      <w:r w:rsidR="0049518A" w:rsidRPr="00D85539">
        <w:rPr>
          <w:szCs w:val="20"/>
        </w:rPr>
        <w:t xml:space="preserve"> względem </w:t>
      </w:r>
      <w:r>
        <w:rPr>
          <w:szCs w:val="20"/>
        </w:rPr>
        <w:t xml:space="preserve">jego wartości </w:t>
      </w:r>
      <w:r w:rsidRPr="00003C70">
        <w:rPr>
          <w:szCs w:val="20"/>
        </w:rPr>
        <w:t>określonej</w:t>
      </w:r>
      <w:r w:rsidR="00917666" w:rsidRPr="00D73D3C">
        <w:rPr>
          <w:szCs w:val="20"/>
        </w:rPr>
        <w:t xml:space="preserve"> w Umowie</w:t>
      </w:r>
      <w:r w:rsidR="0049518A" w:rsidRPr="00D73D3C">
        <w:rPr>
          <w:szCs w:val="20"/>
        </w:rPr>
        <w:t xml:space="preserve"> w dniu jej zawarcia. </w:t>
      </w:r>
    </w:p>
    <w:p w14:paraId="617E81DC" w14:textId="2D887B80" w:rsidR="0055620C" w:rsidRPr="006C6B57" w:rsidRDefault="002E6848" w:rsidP="00D13348">
      <w:pPr>
        <w:pStyle w:val="Nagwek2"/>
        <w:numPr>
          <w:ilvl w:val="2"/>
          <w:numId w:val="1"/>
        </w:numPr>
        <w:tabs>
          <w:tab w:val="clear" w:pos="993"/>
          <w:tab w:val="num" w:pos="1418"/>
        </w:tabs>
        <w:ind w:left="1418"/>
        <w:rPr>
          <w:szCs w:val="20"/>
        </w:rPr>
      </w:pPr>
      <w:r w:rsidRPr="006C6B57">
        <w:rPr>
          <w:szCs w:val="20"/>
        </w:rPr>
        <w:t>Każda ze Stron może wnioskować o u</w:t>
      </w:r>
      <w:r w:rsidRPr="00DA23B7">
        <w:rPr>
          <w:szCs w:val="20"/>
        </w:rPr>
        <w:t xml:space="preserve">ruchomienie procedury </w:t>
      </w:r>
      <w:r w:rsidRPr="006C6B57">
        <w:rPr>
          <w:szCs w:val="20"/>
        </w:rPr>
        <w:t xml:space="preserve">Waloryzacji </w:t>
      </w:r>
      <w:r w:rsidR="00851281">
        <w:rPr>
          <w:szCs w:val="20"/>
        </w:rPr>
        <w:t>indeksowanej</w:t>
      </w:r>
      <w:r w:rsidR="000F0DD4" w:rsidRPr="006C6B57">
        <w:rPr>
          <w:szCs w:val="20"/>
        </w:rPr>
        <w:t xml:space="preserve">. </w:t>
      </w:r>
      <w:r w:rsidR="000F0DD4" w:rsidRPr="00B361EB">
        <w:rPr>
          <w:szCs w:val="20"/>
        </w:rPr>
        <w:t xml:space="preserve">Wniosek można złożyć </w:t>
      </w:r>
      <w:r w:rsidR="00B361EB" w:rsidRPr="003057DA">
        <w:rPr>
          <w:szCs w:val="20"/>
        </w:rPr>
        <w:t>tylko jeden raz</w:t>
      </w:r>
      <w:r w:rsidR="00A20432">
        <w:rPr>
          <w:szCs w:val="20"/>
        </w:rPr>
        <w:t>,</w:t>
      </w:r>
      <w:r w:rsidR="00B361EB" w:rsidRPr="003057DA">
        <w:rPr>
          <w:szCs w:val="20"/>
        </w:rPr>
        <w:t xml:space="preserve"> </w:t>
      </w:r>
      <w:r w:rsidR="00F44E9D" w:rsidRPr="003057DA">
        <w:rPr>
          <w:szCs w:val="20"/>
        </w:rPr>
        <w:t xml:space="preserve">w okresie od 120 </w:t>
      </w:r>
      <w:r w:rsidR="007041F2">
        <w:rPr>
          <w:szCs w:val="20"/>
        </w:rPr>
        <w:t xml:space="preserve">dnia </w:t>
      </w:r>
      <w:r w:rsidR="00F44E9D" w:rsidRPr="003057DA">
        <w:rPr>
          <w:szCs w:val="20"/>
        </w:rPr>
        <w:t>do 150 dni</w:t>
      </w:r>
      <w:r w:rsidR="007041F2">
        <w:rPr>
          <w:szCs w:val="20"/>
        </w:rPr>
        <w:t>a</w:t>
      </w:r>
      <w:r w:rsidR="00F44E9D" w:rsidRPr="003057DA">
        <w:rPr>
          <w:szCs w:val="20"/>
        </w:rPr>
        <w:t xml:space="preserve"> od podpisania Umowy</w:t>
      </w:r>
      <w:r w:rsidR="00A51342" w:rsidRPr="00B361EB">
        <w:rPr>
          <w:szCs w:val="20"/>
        </w:rPr>
        <w:t>.</w:t>
      </w:r>
    </w:p>
    <w:p w14:paraId="7ADAC430" w14:textId="502BD0F0" w:rsidR="006862E1" w:rsidRPr="006C6B57" w:rsidRDefault="006862E1" w:rsidP="00D13348">
      <w:pPr>
        <w:pStyle w:val="Nagwek2"/>
        <w:numPr>
          <w:ilvl w:val="2"/>
          <w:numId w:val="1"/>
        </w:numPr>
        <w:tabs>
          <w:tab w:val="clear" w:pos="993"/>
          <w:tab w:val="num" w:pos="1418"/>
        </w:tabs>
        <w:ind w:left="1418"/>
        <w:rPr>
          <w:szCs w:val="20"/>
        </w:rPr>
      </w:pPr>
      <w:r w:rsidRPr="006C6B57">
        <w:rPr>
          <w:szCs w:val="20"/>
        </w:rPr>
        <w:t xml:space="preserve">Strony przyjmują, iż </w:t>
      </w:r>
      <w:r w:rsidR="00E45439" w:rsidRPr="006C6B57">
        <w:rPr>
          <w:szCs w:val="20"/>
        </w:rPr>
        <w:t xml:space="preserve">Waloryzacja </w:t>
      </w:r>
      <w:r w:rsidR="00851281">
        <w:rPr>
          <w:szCs w:val="20"/>
        </w:rPr>
        <w:t>indeksowana</w:t>
      </w:r>
      <w:r w:rsidR="00E45439" w:rsidRPr="006C6B57">
        <w:rPr>
          <w:szCs w:val="20"/>
        </w:rPr>
        <w:t xml:space="preserve"> będzie ustalana według poniższego wzoru</w:t>
      </w:r>
      <w:r w:rsidRPr="006C6B57">
        <w:rPr>
          <w:szCs w:val="20"/>
        </w:rPr>
        <w:t xml:space="preserve"> :</w:t>
      </w:r>
    </w:p>
    <w:p w14:paraId="35A55109" w14:textId="4AC5B486" w:rsidR="00A51342" w:rsidRPr="00D13348" w:rsidRDefault="005711CE" w:rsidP="00A51342">
      <w:pPr>
        <w:pStyle w:val="Tekstpodstawowy"/>
        <w:spacing w:after="0" w:line="300" w:lineRule="auto"/>
        <w:rPr>
          <w:rFonts w:ascii="Verdana" w:hAnsi="Verdana"/>
          <w:b/>
          <w:sz w:val="20"/>
          <w:szCs w:val="20"/>
        </w:rPr>
      </w:pPr>
      <m:oMathPara>
        <m:oMath>
          <m:r>
            <m:rPr>
              <m:sty m:val="bi"/>
            </m:rPr>
            <w:rPr>
              <w:rFonts w:ascii="Cambria Math" w:hAnsi="Cambria Math"/>
              <w:color w:val="000000" w:themeColor="text1"/>
              <w:sz w:val="20"/>
              <w:szCs w:val="20"/>
            </w:rPr>
            <m:t xml:space="preserve">Cw=Co+Co </m:t>
          </m:r>
          <m:r>
            <m:rPr>
              <m:sty m:val="b"/>
            </m:rPr>
            <w:rPr>
              <w:rFonts w:ascii="Cambria Math" w:hAnsi="Cambria Math"/>
              <w:color w:val="000000" w:themeColor="text1"/>
              <w:sz w:val="20"/>
              <w:szCs w:val="20"/>
            </w:rPr>
            <m:t>x</m:t>
          </m:r>
          <m:r>
            <m:rPr>
              <m:sty m:val="bi"/>
            </m:rPr>
            <w:rPr>
              <w:rFonts w:ascii="Cambria Math" w:hAnsi="Cambria Math"/>
              <w:color w:val="000000" w:themeColor="text1"/>
              <w:sz w:val="20"/>
              <w:szCs w:val="20"/>
            </w:rPr>
            <m:t xml:space="preserve"> 0,4 x W</m:t>
          </m:r>
          <m:r>
            <m:rPr>
              <m:sty m:val="bi"/>
            </m:rPr>
            <w:rPr>
              <w:rFonts w:ascii="Cambria Math" w:hAnsi="Cambria Math"/>
              <w:color w:val="000000" w:themeColor="text1"/>
              <w:sz w:val="20"/>
              <w:szCs w:val="20"/>
            </w:rPr>
            <m:t>1+Co x 0,3 x W</m:t>
          </m:r>
          <m:r>
            <m:rPr>
              <m:sty m:val="bi"/>
            </m:rPr>
            <w:rPr>
              <w:rFonts w:ascii="Cambria Math" w:hAnsi="Cambria Math"/>
              <w:color w:val="000000" w:themeColor="text1"/>
              <w:sz w:val="20"/>
              <w:szCs w:val="20"/>
            </w:rPr>
            <m:t>2</m:t>
          </m:r>
        </m:oMath>
      </m:oMathPara>
    </w:p>
    <w:p w14:paraId="222299D1" w14:textId="4F5952C5" w:rsidR="0049518A" w:rsidRPr="00D73D3C" w:rsidRDefault="00E45439" w:rsidP="00D13348">
      <w:pPr>
        <w:pStyle w:val="Nagwek2"/>
        <w:numPr>
          <w:ilvl w:val="0"/>
          <w:numId w:val="0"/>
        </w:numPr>
        <w:ind w:left="1418"/>
        <w:rPr>
          <w:szCs w:val="20"/>
        </w:rPr>
      </w:pPr>
      <w:r w:rsidRPr="006C6B57">
        <w:rPr>
          <w:szCs w:val="20"/>
        </w:rPr>
        <w:t>g</w:t>
      </w:r>
      <w:r w:rsidRPr="00003C70">
        <w:rPr>
          <w:szCs w:val="20"/>
        </w:rPr>
        <w:t>dzie:</w:t>
      </w:r>
    </w:p>
    <w:p w14:paraId="2473AEB6" w14:textId="3BFB739C" w:rsidR="00E45439" w:rsidRPr="006C6B57" w:rsidRDefault="00E45439" w:rsidP="00D13348">
      <w:pPr>
        <w:pStyle w:val="Nagwek2"/>
        <w:numPr>
          <w:ilvl w:val="0"/>
          <w:numId w:val="0"/>
        </w:numPr>
        <w:ind w:left="1418"/>
        <w:rPr>
          <w:szCs w:val="20"/>
        </w:rPr>
      </w:pPr>
      <w:r w:rsidRPr="00D13348">
        <w:rPr>
          <w:b/>
          <w:szCs w:val="20"/>
        </w:rPr>
        <w:t xml:space="preserve">Cw </w:t>
      </w:r>
      <w:r w:rsidRPr="00003C70">
        <w:rPr>
          <w:szCs w:val="20"/>
        </w:rPr>
        <w:t>–</w:t>
      </w:r>
      <w:r w:rsidRPr="00D73D3C">
        <w:rPr>
          <w:szCs w:val="20"/>
        </w:rPr>
        <w:t xml:space="preserve"> Wynagrodzenie </w:t>
      </w:r>
      <w:r w:rsidRPr="00003C70">
        <w:rPr>
          <w:szCs w:val="20"/>
        </w:rPr>
        <w:t>poddane waloryzacji</w:t>
      </w:r>
      <w:r w:rsidR="00740174" w:rsidRPr="006C6B57">
        <w:rPr>
          <w:szCs w:val="20"/>
        </w:rPr>
        <w:t xml:space="preserve"> </w:t>
      </w:r>
    </w:p>
    <w:p w14:paraId="0502300C" w14:textId="388EFB25" w:rsidR="00740174" w:rsidRPr="006C6B57" w:rsidRDefault="005711CE" w:rsidP="00740174">
      <w:pPr>
        <w:pStyle w:val="Nagwek2"/>
        <w:numPr>
          <w:ilvl w:val="0"/>
          <w:numId w:val="0"/>
        </w:numPr>
        <w:ind w:left="1418"/>
        <w:rPr>
          <w:szCs w:val="20"/>
        </w:rPr>
      </w:pPr>
      <w:r w:rsidRPr="00D13348">
        <w:rPr>
          <w:b/>
          <w:szCs w:val="20"/>
        </w:rPr>
        <w:t>Co</w:t>
      </w:r>
      <w:r w:rsidR="00740174" w:rsidRPr="006C6B57">
        <w:rPr>
          <w:szCs w:val="20"/>
        </w:rPr>
        <w:t xml:space="preserve"> – Wynagrodzenie ustalone w Umowie</w:t>
      </w:r>
    </w:p>
    <w:p w14:paraId="3FF9EB1D" w14:textId="7C039F27" w:rsidR="006000E0" w:rsidRPr="006C6B57" w:rsidRDefault="00F239CB" w:rsidP="00F239CB">
      <w:pPr>
        <w:pStyle w:val="Nagwek2"/>
        <w:numPr>
          <w:ilvl w:val="0"/>
          <w:numId w:val="0"/>
        </w:numPr>
        <w:ind w:left="1985" w:hanging="567"/>
        <w:rPr>
          <w:szCs w:val="20"/>
        </w:rPr>
      </w:pPr>
      <w:r>
        <w:rPr>
          <w:b/>
          <w:szCs w:val="20"/>
        </w:rPr>
        <w:t>W1</w:t>
      </w:r>
      <w:r w:rsidR="00740174" w:rsidRPr="006C6B57">
        <w:rPr>
          <w:szCs w:val="20"/>
        </w:rPr>
        <w:t xml:space="preserve"> –</w:t>
      </w:r>
      <w:r w:rsidR="006000E0" w:rsidRPr="006C6B57">
        <w:rPr>
          <w:szCs w:val="20"/>
        </w:rPr>
        <w:t xml:space="preserve"> </w:t>
      </w:r>
      <w:r w:rsidR="006000E0" w:rsidRPr="00D13348">
        <w:rPr>
          <w:szCs w:val="20"/>
        </w:rPr>
        <w:t>Wskaźnik W</w:t>
      </w:r>
      <w:r>
        <w:rPr>
          <w:szCs w:val="20"/>
        </w:rPr>
        <w:t>1</w:t>
      </w:r>
      <w:r w:rsidR="006000E0" w:rsidRPr="00D13348">
        <w:rPr>
          <w:szCs w:val="20"/>
        </w:rPr>
        <w:t xml:space="preserve"> oblicza się </w:t>
      </w:r>
      <w:r w:rsidR="001A7685" w:rsidRPr="00D13348">
        <w:rPr>
          <w:szCs w:val="20"/>
          <w:u w:val="single"/>
        </w:rPr>
        <w:t>narastająco</w:t>
      </w:r>
      <w:r w:rsidR="00536E29">
        <w:rPr>
          <w:szCs w:val="20"/>
          <w:u w:val="single"/>
        </w:rPr>
        <w:t>,</w:t>
      </w:r>
      <w:r w:rsidR="001A7685" w:rsidRPr="00D13348">
        <w:rPr>
          <w:szCs w:val="20"/>
          <w:u w:val="single"/>
        </w:rPr>
        <w:t xml:space="preserve"> na podstawie</w:t>
      </w:r>
      <w:r w:rsidR="006000E0" w:rsidRPr="00D13348">
        <w:rPr>
          <w:szCs w:val="20"/>
          <w:u w:val="single"/>
        </w:rPr>
        <w:t xml:space="preserve"> następuj</w:t>
      </w:r>
      <w:r w:rsidR="00BE1CD9" w:rsidRPr="00D13348">
        <w:rPr>
          <w:szCs w:val="20"/>
          <w:u w:val="single"/>
        </w:rPr>
        <w:t xml:space="preserve">ących po sobie </w:t>
      </w:r>
      <w:r w:rsidR="00F25C70" w:rsidRPr="00D13348">
        <w:rPr>
          <w:szCs w:val="20"/>
          <w:u w:val="single"/>
        </w:rPr>
        <w:t>wszystkich zmian</w:t>
      </w:r>
      <w:r w:rsidR="00BE1CD9" w:rsidRPr="00D13348">
        <w:rPr>
          <w:szCs w:val="20"/>
          <w:u w:val="single"/>
        </w:rPr>
        <w:t xml:space="preserve"> Wskaźnika– Wyroby z metali</w:t>
      </w:r>
      <w:r w:rsidR="00BE1CD9">
        <w:rPr>
          <w:szCs w:val="20"/>
        </w:rPr>
        <w:t xml:space="preserve"> </w:t>
      </w:r>
      <w:r w:rsidR="006000E0" w:rsidRPr="00D13348">
        <w:rPr>
          <w:szCs w:val="20"/>
        </w:rPr>
        <w:t>(jako miesięczna zmiana wartości w stosunku do poprzedniego miesiąca)</w:t>
      </w:r>
      <w:r w:rsidR="006000E0" w:rsidRPr="006C6B57">
        <w:rPr>
          <w:szCs w:val="20"/>
        </w:rPr>
        <w:t xml:space="preserve"> w następującym przedziale czasowym:</w:t>
      </w:r>
    </w:p>
    <w:p w14:paraId="71BD9E8F" w14:textId="64964B05" w:rsidR="006F5D75" w:rsidRPr="00D73D3C" w:rsidRDefault="00F25C70" w:rsidP="00D13348">
      <w:pPr>
        <w:pStyle w:val="Nagwek2"/>
        <w:numPr>
          <w:ilvl w:val="0"/>
          <w:numId w:val="191"/>
        </w:numPr>
        <w:ind w:left="2552"/>
        <w:rPr>
          <w:szCs w:val="20"/>
        </w:rPr>
      </w:pPr>
      <w:r>
        <w:rPr>
          <w:szCs w:val="20"/>
        </w:rPr>
        <w:t>K</w:t>
      </w:r>
      <w:r w:rsidR="006F5D75" w:rsidRPr="00003C70">
        <w:rPr>
          <w:szCs w:val="20"/>
        </w:rPr>
        <w:t>omunikat Prezesa Głównego Urzędu Statystycznego</w:t>
      </w:r>
      <w:r w:rsidR="006F5D75" w:rsidRPr="00D73D3C">
        <w:rPr>
          <w:szCs w:val="20"/>
        </w:rPr>
        <w:t xml:space="preserve"> </w:t>
      </w:r>
      <w:r w:rsidR="00BE1CD9">
        <w:rPr>
          <w:szCs w:val="20"/>
        </w:rPr>
        <w:t xml:space="preserve">dotyczący </w:t>
      </w:r>
      <w:r w:rsidR="00BE1CD9" w:rsidRPr="00BE1CD9">
        <w:rPr>
          <w:szCs w:val="20"/>
        </w:rPr>
        <w:t>Wskaźnika– Wyroby z metali</w:t>
      </w:r>
      <w:r w:rsidR="006F5D75" w:rsidRPr="00003C70">
        <w:rPr>
          <w:szCs w:val="20"/>
        </w:rPr>
        <w:t xml:space="preserve"> dla </w:t>
      </w:r>
      <w:r w:rsidR="006F5D75" w:rsidRPr="00D13348">
        <w:rPr>
          <w:szCs w:val="20"/>
        </w:rPr>
        <w:t>miesiąca kalendarzowego</w:t>
      </w:r>
      <w:r w:rsidR="006F5D75" w:rsidRPr="00003C70">
        <w:rPr>
          <w:szCs w:val="20"/>
        </w:rPr>
        <w:t xml:space="preserve"> </w:t>
      </w:r>
      <w:r w:rsidR="006F5D75" w:rsidRPr="00D73D3C">
        <w:rPr>
          <w:szCs w:val="20"/>
        </w:rPr>
        <w:t xml:space="preserve">następującego po miesiącu, w którym nastąpiło otwarcie ofert </w:t>
      </w:r>
      <w:r w:rsidR="007F3259">
        <w:rPr>
          <w:szCs w:val="20"/>
        </w:rPr>
        <w:br/>
      </w:r>
      <w:r w:rsidR="006F5D75" w:rsidRPr="00D85539">
        <w:rPr>
          <w:szCs w:val="20"/>
        </w:rPr>
        <w:t>w postępowaniu</w:t>
      </w:r>
      <w:r w:rsidR="00BE1CD9">
        <w:rPr>
          <w:szCs w:val="20"/>
        </w:rPr>
        <w:t xml:space="preserve"> </w:t>
      </w:r>
      <w:r w:rsidR="00BE1CD9" w:rsidRPr="00BE1CD9">
        <w:rPr>
          <w:szCs w:val="20"/>
        </w:rPr>
        <w:t>nr FZ/PZP/</w:t>
      </w:r>
      <w:r w:rsidR="004F1B16">
        <w:rPr>
          <w:szCs w:val="20"/>
        </w:rPr>
        <w:t>05</w:t>
      </w:r>
      <w:r w:rsidR="00BE1CD9" w:rsidRPr="00BE1CD9">
        <w:rPr>
          <w:szCs w:val="20"/>
        </w:rPr>
        <w:t>/202</w:t>
      </w:r>
      <w:r w:rsidR="004F1B16">
        <w:rPr>
          <w:szCs w:val="20"/>
        </w:rPr>
        <w:t>2</w:t>
      </w:r>
      <w:r w:rsidR="006F5D75" w:rsidRPr="00003C70">
        <w:rPr>
          <w:szCs w:val="20"/>
        </w:rPr>
        <w:t>,</w:t>
      </w:r>
      <w:r w:rsidR="00F2579F" w:rsidRPr="00D73D3C">
        <w:rPr>
          <w:szCs w:val="20"/>
        </w:rPr>
        <w:t xml:space="preserve"> (dalej </w:t>
      </w:r>
      <w:r w:rsidR="00F2579F" w:rsidRPr="00D13348">
        <w:rPr>
          <w:b/>
          <w:szCs w:val="20"/>
        </w:rPr>
        <w:t>„Pierwszy Komunikat”</w:t>
      </w:r>
      <w:r w:rsidR="00F2579F" w:rsidRPr="00003C70">
        <w:rPr>
          <w:szCs w:val="20"/>
        </w:rPr>
        <w:t>)</w:t>
      </w:r>
    </w:p>
    <w:p w14:paraId="1278CACA" w14:textId="5D28BD48" w:rsidR="006000E0" w:rsidRDefault="00F25C70" w:rsidP="00D13348">
      <w:pPr>
        <w:pStyle w:val="Nagwek2"/>
        <w:numPr>
          <w:ilvl w:val="0"/>
          <w:numId w:val="191"/>
        </w:numPr>
        <w:ind w:left="2552"/>
        <w:rPr>
          <w:szCs w:val="20"/>
        </w:rPr>
      </w:pPr>
      <w:r>
        <w:rPr>
          <w:szCs w:val="20"/>
        </w:rPr>
        <w:t>K</w:t>
      </w:r>
      <w:r w:rsidR="006A4E3A" w:rsidRPr="00003C70">
        <w:rPr>
          <w:szCs w:val="20"/>
        </w:rPr>
        <w:t>omunikat</w:t>
      </w:r>
      <w:r w:rsidR="006000E0" w:rsidRPr="00D73D3C">
        <w:rPr>
          <w:szCs w:val="20"/>
        </w:rPr>
        <w:t xml:space="preserve"> Prezesa Głównego Urzędu Statystycznego </w:t>
      </w:r>
      <w:r w:rsidR="00BE1CD9" w:rsidRPr="00BE1CD9">
        <w:rPr>
          <w:szCs w:val="20"/>
        </w:rPr>
        <w:t>dotyczący Wskaźnika– Wyroby z metali</w:t>
      </w:r>
      <w:r w:rsidR="006000E0" w:rsidRPr="00003C70">
        <w:rPr>
          <w:szCs w:val="20"/>
        </w:rPr>
        <w:t xml:space="preserve"> </w:t>
      </w:r>
      <w:r w:rsidR="006000E0" w:rsidRPr="00D73D3C">
        <w:rPr>
          <w:szCs w:val="20"/>
        </w:rPr>
        <w:t xml:space="preserve">dla </w:t>
      </w:r>
      <w:r w:rsidR="006000E0" w:rsidRPr="00D13348">
        <w:rPr>
          <w:szCs w:val="20"/>
        </w:rPr>
        <w:t>miesiąca kalendarzowego</w:t>
      </w:r>
      <w:r w:rsidR="006000E0" w:rsidRPr="00003C70">
        <w:rPr>
          <w:szCs w:val="20"/>
        </w:rPr>
        <w:t xml:space="preserve"> poprzedzającego złożenie wniosku o uruchomienie procedury Waloryzacji </w:t>
      </w:r>
      <w:r w:rsidR="00BE1CD9">
        <w:rPr>
          <w:szCs w:val="20"/>
        </w:rPr>
        <w:t>indeksowanej</w:t>
      </w:r>
      <w:r w:rsidR="006000E0" w:rsidRPr="00003C70">
        <w:rPr>
          <w:szCs w:val="20"/>
        </w:rPr>
        <w:t xml:space="preserve"> </w:t>
      </w:r>
      <w:r w:rsidR="00F2579F" w:rsidRPr="006C6B57">
        <w:rPr>
          <w:szCs w:val="20"/>
        </w:rPr>
        <w:t xml:space="preserve">(dalej </w:t>
      </w:r>
      <w:r w:rsidR="00F2579F" w:rsidRPr="006C6B57">
        <w:rPr>
          <w:b/>
          <w:szCs w:val="20"/>
        </w:rPr>
        <w:t>„Ostatni Komunikat”</w:t>
      </w:r>
      <w:r w:rsidR="00F2579F" w:rsidRPr="006C6B57">
        <w:rPr>
          <w:szCs w:val="20"/>
        </w:rPr>
        <w:t>)</w:t>
      </w:r>
      <w:r w:rsidR="006F5D75" w:rsidRPr="006C6B57">
        <w:rPr>
          <w:szCs w:val="20"/>
        </w:rPr>
        <w:t>.</w:t>
      </w:r>
    </w:p>
    <w:p w14:paraId="3F085E28" w14:textId="734AD077" w:rsidR="00F239CB" w:rsidRPr="00D13348" w:rsidRDefault="00F239CB" w:rsidP="00F239CB">
      <w:pPr>
        <w:pStyle w:val="Nagwek2"/>
        <w:numPr>
          <w:ilvl w:val="0"/>
          <w:numId w:val="0"/>
        </w:numPr>
        <w:ind w:left="1985" w:hanging="567"/>
        <w:rPr>
          <w:b/>
          <w:szCs w:val="20"/>
        </w:rPr>
      </w:pPr>
      <w:r>
        <w:rPr>
          <w:b/>
          <w:szCs w:val="20"/>
        </w:rPr>
        <w:lastRenderedPageBreak/>
        <w:t>W2</w:t>
      </w:r>
      <w:r w:rsidRPr="00D13348">
        <w:rPr>
          <w:b/>
          <w:szCs w:val="20"/>
        </w:rPr>
        <w:t xml:space="preserve"> – </w:t>
      </w:r>
      <w:r w:rsidRPr="00E82301">
        <w:rPr>
          <w:szCs w:val="20"/>
        </w:rPr>
        <w:t xml:space="preserve">Wskaźnik W2 oblicza się jako </w:t>
      </w:r>
      <w:r w:rsidR="005734C0" w:rsidRPr="00D13348">
        <w:rPr>
          <w:szCs w:val="20"/>
          <w:u w:val="single"/>
        </w:rPr>
        <w:t xml:space="preserve">różnica pomiędzy dwoma </w:t>
      </w:r>
      <w:r w:rsidR="00C10857" w:rsidRPr="00D13348">
        <w:rPr>
          <w:szCs w:val="20"/>
          <w:u w:val="single"/>
        </w:rPr>
        <w:t>wysokościami Przeciętnych wynagrodzeń</w:t>
      </w:r>
      <w:r w:rsidR="00F25C70" w:rsidRPr="00E82301">
        <w:rPr>
          <w:szCs w:val="20"/>
        </w:rPr>
        <w:t>, opublikowanymi w</w:t>
      </w:r>
      <w:r w:rsidRPr="00E82301">
        <w:rPr>
          <w:szCs w:val="20"/>
        </w:rPr>
        <w:t>:</w:t>
      </w:r>
    </w:p>
    <w:p w14:paraId="3F10F5E7" w14:textId="323590A7" w:rsidR="00F25C70" w:rsidRPr="00082108" w:rsidRDefault="00F25C70" w:rsidP="00D13348">
      <w:pPr>
        <w:pStyle w:val="Nagwek2"/>
        <w:numPr>
          <w:ilvl w:val="0"/>
          <w:numId w:val="333"/>
        </w:numPr>
        <w:ind w:left="2552"/>
        <w:rPr>
          <w:szCs w:val="20"/>
        </w:rPr>
      </w:pPr>
      <w:r>
        <w:rPr>
          <w:szCs w:val="20"/>
        </w:rPr>
        <w:t>Obwieszczeniu</w:t>
      </w:r>
      <w:r w:rsidRPr="00F25C70">
        <w:rPr>
          <w:szCs w:val="20"/>
        </w:rPr>
        <w:t xml:space="preserve"> Prezesa Głównego Urzędu Statystycznego na podstawie art. 5 pkt 31 ustawy z dnia 27 sierpnia 2004 r. o świadczeniach opieki zdrowotnej finansowanych ze środków publicznych</w:t>
      </w:r>
      <w:r>
        <w:rPr>
          <w:szCs w:val="20"/>
        </w:rPr>
        <w:t xml:space="preserve">, </w:t>
      </w:r>
      <w:r w:rsidRPr="00082108">
        <w:rPr>
          <w:szCs w:val="20"/>
        </w:rPr>
        <w:t xml:space="preserve">dla </w:t>
      </w:r>
      <w:r>
        <w:rPr>
          <w:szCs w:val="20"/>
        </w:rPr>
        <w:t>kwartału</w:t>
      </w:r>
      <w:r w:rsidRPr="00082108">
        <w:rPr>
          <w:szCs w:val="20"/>
        </w:rPr>
        <w:t xml:space="preserve"> następującego po </w:t>
      </w:r>
      <w:r>
        <w:rPr>
          <w:szCs w:val="20"/>
        </w:rPr>
        <w:t>kwartale</w:t>
      </w:r>
      <w:r w:rsidRPr="00082108">
        <w:rPr>
          <w:szCs w:val="20"/>
        </w:rPr>
        <w:t xml:space="preserve">, w którym nastąpiło otwarcie ofert </w:t>
      </w:r>
      <w:r w:rsidR="007F3259">
        <w:rPr>
          <w:szCs w:val="20"/>
        </w:rPr>
        <w:br/>
      </w:r>
      <w:r>
        <w:rPr>
          <w:szCs w:val="20"/>
        </w:rPr>
        <w:t>w postępowaniu</w:t>
      </w:r>
      <w:r w:rsidRPr="00082108">
        <w:rPr>
          <w:szCs w:val="20"/>
        </w:rPr>
        <w:t xml:space="preserve"> </w:t>
      </w:r>
      <w:r w:rsidRPr="00BE1CD9">
        <w:rPr>
          <w:szCs w:val="20"/>
        </w:rPr>
        <w:t>nr FZ/PZP/</w:t>
      </w:r>
      <w:r w:rsidR="004F1B16">
        <w:rPr>
          <w:szCs w:val="20"/>
        </w:rPr>
        <w:t>05</w:t>
      </w:r>
      <w:r w:rsidRPr="00BE1CD9">
        <w:rPr>
          <w:szCs w:val="20"/>
        </w:rPr>
        <w:t>/202</w:t>
      </w:r>
      <w:r w:rsidR="004F1B16">
        <w:rPr>
          <w:szCs w:val="20"/>
        </w:rPr>
        <w:t>2</w:t>
      </w:r>
      <w:r w:rsidRPr="00082108">
        <w:rPr>
          <w:szCs w:val="20"/>
        </w:rPr>
        <w:t xml:space="preserve"> (dalej </w:t>
      </w:r>
      <w:r w:rsidRPr="00F25C70">
        <w:rPr>
          <w:b/>
          <w:szCs w:val="20"/>
        </w:rPr>
        <w:t>„Pierwsze Obwieszczenie”</w:t>
      </w:r>
      <w:r w:rsidRPr="00082108">
        <w:rPr>
          <w:szCs w:val="20"/>
        </w:rPr>
        <w:t>)</w:t>
      </w:r>
      <w:r>
        <w:rPr>
          <w:szCs w:val="20"/>
        </w:rPr>
        <w:t>.</w:t>
      </w:r>
    </w:p>
    <w:p w14:paraId="08B682CD" w14:textId="4BFB239E" w:rsidR="00F25C70" w:rsidRPr="00082108" w:rsidRDefault="00F25C70" w:rsidP="00D13348">
      <w:pPr>
        <w:pStyle w:val="Nagwek2"/>
        <w:numPr>
          <w:ilvl w:val="0"/>
          <w:numId w:val="333"/>
        </w:numPr>
        <w:ind w:left="2552"/>
        <w:rPr>
          <w:szCs w:val="20"/>
        </w:rPr>
      </w:pPr>
      <w:r>
        <w:rPr>
          <w:szCs w:val="20"/>
        </w:rPr>
        <w:t>Obwieszczeniu</w:t>
      </w:r>
      <w:r w:rsidRPr="00F25C70">
        <w:rPr>
          <w:szCs w:val="20"/>
        </w:rPr>
        <w:t xml:space="preserve"> Prezesa Głównego Urzędu Statystycznego na podstawie art. 5 pkt 31 ustawy z dnia 27 sierpnia 2004 r. o świadczeniach opieki zdrowotnej finansowanych ze środków publicznych</w:t>
      </w:r>
      <w:r>
        <w:rPr>
          <w:szCs w:val="20"/>
        </w:rPr>
        <w:t xml:space="preserve">, </w:t>
      </w:r>
      <w:r w:rsidRPr="00082108">
        <w:rPr>
          <w:szCs w:val="20"/>
        </w:rPr>
        <w:t xml:space="preserve">dla </w:t>
      </w:r>
      <w:r>
        <w:rPr>
          <w:szCs w:val="20"/>
        </w:rPr>
        <w:t>kwartału</w:t>
      </w:r>
      <w:r w:rsidRPr="00082108">
        <w:rPr>
          <w:szCs w:val="20"/>
        </w:rPr>
        <w:t xml:space="preserve"> poprzedzającego złożenie wniosku o uruchomienie procedury Waloryzacji </w:t>
      </w:r>
      <w:r>
        <w:rPr>
          <w:szCs w:val="20"/>
        </w:rPr>
        <w:t>indeksowanej</w:t>
      </w:r>
      <w:r w:rsidRPr="00082108">
        <w:rPr>
          <w:szCs w:val="20"/>
        </w:rPr>
        <w:t xml:space="preserve"> (dalej </w:t>
      </w:r>
      <w:r w:rsidRPr="00F25C70">
        <w:rPr>
          <w:b/>
          <w:szCs w:val="20"/>
        </w:rPr>
        <w:t>„Ostatnie Obwieszczenie”</w:t>
      </w:r>
      <w:r w:rsidRPr="00082108">
        <w:rPr>
          <w:szCs w:val="20"/>
        </w:rPr>
        <w:t>)</w:t>
      </w:r>
      <w:r>
        <w:rPr>
          <w:szCs w:val="20"/>
        </w:rPr>
        <w:t>.</w:t>
      </w:r>
    </w:p>
    <w:p w14:paraId="5CC4AAD1" w14:textId="7C925324" w:rsidR="006000E0" w:rsidRDefault="00F239CB" w:rsidP="00D13348">
      <w:pPr>
        <w:pStyle w:val="Nagwek2"/>
        <w:numPr>
          <w:ilvl w:val="0"/>
          <w:numId w:val="0"/>
        </w:numPr>
        <w:ind w:left="1418"/>
        <w:rPr>
          <w:szCs w:val="20"/>
        </w:rPr>
      </w:pPr>
      <w:r>
        <w:rPr>
          <w:b/>
          <w:szCs w:val="20"/>
        </w:rPr>
        <w:t>0,4</w:t>
      </w:r>
      <w:r w:rsidR="006F5D75" w:rsidRPr="00D13348">
        <w:rPr>
          <w:b/>
          <w:szCs w:val="20"/>
        </w:rPr>
        <w:t xml:space="preserve"> </w:t>
      </w:r>
      <w:r w:rsidR="006F5D75" w:rsidRPr="00003C70">
        <w:rPr>
          <w:szCs w:val="20"/>
        </w:rPr>
        <w:t xml:space="preserve">– udział </w:t>
      </w:r>
      <w:r w:rsidR="00F25C70">
        <w:rPr>
          <w:szCs w:val="20"/>
        </w:rPr>
        <w:t>w</w:t>
      </w:r>
      <w:r w:rsidRPr="00D13348">
        <w:rPr>
          <w:szCs w:val="20"/>
        </w:rPr>
        <w:t>yrobów z metali</w:t>
      </w:r>
      <w:r w:rsidRPr="00F239CB">
        <w:rPr>
          <w:szCs w:val="20"/>
        </w:rPr>
        <w:t xml:space="preserve"> </w:t>
      </w:r>
      <w:r w:rsidR="006F5D75" w:rsidRPr="00003C70">
        <w:rPr>
          <w:szCs w:val="20"/>
        </w:rPr>
        <w:t>w Wynagrodzeniu</w:t>
      </w:r>
      <w:r w:rsidR="006F5D75" w:rsidRPr="006C6B57">
        <w:rPr>
          <w:szCs w:val="20"/>
        </w:rPr>
        <w:t>.</w:t>
      </w:r>
    </w:p>
    <w:p w14:paraId="7FDA048A" w14:textId="148C77C1" w:rsidR="00F239CB" w:rsidRPr="00F239CB" w:rsidRDefault="00F239CB" w:rsidP="00D13348">
      <w:pPr>
        <w:pStyle w:val="Nagwek2"/>
        <w:numPr>
          <w:ilvl w:val="0"/>
          <w:numId w:val="0"/>
        </w:numPr>
        <w:ind w:left="1418"/>
        <w:rPr>
          <w:b/>
          <w:szCs w:val="20"/>
        </w:rPr>
      </w:pPr>
      <w:r w:rsidRPr="00D13348">
        <w:rPr>
          <w:b/>
          <w:szCs w:val="20"/>
        </w:rPr>
        <w:t xml:space="preserve">0,3 – </w:t>
      </w:r>
      <w:r w:rsidRPr="00003C70">
        <w:rPr>
          <w:szCs w:val="20"/>
        </w:rPr>
        <w:t>udział w</w:t>
      </w:r>
      <w:r w:rsidRPr="00D73D3C">
        <w:rPr>
          <w:szCs w:val="20"/>
        </w:rPr>
        <w:t xml:space="preserve">ynagrodzenia </w:t>
      </w:r>
      <w:r w:rsidR="00F25C70">
        <w:rPr>
          <w:szCs w:val="20"/>
        </w:rPr>
        <w:t xml:space="preserve">pracowników </w:t>
      </w:r>
      <w:r w:rsidRPr="00F239CB">
        <w:rPr>
          <w:szCs w:val="20"/>
        </w:rPr>
        <w:t>w Wynagrodzeniu.</w:t>
      </w:r>
    </w:p>
    <w:p w14:paraId="69ED228F" w14:textId="449BEED1" w:rsidR="00CC2CF1" w:rsidRPr="00D13348" w:rsidRDefault="00CC2CF1" w:rsidP="00CC2CF1">
      <w:pPr>
        <w:pStyle w:val="Nagwek2"/>
        <w:rPr>
          <w:szCs w:val="20"/>
        </w:rPr>
      </w:pPr>
      <w:r w:rsidRPr="00D13348">
        <w:rPr>
          <w:szCs w:val="20"/>
        </w:rPr>
        <w:t>W sytuacji wystąpienia</w:t>
      </w:r>
      <w:r w:rsidR="0001448B" w:rsidRPr="00D13348">
        <w:rPr>
          <w:szCs w:val="20"/>
        </w:rPr>
        <w:t xml:space="preserve"> okoliczności wskazanych w pkt </w:t>
      </w:r>
      <w:r w:rsidR="004F1B16">
        <w:rPr>
          <w:szCs w:val="20"/>
        </w:rPr>
        <w:t>7</w:t>
      </w:r>
      <w:r w:rsidR="00851281">
        <w:rPr>
          <w:szCs w:val="20"/>
        </w:rPr>
        <w:t>.8</w:t>
      </w:r>
      <w:r w:rsidR="002635E2" w:rsidRPr="00D13348">
        <w:rPr>
          <w:szCs w:val="20"/>
        </w:rPr>
        <w:t xml:space="preserve"> Umowy</w:t>
      </w:r>
      <w:r w:rsidRPr="00D13348">
        <w:rPr>
          <w:szCs w:val="20"/>
        </w:rPr>
        <w:t xml:space="preserve">, Strona zainteresowana wprowadzeniem zmiany składa, pisemny wniosek o zmianę </w:t>
      </w:r>
      <w:r w:rsidR="00F239CB" w:rsidRPr="006C6B57">
        <w:rPr>
          <w:szCs w:val="20"/>
        </w:rPr>
        <w:t xml:space="preserve">Wynagrodzenia </w:t>
      </w:r>
      <w:r w:rsidR="004F1B16">
        <w:rPr>
          <w:szCs w:val="20"/>
        </w:rPr>
        <w:t xml:space="preserve">Całkowitego </w:t>
      </w:r>
      <w:r w:rsidR="00F239CB">
        <w:rPr>
          <w:szCs w:val="20"/>
        </w:rPr>
        <w:t>z uwzględnieniem zmian Wskaźników indeksowanych</w:t>
      </w:r>
      <w:r w:rsidRPr="00D13348">
        <w:rPr>
          <w:szCs w:val="20"/>
        </w:rPr>
        <w:t xml:space="preserve">. Wniosek powinien zawierać wyczerpujące uzasadnienie faktyczne </w:t>
      </w:r>
      <w:r w:rsidR="007F3259">
        <w:rPr>
          <w:szCs w:val="20"/>
        </w:rPr>
        <w:br/>
      </w:r>
      <w:r w:rsidRPr="00D13348">
        <w:rPr>
          <w:szCs w:val="20"/>
        </w:rPr>
        <w:t xml:space="preserve">i prawne, dokładne wyliczenie kwoty Wynagrodzenia </w:t>
      </w:r>
      <w:r w:rsidR="004F1B16">
        <w:rPr>
          <w:szCs w:val="20"/>
        </w:rPr>
        <w:t>Całkowitego</w:t>
      </w:r>
      <w:r w:rsidR="0080483E" w:rsidRPr="00D13348">
        <w:rPr>
          <w:szCs w:val="20"/>
        </w:rPr>
        <w:t xml:space="preserve"> </w:t>
      </w:r>
      <w:r w:rsidRPr="00D13348">
        <w:rPr>
          <w:szCs w:val="20"/>
        </w:rPr>
        <w:t>po zmianie Umowy, szczegółowe wyliczenia i zależności między dokonywaną zmianą, a wzrostem kosztów realizacji oraz niezbędne środki dowodowe, potwierdzające powyższe okoliczności. W</w:t>
      </w:r>
      <w:r w:rsidR="004F1B16">
        <w:rPr>
          <w:szCs w:val="20"/>
        </w:rPr>
        <w:t> </w:t>
      </w:r>
      <w:r w:rsidRPr="00D13348">
        <w:rPr>
          <w:szCs w:val="20"/>
        </w:rPr>
        <w:t>przypadku, gdy Stroną zainteresowaną wprowadzeniem zmiany jest:</w:t>
      </w:r>
    </w:p>
    <w:p w14:paraId="4953AEAD" w14:textId="14C936B6" w:rsidR="00CC2CF1" w:rsidRPr="00D13348" w:rsidRDefault="00CC2CF1" w:rsidP="00CC2CF1">
      <w:pPr>
        <w:pStyle w:val="Nagwek2"/>
        <w:numPr>
          <w:ilvl w:val="2"/>
          <w:numId w:val="1"/>
        </w:numPr>
        <w:tabs>
          <w:tab w:val="clear" w:pos="993"/>
        </w:tabs>
        <w:ind w:left="1560"/>
        <w:rPr>
          <w:szCs w:val="20"/>
        </w:rPr>
      </w:pPr>
      <w:r w:rsidRPr="00D13348">
        <w:rPr>
          <w:szCs w:val="20"/>
        </w:rPr>
        <w:t xml:space="preserve">Wykonawca, to Zamawiający ocenia, czy wykazano rzeczywisty wpływ </w:t>
      </w:r>
      <w:r w:rsidR="007F3259">
        <w:rPr>
          <w:szCs w:val="20"/>
        </w:rPr>
        <w:br/>
      </w:r>
      <w:r w:rsidRPr="00D13348">
        <w:rPr>
          <w:szCs w:val="20"/>
        </w:rPr>
        <w:t>ww. zmiany na zmianę kosztów realizacji Umowy. Zamawiający dokonuje powyższej oceny w terminie 10 dni od dnia uruchomienia procedury zmiany.</w:t>
      </w:r>
    </w:p>
    <w:p w14:paraId="2A60FDD0" w14:textId="7953476D" w:rsidR="00CC2CF1" w:rsidRPr="00D13348" w:rsidRDefault="00CC2CF1" w:rsidP="00CC2CF1">
      <w:pPr>
        <w:pStyle w:val="Nagwek2"/>
        <w:numPr>
          <w:ilvl w:val="2"/>
          <w:numId w:val="1"/>
        </w:numPr>
        <w:tabs>
          <w:tab w:val="clear" w:pos="993"/>
        </w:tabs>
        <w:ind w:left="1560"/>
        <w:rPr>
          <w:szCs w:val="20"/>
        </w:rPr>
      </w:pPr>
      <w:r w:rsidRPr="00D13348">
        <w:rPr>
          <w:szCs w:val="20"/>
        </w:rPr>
        <w:t xml:space="preserve">Zamawiający, to Strony wspólnie oceniają, czy wykazano rzeczywisty wpływ </w:t>
      </w:r>
      <w:r w:rsidR="007F3259">
        <w:rPr>
          <w:szCs w:val="20"/>
        </w:rPr>
        <w:br/>
      </w:r>
      <w:r w:rsidRPr="00D13348">
        <w:rPr>
          <w:szCs w:val="20"/>
        </w:rPr>
        <w:t>ww. zmiany na zmianę kosztów realizacji Umowy. Strony dokonują powyższej oceny w terminie 10 dni od dnia uruchomienia procedury zmiany.</w:t>
      </w:r>
    </w:p>
    <w:p w14:paraId="65F5DBAB" w14:textId="408AB4DB" w:rsidR="00CC2CF1" w:rsidRPr="00D13348" w:rsidRDefault="00CC2CF1" w:rsidP="00CC2CF1">
      <w:pPr>
        <w:pStyle w:val="Nagwek2"/>
        <w:rPr>
          <w:szCs w:val="20"/>
        </w:rPr>
      </w:pPr>
      <w:r w:rsidRPr="00D13348">
        <w:rPr>
          <w:szCs w:val="20"/>
        </w:rPr>
        <w:t xml:space="preserve">Strony zastrzegają, że jeżeli Umowa została zawarta po upływie 180 dni od dnia upływu terminu składania ofert, które miało miejsce </w:t>
      </w:r>
      <w:r w:rsidRPr="00D13348">
        <w:rPr>
          <w:b/>
          <w:szCs w:val="20"/>
        </w:rPr>
        <w:t>w dniu …..,</w:t>
      </w:r>
      <w:r w:rsidRPr="00D13348">
        <w:rPr>
          <w:szCs w:val="20"/>
        </w:rPr>
        <w:t xml:space="preserve"> </w:t>
      </w:r>
      <w:r w:rsidR="00F2579F" w:rsidRPr="006C6B57">
        <w:rPr>
          <w:szCs w:val="20"/>
        </w:rPr>
        <w:t xml:space="preserve">to za Pierwszy Komunikat </w:t>
      </w:r>
      <w:r w:rsidR="00F25C70">
        <w:rPr>
          <w:szCs w:val="20"/>
        </w:rPr>
        <w:t>oraz Pierwsze Obwieszczenie służące do</w:t>
      </w:r>
      <w:r w:rsidR="00F2579F" w:rsidRPr="006C6B57">
        <w:rPr>
          <w:szCs w:val="20"/>
        </w:rPr>
        <w:t xml:space="preserve"> wyliczenia </w:t>
      </w:r>
      <w:r w:rsidR="00F2579F" w:rsidRPr="00791660">
        <w:rPr>
          <w:szCs w:val="20"/>
        </w:rPr>
        <w:t xml:space="preserve">Waloryzacji </w:t>
      </w:r>
      <w:r w:rsidR="00851281" w:rsidRPr="00791660">
        <w:rPr>
          <w:szCs w:val="20"/>
        </w:rPr>
        <w:t>indeksowanej</w:t>
      </w:r>
      <w:r w:rsidR="00F2579F" w:rsidRPr="00791660">
        <w:rPr>
          <w:szCs w:val="20"/>
        </w:rPr>
        <w:t>, biorą pod uwagę komunikat</w:t>
      </w:r>
      <w:r w:rsidR="00791660" w:rsidRPr="00D13348">
        <w:rPr>
          <w:szCs w:val="20"/>
        </w:rPr>
        <w:t>/obwieszczenie</w:t>
      </w:r>
      <w:r w:rsidR="00F2579F" w:rsidRPr="00791660">
        <w:rPr>
          <w:szCs w:val="20"/>
        </w:rPr>
        <w:t xml:space="preserve"> Prezesa Głównego Urzędu Statystycznego </w:t>
      </w:r>
      <w:r w:rsidR="006F5D75" w:rsidRPr="00791660">
        <w:rPr>
          <w:szCs w:val="20"/>
        </w:rPr>
        <w:t xml:space="preserve"> </w:t>
      </w:r>
      <w:r w:rsidR="00F2579F" w:rsidRPr="00791660">
        <w:rPr>
          <w:szCs w:val="20"/>
        </w:rPr>
        <w:t xml:space="preserve">ogłoszony w </w:t>
      </w:r>
      <w:r w:rsidR="00791660" w:rsidRPr="00D13348">
        <w:rPr>
          <w:szCs w:val="20"/>
        </w:rPr>
        <w:t xml:space="preserve">odpowiednio w </w:t>
      </w:r>
      <w:r w:rsidR="00F2579F" w:rsidRPr="00791660">
        <w:rPr>
          <w:szCs w:val="20"/>
        </w:rPr>
        <w:t>miesiącu</w:t>
      </w:r>
      <w:r w:rsidR="00791660" w:rsidRPr="00D13348">
        <w:rPr>
          <w:szCs w:val="20"/>
        </w:rPr>
        <w:t>/kwartale</w:t>
      </w:r>
      <w:r w:rsidR="00F2579F" w:rsidRPr="00791660">
        <w:rPr>
          <w:szCs w:val="20"/>
        </w:rPr>
        <w:t xml:space="preserve">, w którym nastąpiło </w:t>
      </w:r>
      <w:r w:rsidRPr="00D13348">
        <w:rPr>
          <w:szCs w:val="20"/>
        </w:rPr>
        <w:t>otwarci</w:t>
      </w:r>
      <w:r w:rsidR="00F2579F" w:rsidRPr="00791660">
        <w:rPr>
          <w:szCs w:val="20"/>
        </w:rPr>
        <w:t>e</w:t>
      </w:r>
      <w:r w:rsidRPr="00D13348">
        <w:rPr>
          <w:szCs w:val="20"/>
        </w:rPr>
        <w:t xml:space="preserve"> ofert.</w:t>
      </w:r>
    </w:p>
    <w:p w14:paraId="23F9176C" w14:textId="2D25939B" w:rsidR="00CC2CF1" w:rsidRPr="00D13348" w:rsidRDefault="00CC2CF1" w:rsidP="00CC2CF1">
      <w:pPr>
        <w:pStyle w:val="Nagwek2"/>
        <w:rPr>
          <w:szCs w:val="20"/>
        </w:rPr>
      </w:pPr>
      <w:r w:rsidRPr="00D13348">
        <w:rPr>
          <w:szCs w:val="20"/>
        </w:rPr>
        <w:t xml:space="preserve">Zamawiający, po zaakceptowaniu wniosku, o którym mowa w pkt </w:t>
      </w:r>
      <w:r w:rsidR="00093160">
        <w:rPr>
          <w:szCs w:val="20"/>
        </w:rPr>
        <w:t>7.12</w:t>
      </w:r>
      <w:r w:rsidR="00201FA0" w:rsidRPr="006C6B57">
        <w:rPr>
          <w:szCs w:val="20"/>
        </w:rPr>
        <w:t>.</w:t>
      </w:r>
      <w:r w:rsidRPr="00D13348">
        <w:rPr>
          <w:szCs w:val="20"/>
        </w:rPr>
        <w:t xml:space="preserve"> Umowy, wyznacza datę podpisania aneksu do Umowy. </w:t>
      </w:r>
    </w:p>
    <w:p w14:paraId="26045E15" w14:textId="51484A79" w:rsidR="00CC2CF1" w:rsidRPr="00D13348" w:rsidRDefault="00CC2CF1" w:rsidP="00CC2CF1">
      <w:pPr>
        <w:pStyle w:val="Nagwek2"/>
        <w:rPr>
          <w:szCs w:val="20"/>
        </w:rPr>
      </w:pPr>
      <w:r w:rsidRPr="00D13348">
        <w:rPr>
          <w:szCs w:val="20"/>
        </w:rPr>
        <w:t xml:space="preserve">Wykonawca, którego Wynagrodzenie zostało zmienione zgodnie powyższymi zasadami Waloryzacji </w:t>
      </w:r>
      <w:r w:rsidR="00851281">
        <w:rPr>
          <w:szCs w:val="20"/>
        </w:rPr>
        <w:t>indeksowanej</w:t>
      </w:r>
      <w:r w:rsidRPr="00D13348">
        <w:rPr>
          <w:szCs w:val="20"/>
        </w:rPr>
        <w:t xml:space="preserve">, zobowiązany jest do zmiany wynagrodzenia przysługującego podwykonawcy, z którym zawarł umowę, w zakresie odpowiadającym zmianom cen materiałów lub kosztów dotyczących zobowiązania podwykonawcy </w:t>
      </w:r>
      <w:r w:rsidR="007F3259">
        <w:rPr>
          <w:szCs w:val="20"/>
        </w:rPr>
        <w:br/>
      </w:r>
      <w:r w:rsidRPr="00D13348">
        <w:rPr>
          <w:szCs w:val="20"/>
        </w:rPr>
        <w:t xml:space="preserve">ze skutkiem od dnia zawarcia aneksu do niniejszej Umowy, jeżeli okres obowiązywania umowy łączącej Wykonawcę z podwykonawcą przekracza 12 miesięcy. Wykonawca </w:t>
      </w:r>
      <w:r w:rsidRPr="00D13348">
        <w:rPr>
          <w:szCs w:val="20"/>
        </w:rPr>
        <w:lastRenderedPageBreak/>
        <w:t>powinien wykazać Zamawiającemu dopełnienie tego obowiązku za pomocą stosownych środków dowodowych.</w:t>
      </w:r>
    </w:p>
    <w:p w14:paraId="109A08EC" w14:textId="6E5C9FBA" w:rsidR="00CC2CF1" w:rsidRPr="00D13348" w:rsidRDefault="00CC2CF1" w:rsidP="00D13348">
      <w:pPr>
        <w:pStyle w:val="Tekstpodstawowy"/>
        <w:rPr>
          <w:rFonts w:ascii="Verdana" w:hAnsi="Verdana"/>
          <w:sz w:val="20"/>
          <w:szCs w:val="20"/>
        </w:rPr>
      </w:pPr>
    </w:p>
    <w:p w14:paraId="00550F8B" w14:textId="77777777" w:rsidR="00AA776A" w:rsidRPr="006C6B57" w:rsidRDefault="00AA776A" w:rsidP="00D051A9">
      <w:pPr>
        <w:pStyle w:val="Nagwek1"/>
        <w:rPr>
          <w:rFonts w:ascii="Verdana" w:hAnsi="Verdana" w:cstheme="minorHAnsi"/>
          <w:sz w:val="20"/>
          <w:szCs w:val="20"/>
          <w:u w:val="single"/>
          <w:lang w:val="pl-PL"/>
        </w:rPr>
      </w:pPr>
      <w:r w:rsidRPr="006C6B57">
        <w:rPr>
          <w:rFonts w:ascii="Verdana" w:hAnsi="Verdana" w:cstheme="minorHAnsi"/>
          <w:sz w:val="20"/>
          <w:szCs w:val="20"/>
          <w:u w:val="single"/>
          <w:lang w:val="pl-PL"/>
        </w:rPr>
        <w:t>Parametry Gwarantowane</w:t>
      </w:r>
    </w:p>
    <w:p w14:paraId="5A41F7C0" w14:textId="04713733" w:rsidR="00AA776A" w:rsidRPr="00947F25" w:rsidRDefault="00AA776A" w:rsidP="00947F25">
      <w:pPr>
        <w:pStyle w:val="Nagwek2"/>
        <w:rPr>
          <w:rFonts w:cstheme="minorHAnsi"/>
          <w:szCs w:val="20"/>
        </w:rPr>
      </w:pPr>
      <w:r w:rsidRPr="00003C70">
        <w:t>Nie</w:t>
      </w:r>
      <w:r w:rsidR="00851FA6" w:rsidRPr="00DA23B7">
        <w:t xml:space="preserve">zależnie od postanowień pkt </w:t>
      </w:r>
      <w:r w:rsidR="004263FA">
        <w:t>9</w:t>
      </w:r>
      <w:r w:rsidRPr="00003C70">
        <w:t xml:space="preserve"> Umowy, Wykonawca udziela gwarancji i rękojmi, </w:t>
      </w:r>
      <w:r w:rsidR="007F3259">
        <w:br/>
      </w:r>
      <w:r w:rsidR="00BE6618" w:rsidRPr="00DA23B7">
        <w:t>iż Prace</w:t>
      </w:r>
      <w:r w:rsidRPr="00003C70">
        <w:t xml:space="preserve"> doprowadzą do osiągnięcia gwarantowanych parametrów </w:t>
      </w:r>
      <w:r w:rsidRPr="00D73D3C">
        <w:t>eksploatacyjnych</w:t>
      </w:r>
      <w:r w:rsidR="0053326C" w:rsidRPr="00DA23B7">
        <w:t>,</w:t>
      </w:r>
      <w:r w:rsidR="0053326C" w:rsidRPr="00003C70">
        <w:t xml:space="preserve"> zdefiniowanych </w:t>
      </w:r>
      <w:r w:rsidR="0053326C" w:rsidRPr="004E195B">
        <w:t>w</w:t>
      </w:r>
      <w:r w:rsidR="00AD4770" w:rsidRPr="00A85A60">
        <w:t xml:space="preserve"> </w:t>
      </w:r>
      <w:r w:rsidR="00C33A05" w:rsidRPr="00A85A60">
        <w:t>Załącznik</w:t>
      </w:r>
      <w:r w:rsidR="00947F25" w:rsidRPr="003057DA">
        <w:t>u</w:t>
      </w:r>
      <w:r w:rsidR="0053326C" w:rsidRPr="004E195B">
        <w:t xml:space="preserve"> nr 1</w:t>
      </w:r>
      <w:r w:rsidR="00AD4770">
        <w:t xml:space="preserve"> do Umowy</w:t>
      </w:r>
      <w:r w:rsidR="0053326C" w:rsidRPr="00D73D3C">
        <w:t xml:space="preserve"> </w:t>
      </w:r>
      <w:r w:rsidR="00947F25">
        <w:t xml:space="preserve">pn. </w:t>
      </w:r>
      <w:r w:rsidR="00947F25" w:rsidRPr="00947F25">
        <w:rPr>
          <w:rFonts w:cstheme="minorHAnsi"/>
          <w:szCs w:val="20"/>
          <w:u w:val="single"/>
        </w:rPr>
        <w:t>Parametry Gwarantowane Przedmiotu Zamówienia</w:t>
      </w:r>
      <w:r w:rsidR="00947F25" w:rsidRPr="00947F25">
        <w:rPr>
          <w:rFonts w:cstheme="minorHAnsi"/>
          <w:szCs w:val="20"/>
        </w:rPr>
        <w:t xml:space="preserve"> </w:t>
      </w:r>
      <w:r w:rsidRPr="00947F25">
        <w:rPr>
          <w:b/>
        </w:rPr>
        <w:t>(„Parametry Gwarantowane”)</w:t>
      </w:r>
      <w:r w:rsidR="00F3092A" w:rsidRPr="00DA23B7">
        <w:t>.</w:t>
      </w:r>
    </w:p>
    <w:p w14:paraId="2FCA59B1" w14:textId="065F4405" w:rsidR="00AD4770" w:rsidRPr="00D13348" w:rsidRDefault="00AD4770" w:rsidP="00D13348">
      <w:pPr>
        <w:pStyle w:val="Nagwek2"/>
        <w:spacing w:before="0" w:after="0" w:line="300" w:lineRule="auto"/>
        <w:rPr>
          <w:rFonts w:cstheme="minorHAnsi"/>
          <w:szCs w:val="20"/>
        </w:rPr>
      </w:pPr>
      <w:r w:rsidRPr="00D13348">
        <w:rPr>
          <w:rFonts w:cstheme="minorHAnsi"/>
          <w:szCs w:val="20"/>
        </w:rPr>
        <w:t>Podział odpowiedzialności i kosztów wykonania pomiarów:</w:t>
      </w:r>
    </w:p>
    <w:p w14:paraId="7F0D1EFA" w14:textId="77777777" w:rsidR="00AD4770" w:rsidRPr="00D13348" w:rsidRDefault="00AD4770" w:rsidP="00A82143">
      <w:pPr>
        <w:pStyle w:val="Nagwek2"/>
        <w:numPr>
          <w:ilvl w:val="2"/>
          <w:numId w:val="1"/>
        </w:numPr>
        <w:tabs>
          <w:tab w:val="clear" w:pos="993"/>
        </w:tabs>
        <w:ind w:left="1560"/>
      </w:pPr>
      <w:r w:rsidRPr="00D13348">
        <w:t>Pomiary Gwarancyjne Pierwsze–stanowiące podstawę do odbioru końcowego -obowiązek spoczywa na Zamawiającym.</w:t>
      </w:r>
    </w:p>
    <w:p w14:paraId="356A56EB" w14:textId="77777777" w:rsidR="00AD4770" w:rsidRPr="00D13348" w:rsidRDefault="00AD4770" w:rsidP="00D13348">
      <w:pPr>
        <w:pStyle w:val="Nagwek2"/>
        <w:numPr>
          <w:ilvl w:val="2"/>
          <w:numId w:val="1"/>
        </w:numPr>
        <w:tabs>
          <w:tab w:val="clear" w:pos="993"/>
        </w:tabs>
        <w:ind w:left="1560"/>
      </w:pPr>
      <w:r w:rsidRPr="00D13348">
        <w:t>Pomiary Gwarancyjne Drugie - na koniec okresu Gwarancji – obowiązek spoczywa na Zamawiającym.</w:t>
      </w:r>
    </w:p>
    <w:p w14:paraId="4B953B6E" w14:textId="77777777" w:rsidR="00AB4B40" w:rsidRPr="00D13348" w:rsidRDefault="00AD4770" w:rsidP="00D13348">
      <w:pPr>
        <w:pStyle w:val="Nagwek2"/>
        <w:numPr>
          <w:ilvl w:val="0"/>
          <w:numId w:val="0"/>
        </w:numPr>
        <w:ind w:left="993"/>
        <w:rPr>
          <w:rFonts w:ascii="Times New Roman" w:hAnsi="Times New Roman"/>
          <w:sz w:val="24"/>
          <w:szCs w:val="24"/>
        </w:rPr>
      </w:pPr>
      <w:r w:rsidRPr="00D85539">
        <w:rPr>
          <w:rFonts w:ascii="Times New Roman" w:hAnsi="Times New Roman"/>
          <w:sz w:val="24"/>
          <w:szCs w:val="24"/>
        </w:rPr>
        <w:t xml:space="preserve"> </w:t>
      </w:r>
    </w:p>
    <w:p w14:paraId="3715BE6F" w14:textId="2CD10496"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 xml:space="preserve">GWARANCJA </w:t>
      </w:r>
      <w:r w:rsidR="007E7113">
        <w:rPr>
          <w:rFonts w:ascii="Verdana" w:hAnsi="Verdana" w:cstheme="minorHAnsi"/>
          <w:sz w:val="20"/>
          <w:szCs w:val="20"/>
          <w:u w:val="single"/>
          <w:lang w:val="pl-PL"/>
        </w:rPr>
        <w:t>I RĘKOJMIA</w:t>
      </w:r>
    </w:p>
    <w:p w14:paraId="58376923" w14:textId="77777777" w:rsidR="00EB283D" w:rsidRPr="00D13348" w:rsidRDefault="00EB283D" w:rsidP="00D13348">
      <w:pPr>
        <w:pStyle w:val="Nagwek2"/>
        <w:spacing w:before="0" w:after="0" w:line="300" w:lineRule="auto"/>
        <w:rPr>
          <w:rFonts w:cstheme="minorHAnsi"/>
        </w:rPr>
      </w:pPr>
      <w:r w:rsidRPr="00D13348">
        <w:rPr>
          <w:rFonts w:cstheme="minorHAnsi"/>
        </w:rPr>
        <w:t>Wykonawca gwarantuje wykonanie prac zgodnie z własną dokumentacją techniczną.</w:t>
      </w:r>
    </w:p>
    <w:p w14:paraId="60C9421F" w14:textId="77777777" w:rsidR="00EB283D" w:rsidRPr="00D13348" w:rsidRDefault="00EB283D" w:rsidP="00D13348">
      <w:pPr>
        <w:pStyle w:val="Nagwek2"/>
        <w:spacing w:before="0" w:after="0" w:line="300" w:lineRule="auto"/>
        <w:rPr>
          <w:rFonts w:cstheme="minorHAnsi"/>
        </w:rPr>
      </w:pPr>
      <w:r w:rsidRPr="00D13348">
        <w:rPr>
          <w:rFonts w:cstheme="minorHAnsi"/>
        </w:rPr>
        <w:t xml:space="preserve">Gwarancja Wykonawcy </w:t>
      </w:r>
      <w:r w:rsidRPr="00003C70">
        <w:rPr>
          <w:rFonts w:cstheme="minorHAnsi"/>
          <w:szCs w:val="20"/>
        </w:rPr>
        <w:t>jest</w:t>
      </w:r>
      <w:r w:rsidRPr="00D13348">
        <w:rPr>
          <w:rFonts w:cstheme="minorHAnsi"/>
        </w:rPr>
        <w:t xml:space="preserve"> udzielona pod niżej wymienionymi warunkami:</w:t>
      </w:r>
    </w:p>
    <w:p w14:paraId="23FA9A5F" w14:textId="77777777" w:rsidR="00EB283D" w:rsidRPr="00D13348" w:rsidRDefault="00EB283D" w:rsidP="00D13348">
      <w:pPr>
        <w:pStyle w:val="Nagwek2"/>
        <w:numPr>
          <w:ilvl w:val="2"/>
          <w:numId w:val="1"/>
        </w:numPr>
        <w:tabs>
          <w:tab w:val="clear" w:pos="993"/>
        </w:tabs>
        <w:ind w:left="1560"/>
      </w:pPr>
      <w:r w:rsidRPr="00D13348">
        <w:t xml:space="preserve">usterka powstała wyłącznie z powodu użycia wadliwych materiałów </w:t>
      </w:r>
      <w:r w:rsidR="007F3259">
        <w:br/>
      </w:r>
      <w:r w:rsidRPr="00D13348">
        <w:t>i wykonawstwa niezgodnego z dokumentacją.</w:t>
      </w:r>
    </w:p>
    <w:p w14:paraId="6000F2B2" w14:textId="605A5AA5" w:rsidR="00EB283D" w:rsidRPr="00D13348" w:rsidRDefault="00EB283D" w:rsidP="00D13348">
      <w:pPr>
        <w:pStyle w:val="Nagwek2"/>
        <w:numPr>
          <w:ilvl w:val="2"/>
          <w:numId w:val="1"/>
        </w:numPr>
        <w:tabs>
          <w:tab w:val="clear" w:pos="993"/>
        </w:tabs>
        <w:ind w:left="1560"/>
      </w:pPr>
      <w:r w:rsidRPr="00D13348">
        <w:t xml:space="preserve">informacja o wadzie zostanie przekazana Wykonawcy niezwłocznie, jednak nie później niż w ciągu 7 dni od daty jej </w:t>
      </w:r>
      <w:r w:rsidR="00F6443F">
        <w:t>ujawnienia</w:t>
      </w:r>
      <w:r w:rsidRPr="00D13348">
        <w:t>.</w:t>
      </w:r>
    </w:p>
    <w:p w14:paraId="1F6B7BBF" w14:textId="77777777" w:rsidR="00EB283D" w:rsidRPr="00D13348" w:rsidRDefault="00EB283D" w:rsidP="00D13348">
      <w:pPr>
        <w:pStyle w:val="Nagwek2"/>
        <w:numPr>
          <w:ilvl w:val="2"/>
          <w:numId w:val="1"/>
        </w:numPr>
        <w:tabs>
          <w:tab w:val="clear" w:pos="993"/>
        </w:tabs>
        <w:ind w:left="1560"/>
      </w:pPr>
      <w:r w:rsidRPr="00003C70">
        <w:rPr>
          <w:szCs w:val="20"/>
        </w:rPr>
        <w:t xml:space="preserve">Zamawiający </w:t>
      </w:r>
      <w:r w:rsidRPr="00D13348">
        <w:t>n</w:t>
      </w:r>
      <w:r w:rsidRPr="00003C70">
        <w:rPr>
          <w:szCs w:val="20"/>
        </w:rPr>
        <w:t>ie wykonał</w:t>
      </w:r>
      <w:r w:rsidRPr="00D13348">
        <w:t xml:space="preserve"> żadnych prób naprawy bez uprzedniej pisemnej zgody Wykonawcy.</w:t>
      </w:r>
    </w:p>
    <w:p w14:paraId="79770322" w14:textId="77777777" w:rsidR="00EB283D" w:rsidRPr="00D13348" w:rsidRDefault="00EB283D" w:rsidP="00D13348">
      <w:pPr>
        <w:pStyle w:val="Nagwek2"/>
        <w:numPr>
          <w:ilvl w:val="2"/>
          <w:numId w:val="1"/>
        </w:numPr>
        <w:tabs>
          <w:tab w:val="clear" w:pos="993"/>
        </w:tabs>
        <w:ind w:left="1560"/>
      </w:pPr>
      <w:r w:rsidRPr="00003C70">
        <w:rPr>
          <w:szCs w:val="20"/>
        </w:rPr>
        <w:t>Zamawiający</w:t>
      </w:r>
      <w:r w:rsidRPr="00D13348">
        <w:t xml:space="preserve"> podjął działania zabezpieczające przed rozprzestrzenianiem się wady.</w:t>
      </w:r>
    </w:p>
    <w:p w14:paraId="65C02AC2" w14:textId="0E140F2D" w:rsidR="00EB283D" w:rsidRPr="00D13348" w:rsidRDefault="00EB283D" w:rsidP="00D13348">
      <w:pPr>
        <w:pStyle w:val="Nagwek2"/>
        <w:spacing w:before="0" w:after="0" w:line="300" w:lineRule="auto"/>
        <w:rPr>
          <w:rFonts w:cstheme="minorHAnsi"/>
        </w:rPr>
      </w:pPr>
      <w:r w:rsidRPr="00D13348">
        <w:rPr>
          <w:rFonts w:cstheme="minorHAnsi"/>
        </w:rPr>
        <w:t>Odpowiedzialność Wykonawcy jest ograniczo</w:t>
      </w:r>
      <w:r w:rsidRPr="00003C70">
        <w:rPr>
          <w:rFonts w:cstheme="minorHAnsi"/>
          <w:szCs w:val="20"/>
        </w:rPr>
        <w:t>na do naprawy wadliwej części w </w:t>
      </w:r>
      <w:r w:rsidRPr="00D13348">
        <w:rPr>
          <w:rFonts w:cstheme="minorHAnsi"/>
        </w:rPr>
        <w:t xml:space="preserve">dostarczonym urządzeniu. Jeżeli naprawa nie jest możliwa Wykonawca dostarczy </w:t>
      </w:r>
      <w:r w:rsidR="000352AE" w:rsidRPr="00D85539">
        <w:rPr>
          <w:rFonts w:cstheme="minorHAnsi"/>
        </w:rPr>
        <w:t xml:space="preserve">nową część. Okres gwarancji - </w:t>
      </w:r>
      <w:r w:rsidR="006873B8">
        <w:rPr>
          <w:rFonts w:cstheme="minorHAnsi"/>
        </w:rPr>
        <w:t>45</w:t>
      </w:r>
      <w:r w:rsidR="006873B8" w:rsidRPr="00D13348">
        <w:rPr>
          <w:rFonts w:cstheme="minorHAnsi"/>
        </w:rPr>
        <w:t xml:space="preserve"> miesięcy</w:t>
      </w:r>
      <w:r w:rsidRPr="00D13348">
        <w:rPr>
          <w:rFonts w:cstheme="minorHAnsi"/>
        </w:rPr>
        <w:t xml:space="preserve"> od daty </w:t>
      </w:r>
      <w:r w:rsidR="00276E63" w:rsidRPr="00003C70">
        <w:rPr>
          <w:rFonts w:cstheme="minorHAnsi"/>
          <w:szCs w:val="20"/>
        </w:rPr>
        <w:t>odbioru końcowego</w:t>
      </w:r>
      <w:r w:rsidR="00276E63" w:rsidRPr="00D85539">
        <w:rPr>
          <w:rFonts w:cstheme="minorHAnsi"/>
          <w:szCs w:val="20"/>
        </w:rPr>
        <w:t>.</w:t>
      </w:r>
    </w:p>
    <w:p w14:paraId="1835349D" w14:textId="61344B91" w:rsidR="00EB283D" w:rsidRPr="00D13348" w:rsidRDefault="000352AE" w:rsidP="00D13348">
      <w:pPr>
        <w:pStyle w:val="Nagwek2"/>
        <w:spacing w:before="0" w:after="0" w:line="300" w:lineRule="auto"/>
        <w:rPr>
          <w:rFonts w:cstheme="minorHAnsi"/>
          <w:szCs w:val="20"/>
        </w:rPr>
      </w:pPr>
      <w:r w:rsidRPr="00D85539">
        <w:rPr>
          <w:rFonts w:cstheme="minorHAnsi"/>
        </w:rPr>
        <w:t xml:space="preserve">Gwarancja na okres </w:t>
      </w:r>
      <w:r w:rsidR="006873B8">
        <w:rPr>
          <w:rFonts w:cstheme="minorHAnsi"/>
        </w:rPr>
        <w:t>45</w:t>
      </w:r>
      <w:r w:rsidR="00EB283D" w:rsidRPr="00D13348">
        <w:rPr>
          <w:rFonts w:cstheme="minorHAnsi"/>
        </w:rPr>
        <w:t xml:space="preserve"> miesięcy jest udzielona pod następujący</w:t>
      </w:r>
      <w:r w:rsidR="00F6443F">
        <w:rPr>
          <w:rFonts w:cstheme="minorHAnsi"/>
        </w:rPr>
        <w:t>mi warunkami</w:t>
      </w:r>
      <w:r w:rsidR="00EB283D" w:rsidRPr="00D13348">
        <w:rPr>
          <w:rFonts w:cstheme="minorHAnsi"/>
        </w:rPr>
        <w:t>:</w:t>
      </w:r>
    </w:p>
    <w:p w14:paraId="4C30203C" w14:textId="77777777" w:rsidR="00EB283D" w:rsidRPr="00D13348" w:rsidRDefault="00EB283D" w:rsidP="00D13348">
      <w:pPr>
        <w:pStyle w:val="Nagwek2"/>
        <w:numPr>
          <w:ilvl w:val="2"/>
          <w:numId w:val="1"/>
        </w:numPr>
        <w:tabs>
          <w:tab w:val="clear" w:pos="993"/>
        </w:tabs>
        <w:ind w:left="1560"/>
      </w:pPr>
      <w:r w:rsidRPr="00003C70">
        <w:rPr>
          <w:szCs w:val="20"/>
        </w:rPr>
        <w:t>s</w:t>
      </w:r>
      <w:r w:rsidRPr="00D13348">
        <w:t>pecjalista Wykonawcy będzie dokonywał przeglądy urządzeń w terminach zgodnych z DTR urządzeń;</w:t>
      </w:r>
    </w:p>
    <w:p w14:paraId="6D517649" w14:textId="77777777" w:rsidR="00EB283D" w:rsidRPr="00D13348" w:rsidRDefault="00EB283D" w:rsidP="00D13348">
      <w:pPr>
        <w:pStyle w:val="Nagwek2"/>
        <w:numPr>
          <w:ilvl w:val="2"/>
          <w:numId w:val="1"/>
        </w:numPr>
        <w:tabs>
          <w:tab w:val="clear" w:pos="993"/>
        </w:tabs>
        <w:ind w:left="1560"/>
      </w:pPr>
      <w:r w:rsidRPr="00003C70">
        <w:rPr>
          <w:szCs w:val="20"/>
        </w:rPr>
        <w:t>w</w:t>
      </w:r>
      <w:r w:rsidRPr="00D13348">
        <w:t>ymienione w okresie gwarancyjnym części muszą pochodzić od Wykonawcy.</w:t>
      </w:r>
    </w:p>
    <w:p w14:paraId="00C860D4" w14:textId="7B1C005D" w:rsidR="00EB283D" w:rsidRPr="00D13348" w:rsidRDefault="00EB283D" w:rsidP="00D13348">
      <w:pPr>
        <w:pStyle w:val="Nagwek2"/>
        <w:spacing w:before="0" w:after="0" w:line="300" w:lineRule="auto"/>
        <w:rPr>
          <w:rFonts w:cstheme="minorHAnsi"/>
        </w:rPr>
      </w:pPr>
      <w:r w:rsidRPr="00D13348">
        <w:rPr>
          <w:rFonts w:cstheme="minorHAnsi"/>
        </w:rPr>
        <w:t xml:space="preserve">Gwarancja nie obejmuje wad powstałych z niewłaściwego użytkowania i obchodzenia się z </w:t>
      </w:r>
      <w:r w:rsidR="00FA768A" w:rsidRPr="00D13348">
        <w:rPr>
          <w:rFonts w:cstheme="minorHAnsi"/>
        </w:rPr>
        <w:t xml:space="preserve">Przedmiotem </w:t>
      </w:r>
      <w:r w:rsidR="00FA768A">
        <w:rPr>
          <w:rFonts w:cstheme="minorHAnsi"/>
        </w:rPr>
        <w:t>Umowy</w:t>
      </w:r>
      <w:r w:rsidR="00FA768A" w:rsidRPr="00D13348">
        <w:rPr>
          <w:rFonts w:cstheme="minorHAnsi"/>
        </w:rPr>
        <w:t xml:space="preserve"> </w:t>
      </w:r>
      <w:r w:rsidRPr="00D13348">
        <w:rPr>
          <w:rFonts w:cstheme="minorHAnsi"/>
        </w:rPr>
        <w:t>(np. przeciążenie) lub też zaniedbań eksploatacyjnych ze strony Zamawiającego - Użytkownika.</w:t>
      </w:r>
    </w:p>
    <w:p w14:paraId="22374623" w14:textId="484985C8" w:rsidR="00EB283D" w:rsidRPr="00D13348" w:rsidRDefault="00F50CDF" w:rsidP="00D13348">
      <w:pPr>
        <w:pStyle w:val="Nagwek2"/>
        <w:spacing w:before="0" w:after="0" w:line="300" w:lineRule="auto"/>
        <w:rPr>
          <w:rFonts w:cstheme="minorHAnsi"/>
        </w:rPr>
      </w:pPr>
      <w:r>
        <w:rPr>
          <w:rFonts w:cstheme="minorHAnsi"/>
        </w:rPr>
        <w:t xml:space="preserve">Gwarancja nie obowiązuje </w:t>
      </w:r>
      <w:r w:rsidR="00A72F5E">
        <w:rPr>
          <w:rFonts w:cstheme="minorHAnsi"/>
        </w:rPr>
        <w:t xml:space="preserve">odpowiednio </w:t>
      </w:r>
      <w:r>
        <w:rPr>
          <w:rFonts w:cstheme="minorHAnsi"/>
        </w:rPr>
        <w:t xml:space="preserve">w odniesieniu </w:t>
      </w:r>
      <w:r w:rsidR="00A72F5E">
        <w:rPr>
          <w:rFonts w:cstheme="minorHAnsi"/>
        </w:rPr>
        <w:t xml:space="preserve">do </w:t>
      </w:r>
      <w:r w:rsidR="00EB283D" w:rsidRPr="00D13348">
        <w:rPr>
          <w:rFonts w:cstheme="minorHAnsi"/>
        </w:rPr>
        <w:t>całości lub części</w:t>
      </w:r>
      <w:r w:rsidR="00A72F5E">
        <w:rPr>
          <w:rFonts w:cstheme="minorHAnsi"/>
        </w:rPr>
        <w:t xml:space="preserve"> Przedmiotu Umowy </w:t>
      </w:r>
      <w:r w:rsidR="00EB283D" w:rsidRPr="00D13348">
        <w:rPr>
          <w:rFonts w:cstheme="minorHAnsi"/>
        </w:rPr>
        <w:t>w przypadku, gdy:</w:t>
      </w:r>
    </w:p>
    <w:p w14:paraId="3D8A6B22" w14:textId="19D2C4A8" w:rsidR="00EB283D" w:rsidRPr="00D13348" w:rsidRDefault="00EB283D" w:rsidP="00D13348">
      <w:pPr>
        <w:pStyle w:val="Nagwek2"/>
        <w:numPr>
          <w:ilvl w:val="2"/>
          <w:numId w:val="1"/>
        </w:numPr>
        <w:tabs>
          <w:tab w:val="clear" w:pos="993"/>
        </w:tabs>
        <w:ind w:left="1560"/>
      </w:pPr>
      <w:r w:rsidRPr="00D13348">
        <w:t>eksploatacja prowadzona jest niezgodnie z dostarczonymi przez Wykonawcę instrukcjami uruchomienia i obsługi określonymi w Instrukcji eksploatacji</w:t>
      </w:r>
      <w:r w:rsidRPr="00003C70">
        <w:rPr>
          <w:szCs w:val="20"/>
        </w:rPr>
        <w:t>,</w:t>
      </w:r>
      <w:r w:rsidRPr="00D13348">
        <w:t xml:space="preserve"> </w:t>
      </w:r>
      <w:r w:rsidRPr="00D13348">
        <w:lastRenderedPageBreak/>
        <w:t>o</w:t>
      </w:r>
      <w:r w:rsidR="00A72F5E">
        <w:t> </w:t>
      </w:r>
      <w:r w:rsidRPr="00D13348">
        <w:t xml:space="preserve">których mowa w </w:t>
      </w:r>
      <w:r w:rsidR="00201FA0" w:rsidRPr="00003C70">
        <w:rPr>
          <w:szCs w:val="20"/>
        </w:rPr>
        <w:t>Załączniku nr 1 do Umowy</w:t>
      </w:r>
      <w:r w:rsidRPr="00D13348">
        <w:t>, względnie innymi zaleceniami zgłoszonymi w formie pisemnej Zamawiającemu przez Wykonawcę.</w:t>
      </w:r>
    </w:p>
    <w:p w14:paraId="023CC219" w14:textId="45CF1050" w:rsidR="00EB283D" w:rsidRPr="00D13348" w:rsidRDefault="00EB283D" w:rsidP="00D13348">
      <w:pPr>
        <w:pStyle w:val="Nagwek2"/>
        <w:numPr>
          <w:ilvl w:val="2"/>
          <w:numId w:val="1"/>
        </w:numPr>
        <w:tabs>
          <w:tab w:val="clear" w:pos="993"/>
        </w:tabs>
        <w:ind w:left="1560"/>
      </w:pPr>
      <w:r w:rsidRPr="00D13348">
        <w:t xml:space="preserve">Zamawiający zrezygnuje z nadzoru technicznego Wykonawcy nad montażem, przy uruchomieniu i ruchu próbnym </w:t>
      </w:r>
      <w:r w:rsidR="00A654D8">
        <w:t>P</w:t>
      </w:r>
      <w:r w:rsidRPr="00D13348">
        <w:t>rzedmiotu Umowy.</w:t>
      </w:r>
    </w:p>
    <w:p w14:paraId="6FEEE07E" w14:textId="33B19824" w:rsidR="00EB283D" w:rsidRPr="00D13348" w:rsidRDefault="00EB283D" w:rsidP="00D13348">
      <w:pPr>
        <w:pStyle w:val="Nagwek2"/>
        <w:numPr>
          <w:ilvl w:val="2"/>
          <w:numId w:val="1"/>
        </w:numPr>
        <w:tabs>
          <w:tab w:val="clear" w:pos="993"/>
        </w:tabs>
        <w:ind w:left="1560"/>
      </w:pPr>
      <w:r w:rsidRPr="00D13348">
        <w:t xml:space="preserve">Zamawiający lub strony trzecie podejmą się modyfikacji lub naprawy </w:t>
      </w:r>
      <w:r w:rsidR="00A654D8">
        <w:t>P</w:t>
      </w:r>
      <w:r w:rsidRPr="00D13348">
        <w:t>rzedmiotu Umowy bez pisemnej zgody Wykonawcy.</w:t>
      </w:r>
    </w:p>
    <w:p w14:paraId="3A273072" w14:textId="3F267711" w:rsidR="00EB283D" w:rsidRDefault="00EB283D" w:rsidP="00D13348">
      <w:pPr>
        <w:pStyle w:val="Nagwek2"/>
        <w:numPr>
          <w:ilvl w:val="2"/>
          <w:numId w:val="1"/>
        </w:numPr>
        <w:tabs>
          <w:tab w:val="clear" w:pos="993"/>
        </w:tabs>
        <w:ind w:left="1560"/>
      </w:pPr>
      <w:r w:rsidRPr="00D13348">
        <w:t xml:space="preserve">Stwierdzone zostanie niezgodne z przyjętymi założeniami oddziaływania na </w:t>
      </w:r>
      <w:r w:rsidR="00A654D8" w:rsidRPr="00D13348">
        <w:t xml:space="preserve">Przedmiot </w:t>
      </w:r>
      <w:r w:rsidR="00A654D8">
        <w:t>Umowy</w:t>
      </w:r>
      <w:r w:rsidR="00A654D8" w:rsidRPr="00D13348">
        <w:t xml:space="preserve"> </w:t>
      </w:r>
      <w:r w:rsidRPr="00D13348">
        <w:t>agresywnego środowiska, nadmiernych temperatur, zastosowanie nieodpowiednich olejów, smarów itp.</w:t>
      </w:r>
    </w:p>
    <w:p w14:paraId="0C7A5AC3" w14:textId="7DB53E2A" w:rsidR="00BF5D22" w:rsidRDefault="00ED0D39" w:rsidP="004E5465">
      <w:pPr>
        <w:pStyle w:val="Nagwek2"/>
        <w:rPr>
          <w:rFonts w:cstheme="minorHAnsi"/>
        </w:rPr>
      </w:pPr>
      <w:r w:rsidRPr="00ED0D39">
        <w:rPr>
          <w:rFonts w:cstheme="minorHAnsi"/>
        </w:rPr>
        <w:t>Okres rękojmi za wady wynosi 24 miesiące.</w:t>
      </w:r>
      <w:r w:rsidR="004E5465" w:rsidRPr="004E5465">
        <w:t xml:space="preserve"> </w:t>
      </w:r>
      <w:r w:rsidR="004E5465" w:rsidRPr="004E5465">
        <w:rPr>
          <w:rFonts w:cstheme="minorHAnsi"/>
        </w:rPr>
        <w:t>Zama</w:t>
      </w:r>
      <w:r w:rsidR="004E5465">
        <w:rPr>
          <w:rFonts w:cstheme="minorHAnsi"/>
        </w:rPr>
        <w:t>wiający może wykonywać uprawnienia</w:t>
      </w:r>
      <w:r w:rsidR="004E5465" w:rsidRPr="004E5465">
        <w:rPr>
          <w:rFonts w:cstheme="minorHAnsi"/>
        </w:rPr>
        <w:t xml:space="preserve"> z tytułu rękojmi niezależnie od uprawnień wynikających z gwarancji.</w:t>
      </w:r>
    </w:p>
    <w:p w14:paraId="56E1640E" w14:textId="77777777" w:rsidR="00ED0D39" w:rsidRPr="00ED0D39" w:rsidRDefault="00ED0D39" w:rsidP="00ED0D39">
      <w:pPr>
        <w:pStyle w:val="Tekstpodstawowy"/>
        <w:rPr>
          <w:lang w:eastAsia="en-US"/>
        </w:rPr>
      </w:pPr>
    </w:p>
    <w:p w14:paraId="0F155A43" w14:textId="77777777" w:rsidR="00D051A9" w:rsidRPr="00D13348" w:rsidRDefault="00F7499A"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Zabezpieczenie</w:t>
      </w:r>
      <w:r w:rsidR="00CC2CF1" w:rsidRPr="006C6B57">
        <w:rPr>
          <w:rFonts w:ascii="Verdana" w:hAnsi="Verdana" w:cstheme="minorHAnsi"/>
          <w:sz w:val="20"/>
          <w:szCs w:val="20"/>
          <w:u w:val="single"/>
          <w:lang w:val="pl-PL"/>
        </w:rPr>
        <w:t xml:space="preserve"> </w:t>
      </w:r>
      <w:r w:rsidRPr="00D13348">
        <w:rPr>
          <w:rFonts w:ascii="Verdana" w:hAnsi="Verdana" w:cstheme="minorHAnsi"/>
          <w:sz w:val="20"/>
          <w:szCs w:val="20"/>
          <w:u w:val="single"/>
          <w:lang w:val="pl-PL"/>
        </w:rPr>
        <w:t>Należytego</w:t>
      </w:r>
      <w:r w:rsidR="00D051A9" w:rsidRPr="00D13348">
        <w:rPr>
          <w:rFonts w:ascii="Verdana" w:hAnsi="Verdana" w:cstheme="minorHAnsi"/>
          <w:sz w:val="20"/>
          <w:szCs w:val="20"/>
          <w:u w:val="single"/>
          <w:lang w:val="pl-PL"/>
        </w:rPr>
        <w:t xml:space="preserve"> Wykonania UMOWY i ubezpieczenie</w:t>
      </w:r>
    </w:p>
    <w:p w14:paraId="41347609" w14:textId="25325FA1" w:rsidR="0000746D" w:rsidRPr="006C6B57" w:rsidRDefault="00D051A9" w:rsidP="00D051A9">
      <w:pPr>
        <w:pStyle w:val="Nagwek2"/>
        <w:tabs>
          <w:tab w:val="clear" w:pos="993"/>
          <w:tab w:val="num" w:pos="709"/>
        </w:tabs>
        <w:spacing w:before="0" w:after="0" w:line="300" w:lineRule="auto"/>
        <w:ind w:left="709"/>
        <w:rPr>
          <w:rFonts w:cstheme="minorHAnsi"/>
          <w:szCs w:val="20"/>
        </w:rPr>
      </w:pPr>
      <w:r w:rsidRPr="00D13348">
        <w:rPr>
          <w:rFonts w:cstheme="minorHAnsi"/>
          <w:szCs w:val="20"/>
        </w:rPr>
        <w:t>Wykonawca wniesie zabezpieczenie należytego wykonania Umowy (dalej „</w:t>
      </w:r>
      <w:r w:rsidR="00C351AB" w:rsidRPr="00D13348">
        <w:rPr>
          <w:rFonts w:cstheme="minorHAnsi"/>
          <w:b/>
          <w:szCs w:val="20"/>
        </w:rPr>
        <w:t>Zabezpieczenie Należytego</w:t>
      </w:r>
      <w:r w:rsidRPr="00D13348">
        <w:rPr>
          <w:rFonts w:cstheme="minorHAnsi"/>
          <w:b/>
          <w:szCs w:val="20"/>
        </w:rPr>
        <w:t xml:space="preserve"> Wykonania Umowy</w:t>
      </w:r>
      <w:r w:rsidRPr="00D13348">
        <w:rPr>
          <w:rFonts w:cstheme="minorHAnsi"/>
          <w:szCs w:val="20"/>
        </w:rPr>
        <w:t xml:space="preserve">”), w formie </w:t>
      </w:r>
      <w:r w:rsidR="009F7B84">
        <w:rPr>
          <w:rFonts w:cstheme="minorHAnsi"/>
          <w:szCs w:val="20"/>
        </w:rPr>
        <w:t xml:space="preserve">i na zasadach </w:t>
      </w:r>
      <w:r w:rsidRPr="00D13348">
        <w:rPr>
          <w:rFonts w:cstheme="minorHAnsi"/>
          <w:szCs w:val="20"/>
        </w:rPr>
        <w:t>wskazan</w:t>
      </w:r>
      <w:r w:rsidR="009F7B84">
        <w:rPr>
          <w:rFonts w:cstheme="minorHAnsi"/>
          <w:szCs w:val="20"/>
        </w:rPr>
        <w:t>ych</w:t>
      </w:r>
      <w:r w:rsidRPr="00D13348">
        <w:rPr>
          <w:rFonts w:cstheme="minorHAnsi"/>
          <w:szCs w:val="20"/>
        </w:rPr>
        <w:t xml:space="preserve"> w dokumentacji przetargowej.</w:t>
      </w:r>
      <w:r w:rsidR="0091020D" w:rsidRPr="00D13348">
        <w:rPr>
          <w:rFonts w:cstheme="minorHAnsi"/>
          <w:szCs w:val="20"/>
        </w:rPr>
        <w:t xml:space="preserve"> Do wnoszenia, zmiany formy i zwrotu Zabezpieczenia Należytego Wykonania Umowy znajdują zastosowanie postanowienia Działu VII Rozdział 2 Ustawy.</w:t>
      </w:r>
      <w:r w:rsidR="005E181F" w:rsidRPr="006C6B57">
        <w:rPr>
          <w:rFonts w:cstheme="minorHAnsi"/>
          <w:szCs w:val="20"/>
        </w:rPr>
        <w:t xml:space="preserve"> </w:t>
      </w:r>
      <w:r w:rsidR="00DB5C61" w:rsidRPr="006C6B57">
        <w:rPr>
          <w:rFonts w:cstheme="minorHAnsi"/>
          <w:szCs w:val="20"/>
        </w:rPr>
        <w:t>Wykonawca wniesie Zabezpieczeni</w:t>
      </w:r>
      <w:r w:rsidR="00B30AE4">
        <w:rPr>
          <w:rFonts w:cstheme="minorHAnsi"/>
          <w:szCs w:val="20"/>
        </w:rPr>
        <w:t>e</w:t>
      </w:r>
      <w:r w:rsidR="00DB5C61" w:rsidRPr="006C6B57">
        <w:rPr>
          <w:rFonts w:cstheme="minorHAnsi"/>
          <w:szCs w:val="20"/>
        </w:rPr>
        <w:t xml:space="preserve"> Należytego Wykonania Umowy w wysokości </w:t>
      </w:r>
      <w:r w:rsidR="009C1627">
        <w:rPr>
          <w:rFonts w:cstheme="minorHAnsi"/>
          <w:b/>
          <w:szCs w:val="20"/>
        </w:rPr>
        <w:t>5</w:t>
      </w:r>
      <w:r w:rsidR="00DB5C61" w:rsidRPr="006C6B57">
        <w:rPr>
          <w:rFonts w:cstheme="minorHAnsi"/>
          <w:b/>
          <w:szCs w:val="20"/>
        </w:rPr>
        <w:t xml:space="preserve">% </w:t>
      </w:r>
      <w:r w:rsidR="00DB5C61" w:rsidRPr="006C6B57">
        <w:rPr>
          <w:rFonts w:cstheme="minorHAnsi"/>
          <w:szCs w:val="20"/>
        </w:rPr>
        <w:t>Wynagrodzenia Całkowitego brutto,</w:t>
      </w:r>
      <w:r w:rsidR="0000746D" w:rsidRPr="006C6B57">
        <w:rPr>
          <w:rFonts w:cstheme="minorHAnsi"/>
          <w:szCs w:val="20"/>
        </w:rPr>
        <w:t xml:space="preserve"> </w:t>
      </w:r>
      <w:r w:rsidR="00B30AE4">
        <w:rPr>
          <w:rFonts w:cstheme="minorHAnsi"/>
          <w:szCs w:val="20"/>
        </w:rPr>
        <w:t xml:space="preserve">tj. </w:t>
      </w:r>
      <w:bookmarkStart w:id="8" w:name="_GoBack"/>
      <w:bookmarkEnd w:id="8"/>
      <w:r w:rsidR="00B30AE4" w:rsidRPr="00B30AE4">
        <w:rPr>
          <w:rFonts w:cstheme="minorHAnsi"/>
          <w:b/>
          <w:szCs w:val="20"/>
        </w:rPr>
        <w:t>kwot</w:t>
      </w:r>
      <w:r w:rsidR="00B30AE4">
        <w:rPr>
          <w:rFonts w:cstheme="minorHAnsi"/>
          <w:b/>
          <w:szCs w:val="20"/>
        </w:rPr>
        <w:t>ę</w:t>
      </w:r>
      <w:r w:rsidR="00B30AE4" w:rsidRPr="00B30AE4">
        <w:rPr>
          <w:rFonts w:cstheme="minorHAnsi"/>
          <w:b/>
          <w:szCs w:val="20"/>
        </w:rPr>
        <w:t xml:space="preserve"> …………… złotych brutto</w:t>
      </w:r>
      <w:r w:rsidR="0000746D" w:rsidRPr="006C6B57">
        <w:rPr>
          <w:rFonts w:cstheme="minorHAnsi"/>
          <w:szCs w:val="20"/>
        </w:rPr>
        <w:t>:</w:t>
      </w:r>
    </w:p>
    <w:p w14:paraId="5052D9B8" w14:textId="707E494C" w:rsidR="00B30AE4" w:rsidRPr="00B30AE4" w:rsidRDefault="005E181F" w:rsidP="00B30AE4">
      <w:pPr>
        <w:pStyle w:val="Nagwek2"/>
        <w:rPr>
          <w:rFonts w:cstheme="minorHAnsi"/>
          <w:szCs w:val="20"/>
        </w:rPr>
      </w:pPr>
      <w:r w:rsidRPr="006C6B57">
        <w:t xml:space="preserve">Wykonawca wniesie </w:t>
      </w:r>
      <w:r w:rsidR="00DB5C61" w:rsidRPr="006C6B57">
        <w:t>Zabezpieczenie Należytego Wykonania Umowy</w:t>
      </w:r>
      <w:r w:rsidR="00B30AE4">
        <w:t xml:space="preserve"> </w:t>
      </w:r>
      <w:r w:rsidR="00B30AE4" w:rsidRPr="00B30AE4">
        <w:rPr>
          <w:rFonts w:cstheme="minorHAnsi"/>
          <w:szCs w:val="20"/>
        </w:rPr>
        <w:t xml:space="preserve">najpóźniej w terminie </w:t>
      </w:r>
      <w:r w:rsidR="00B30AE4">
        <w:rPr>
          <w:rFonts w:cstheme="minorHAnsi"/>
          <w:szCs w:val="20"/>
        </w:rPr>
        <w:t>14 dni od dnia podpisania Umowy.</w:t>
      </w:r>
      <w:r w:rsidR="00B30AE4" w:rsidRPr="00B30AE4">
        <w:rPr>
          <w:rFonts w:cstheme="minorHAnsi"/>
          <w:szCs w:val="20"/>
        </w:rPr>
        <w:t xml:space="preserve"> </w:t>
      </w:r>
    </w:p>
    <w:p w14:paraId="31D44CA0" w14:textId="2C313840" w:rsidR="00D051A9" w:rsidRDefault="00D051A9" w:rsidP="00D051A9">
      <w:pPr>
        <w:pStyle w:val="Nagwek2"/>
        <w:spacing w:before="0" w:after="0" w:line="300" w:lineRule="auto"/>
        <w:rPr>
          <w:rFonts w:cstheme="minorHAnsi"/>
          <w:szCs w:val="20"/>
        </w:rPr>
      </w:pPr>
      <w:r w:rsidRPr="00D13348">
        <w:rPr>
          <w:rFonts w:cstheme="minorHAnsi"/>
          <w:szCs w:val="20"/>
        </w:rPr>
        <w:t xml:space="preserve">W przypadku, kiedy </w:t>
      </w:r>
      <w:r w:rsidR="00C351AB" w:rsidRPr="00D13348">
        <w:rPr>
          <w:rFonts w:cstheme="minorHAnsi"/>
          <w:szCs w:val="20"/>
        </w:rPr>
        <w:t>Zabezpieczenie Należytego</w:t>
      </w:r>
      <w:r w:rsidRPr="00D13348">
        <w:rPr>
          <w:rFonts w:cstheme="minorHAnsi"/>
          <w:szCs w:val="20"/>
        </w:rPr>
        <w:t xml:space="preserve"> Wykonania Umowy zostanie wniesion</w:t>
      </w:r>
      <w:r w:rsidR="00C351AB" w:rsidRPr="00D13348">
        <w:rPr>
          <w:rFonts w:cstheme="minorHAnsi"/>
          <w:szCs w:val="20"/>
        </w:rPr>
        <w:t>e</w:t>
      </w:r>
      <w:r w:rsidRPr="00D13348">
        <w:rPr>
          <w:rFonts w:cstheme="minorHAnsi"/>
          <w:szCs w:val="20"/>
        </w:rPr>
        <w:t xml:space="preserve"> przez Wykonawcę w formie gwarancji bankowej lub ubezpieczeniowej, </w:t>
      </w:r>
      <w:r w:rsidR="00C351AB" w:rsidRPr="00D13348">
        <w:rPr>
          <w:rFonts w:cstheme="minorHAnsi"/>
          <w:szCs w:val="20"/>
        </w:rPr>
        <w:t xml:space="preserve">Zabezpieczenie Należytego </w:t>
      </w:r>
      <w:r w:rsidRPr="00D13348">
        <w:rPr>
          <w:rFonts w:cstheme="minorHAnsi"/>
          <w:szCs w:val="20"/>
        </w:rPr>
        <w:t>Wykonania Umowy powinn</w:t>
      </w:r>
      <w:r w:rsidR="00C351AB" w:rsidRPr="00D13348">
        <w:rPr>
          <w:rFonts w:cstheme="minorHAnsi"/>
          <w:szCs w:val="20"/>
        </w:rPr>
        <w:t>o</w:t>
      </w:r>
      <w:r w:rsidRPr="00D13348">
        <w:rPr>
          <w:rFonts w:cstheme="minorHAnsi"/>
          <w:szCs w:val="20"/>
        </w:rPr>
        <w:t xml:space="preserve"> </w:t>
      </w:r>
      <w:r w:rsidR="002058BC">
        <w:rPr>
          <w:rFonts w:cstheme="minorHAnsi"/>
          <w:szCs w:val="20"/>
        </w:rPr>
        <w:t>spełniać następujące wymagania:</w:t>
      </w:r>
      <w:r w:rsidRPr="00D13348">
        <w:rPr>
          <w:rFonts w:cstheme="minorHAnsi"/>
          <w:szCs w:val="20"/>
        </w:rPr>
        <w:t xml:space="preserve"> </w:t>
      </w:r>
    </w:p>
    <w:p w14:paraId="7CD5E46E" w14:textId="71D9E5B4" w:rsidR="002058BC" w:rsidRPr="00FD0247" w:rsidRDefault="002058BC" w:rsidP="003057DA">
      <w:pPr>
        <w:pStyle w:val="Nagwek2"/>
        <w:numPr>
          <w:ilvl w:val="2"/>
          <w:numId w:val="1"/>
        </w:numPr>
        <w:tabs>
          <w:tab w:val="clear" w:pos="993"/>
        </w:tabs>
        <w:ind w:left="1560"/>
        <w:rPr>
          <w:szCs w:val="20"/>
        </w:rPr>
      </w:pPr>
      <w:r w:rsidRPr="00224E74">
        <w:rPr>
          <w:szCs w:val="20"/>
        </w:rPr>
        <w:t xml:space="preserve">Zabezpieczenie Należytego Wykonania Umowy </w:t>
      </w:r>
      <w:r>
        <w:rPr>
          <w:szCs w:val="20"/>
        </w:rPr>
        <w:t>powinno zawierać z</w:t>
      </w:r>
      <w:r w:rsidRPr="00224E74">
        <w:rPr>
          <w:szCs w:val="20"/>
        </w:rPr>
        <w:t>obowiązanie zapłaty na rzecz Zamawiającego każdej kwoty do limitu</w:t>
      </w:r>
      <w:r w:rsidR="004263FA">
        <w:rPr>
          <w:szCs w:val="20"/>
        </w:rPr>
        <w:t xml:space="preserve"> określonego w pkt 10</w:t>
      </w:r>
      <w:r>
        <w:rPr>
          <w:szCs w:val="20"/>
        </w:rPr>
        <w:t>.1.</w:t>
      </w:r>
      <w:r w:rsidR="00320C75" w:rsidRPr="00224E74">
        <w:rPr>
          <w:szCs w:val="20"/>
        </w:rPr>
        <w:t xml:space="preserve"> Płatność ma być nieodwołalna,</w:t>
      </w:r>
      <w:r w:rsidRPr="00663F7E">
        <w:rPr>
          <w:szCs w:val="20"/>
        </w:rPr>
        <w:t xml:space="preserve"> bezwarunkowa, bez badania zasadności żądania i </w:t>
      </w:r>
      <w:r w:rsidR="00320C75">
        <w:rPr>
          <w:szCs w:val="20"/>
        </w:rPr>
        <w:t xml:space="preserve">uiszczana </w:t>
      </w:r>
      <w:r w:rsidRPr="00224E74">
        <w:rPr>
          <w:szCs w:val="20"/>
        </w:rPr>
        <w:t>bez względu na sprzeciw Wykonawcy. Płatność ma być wykonan</w:t>
      </w:r>
      <w:r w:rsidR="00320C75" w:rsidRPr="00663F7E">
        <w:rPr>
          <w:szCs w:val="20"/>
        </w:rPr>
        <w:t>a na pierwsze pisemne żądanie za</w:t>
      </w:r>
      <w:r w:rsidRPr="00FD0247">
        <w:rPr>
          <w:szCs w:val="20"/>
        </w:rPr>
        <w:t>płaty</w:t>
      </w:r>
      <w:r w:rsidR="00320C75">
        <w:rPr>
          <w:szCs w:val="20"/>
        </w:rPr>
        <w:t xml:space="preserve"> złożone przez Zamawiającego</w:t>
      </w:r>
      <w:r w:rsidRPr="00224E74">
        <w:rPr>
          <w:szCs w:val="20"/>
        </w:rPr>
        <w:t>, zawierające oświadczenie, że Wykonawca nie wypełnił lub nieprawidłowo wyp</w:t>
      </w:r>
      <w:r w:rsidRPr="00663F7E">
        <w:rPr>
          <w:szCs w:val="20"/>
        </w:rPr>
        <w:t xml:space="preserve">ełnił swoje zobowiązania wynikające z Umowy.  </w:t>
      </w:r>
    </w:p>
    <w:p w14:paraId="34A94141" w14:textId="7291F048" w:rsidR="002058BC" w:rsidRPr="00224E74" w:rsidRDefault="00320C75" w:rsidP="003057DA">
      <w:pPr>
        <w:pStyle w:val="Nagwek2"/>
        <w:numPr>
          <w:ilvl w:val="2"/>
          <w:numId w:val="1"/>
        </w:numPr>
        <w:tabs>
          <w:tab w:val="clear" w:pos="993"/>
        </w:tabs>
        <w:ind w:left="1560"/>
        <w:rPr>
          <w:szCs w:val="20"/>
        </w:rPr>
      </w:pPr>
      <w:r w:rsidRPr="005162F5">
        <w:rPr>
          <w:szCs w:val="20"/>
        </w:rPr>
        <w:t xml:space="preserve">Zabezpieczenie Należytego Wykonania Umowy </w:t>
      </w:r>
      <w:r>
        <w:rPr>
          <w:szCs w:val="20"/>
        </w:rPr>
        <w:t>powinno zawierać postanowienie zgodnie, z którym z</w:t>
      </w:r>
      <w:r w:rsidR="002058BC" w:rsidRPr="00224E74">
        <w:rPr>
          <w:szCs w:val="20"/>
        </w:rPr>
        <w:t xml:space="preserve">apłata </w:t>
      </w:r>
      <w:r w:rsidRPr="00663F7E">
        <w:rPr>
          <w:szCs w:val="20"/>
        </w:rPr>
        <w:t>zostanie</w:t>
      </w:r>
      <w:r w:rsidR="002058BC" w:rsidRPr="00FD0247">
        <w:rPr>
          <w:szCs w:val="20"/>
        </w:rPr>
        <w:t xml:space="preserve"> dokonana w terminie nie przekraczającym 14 dni kalendarzowych od daty otrzymania przez </w:t>
      </w:r>
      <w:r>
        <w:rPr>
          <w:szCs w:val="20"/>
        </w:rPr>
        <w:t xml:space="preserve">wystawiającego </w:t>
      </w:r>
      <w:r w:rsidRPr="00320C75">
        <w:rPr>
          <w:szCs w:val="20"/>
        </w:rPr>
        <w:t>Zabezpieczenie Należytego Wykonania Umowy</w:t>
      </w:r>
      <w:r w:rsidR="002058BC" w:rsidRPr="00224E74">
        <w:rPr>
          <w:szCs w:val="20"/>
        </w:rPr>
        <w:t xml:space="preserve"> żądania zapłaty</w:t>
      </w:r>
      <w:r>
        <w:rPr>
          <w:szCs w:val="20"/>
        </w:rPr>
        <w:t>.</w:t>
      </w:r>
    </w:p>
    <w:p w14:paraId="5C3926AA" w14:textId="7465A1B5" w:rsidR="002058BC" w:rsidRPr="00163302" w:rsidRDefault="00320C75" w:rsidP="003057DA">
      <w:pPr>
        <w:pStyle w:val="Nagwek2"/>
        <w:numPr>
          <w:ilvl w:val="2"/>
          <w:numId w:val="1"/>
        </w:numPr>
        <w:tabs>
          <w:tab w:val="clear" w:pos="993"/>
        </w:tabs>
        <w:ind w:left="1560"/>
        <w:rPr>
          <w:szCs w:val="20"/>
        </w:rPr>
      </w:pPr>
      <w:r w:rsidRPr="005162F5">
        <w:rPr>
          <w:szCs w:val="20"/>
        </w:rPr>
        <w:t xml:space="preserve">Zabezpieczenie Należytego Wykonania Umowy </w:t>
      </w:r>
      <w:r>
        <w:rPr>
          <w:szCs w:val="20"/>
        </w:rPr>
        <w:t>powinno zawierać postanowienie zgodnie, z którym w</w:t>
      </w:r>
      <w:r w:rsidR="002058BC" w:rsidRPr="00224E74">
        <w:rPr>
          <w:szCs w:val="20"/>
        </w:rPr>
        <w:t xml:space="preserve">szystkie wypłaty z tytułu </w:t>
      </w:r>
      <w:r w:rsidRPr="00663F7E">
        <w:rPr>
          <w:szCs w:val="20"/>
        </w:rPr>
        <w:t>Zabezpieczenia Należytego Wykonania Umowy</w:t>
      </w:r>
      <w:r w:rsidR="002058BC" w:rsidRPr="00FD0247">
        <w:rPr>
          <w:szCs w:val="20"/>
        </w:rPr>
        <w:t xml:space="preserve"> są wolne od jakichkolwiek wzajemnych roszczeń, potrąceń, podatków, opłat, odsetek i innych obciążeń.</w:t>
      </w:r>
    </w:p>
    <w:p w14:paraId="178D2F9C" w14:textId="4494CFC0" w:rsidR="002058BC" w:rsidRPr="00663F7E" w:rsidRDefault="00320C75" w:rsidP="003057DA">
      <w:pPr>
        <w:pStyle w:val="Nagwek2"/>
        <w:numPr>
          <w:ilvl w:val="2"/>
          <w:numId w:val="1"/>
        </w:numPr>
        <w:tabs>
          <w:tab w:val="clear" w:pos="993"/>
        </w:tabs>
        <w:ind w:left="1560"/>
        <w:rPr>
          <w:szCs w:val="20"/>
        </w:rPr>
      </w:pPr>
      <w:r w:rsidRPr="005162F5">
        <w:rPr>
          <w:szCs w:val="20"/>
        </w:rPr>
        <w:lastRenderedPageBreak/>
        <w:t xml:space="preserve">Zabezpieczenie Należytego Wykonania Umowy </w:t>
      </w:r>
      <w:r>
        <w:rPr>
          <w:szCs w:val="20"/>
        </w:rPr>
        <w:t>powinno zawierać postanowienie zgodnie, z którym p</w:t>
      </w:r>
      <w:r w:rsidR="002058BC" w:rsidRPr="00224E74">
        <w:rPr>
          <w:szCs w:val="20"/>
        </w:rPr>
        <w:t xml:space="preserve">rzeniesienie wierzytelności wynikających z </w:t>
      </w:r>
      <w:r w:rsidRPr="00663F7E">
        <w:rPr>
          <w:szCs w:val="20"/>
        </w:rPr>
        <w:t>Zabezpieczenia Nale</w:t>
      </w:r>
      <w:r w:rsidRPr="00FD0247">
        <w:rPr>
          <w:szCs w:val="20"/>
        </w:rPr>
        <w:t>żytego Wykonania Umowy</w:t>
      </w:r>
      <w:r w:rsidR="002058BC" w:rsidRPr="00163302">
        <w:rPr>
          <w:szCs w:val="20"/>
        </w:rPr>
        <w:t xml:space="preserve"> jest możliwe tylko za zgodą </w:t>
      </w:r>
      <w:r>
        <w:rPr>
          <w:szCs w:val="20"/>
        </w:rPr>
        <w:t xml:space="preserve">wystawiającego </w:t>
      </w:r>
      <w:r w:rsidRPr="00320C75">
        <w:rPr>
          <w:szCs w:val="20"/>
        </w:rPr>
        <w:t>Zabezpieczenie Należytego Wykonania Umowy</w:t>
      </w:r>
      <w:r w:rsidR="002058BC" w:rsidRPr="00224E74">
        <w:rPr>
          <w:szCs w:val="20"/>
        </w:rPr>
        <w:t>.</w:t>
      </w:r>
    </w:p>
    <w:p w14:paraId="1E684413" w14:textId="159CE893" w:rsidR="002058BC" w:rsidRPr="00663F7E" w:rsidRDefault="00320C75" w:rsidP="003057DA">
      <w:pPr>
        <w:pStyle w:val="Nagwek2"/>
        <w:numPr>
          <w:ilvl w:val="2"/>
          <w:numId w:val="1"/>
        </w:numPr>
        <w:tabs>
          <w:tab w:val="clear" w:pos="993"/>
        </w:tabs>
        <w:ind w:left="1560"/>
        <w:rPr>
          <w:szCs w:val="20"/>
        </w:rPr>
      </w:pPr>
      <w:r w:rsidRPr="005162F5">
        <w:rPr>
          <w:szCs w:val="20"/>
        </w:rPr>
        <w:t xml:space="preserve">Zabezpieczenie Należytego Wykonania Umowy </w:t>
      </w:r>
      <w:r>
        <w:rPr>
          <w:szCs w:val="20"/>
        </w:rPr>
        <w:t xml:space="preserve">powinno zawierać postanowienie, iż </w:t>
      </w:r>
      <w:r w:rsidR="002058BC" w:rsidRPr="00224E74">
        <w:rPr>
          <w:szCs w:val="20"/>
        </w:rPr>
        <w:t>jest sporządzone według przepisów prawa polskiego.</w:t>
      </w:r>
    </w:p>
    <w:p w14:paraId="21083C8F" w14:textId="4356DF11" w:rsidR="002058BC" w:rsidRPr="00163302" w:rsidRDefault="00320C75" w:rsidP="003057DA">
      <w:pPr>
        <w:pStyle w:val="Nagwek2"/>
        <w:numPr>
          <w:ilvl w:val="2"/>
          <w:numId w:val="1"/>
        </w:numPr>
        <w:tabs>
          <w:tab w:val="clear" w:pos="993"/>
        </w:tabs>
        <w:ind w:left="1560"/>
        <w:rPr>
          <w:szCs w:val="20"/>
        </w:rPr>
      </w:pPr>
      <w:r w:rsidRPr="005162F5">
        <w:rPr>
          <w:szCs w:val="20"/>
        </w:rPr>
        <w:t xml:space="preserve">Zabezpieczenie Należytego Wykonania Umowy </w:t>
      </w:r>
      <w:r>
        <w:rPr>
          <w:szCs w:val="20"/>
        </w:rPr>
        <w:t>powinno zawierać postanowienie, iż d</w:t>
      </w:r>
      <w:r w:rsidR="002058BC" w:rsidRPr="00224E74">
        <w:rPr>
          <w:szCs w:val="20"/>
        </w:rPr>
        <w:t xml:space="preserve">o wszelkich praw i obowiązków wynikających z </w:t>
      </w:r>
      <w:r w:rsidRPr="00663F7E">
        <w:rPr>
          <w:szCs w:val="20"/>
        </w:rPr>
        <w:t>Zabezpieczenia Należytego Wykonania Umowy</w:t>
      </w:r>
      <w:r w:rsidR="002058BC" w:rsidRPr="00FD0247">
        <w:rPr>
          <w:szCs w:val="20"/>
        </w:rPr>
        <w:t xml:space="preserve"> stosuje się </w:t>
      </w:r>
      <w:r w:rsidR="002058BC" w:rsidRPr="00163302">
        <w:rPr>
          <w:szCs w:val="20"/>
        </w:rPr>
        <w:t xml:space="preserve">prawo Rzeczypospolitej Polskiej. </w:t>
      </w:r>
    </w:p>
    <w:p w14:paraId="354145B4" w14:textId="500A032B" w:rsidR="002058BC" w:rsidRDefault="00320C75" w:rsidP="003057DA">
      <w:pPr>
        <w:pStyle w:val="Nagwek2"/>
        <w:numPr>
          <w:ilvl w:val="2"/>
          <w:numId w:val="1"/>
        </w:numPr>
        <w:tabs>
          <w:tab w:val="clear" w:pos="993"/>
        </w:tabs>
        <w:ind w:left="1560"/>
        <w:rPr>
          <w:szCs w:val="20"/>
        </w:rPr>
      </w:pPr>
      <w:r w:rsidRPr="005162F5">
        <w:rPr>
          <w:szCs w:val="20"/>
        </w:rPr>
        <w:t xml:space="preserve">Zabezpieczenie Należytego Wykonania Umowy </w:t>
      </w:r>
      <w:r>
        <w:rPr>
          <w:szCs w:val="20"/>
        </w:rPr>
        <w:t>powinno zawierać postanowienie zgodnie, z którym s</w:t>
      </w:r>
      <w:r w:rsidR="002058BC" w:rsidRPr="00224E74">
        <w:rPr>
          <w:szCs w:val="20"/>
        </w:rPr>
        <w:t xml:space="preserve">pory wynikające z </w:t>
      </w:r>
      <w:r w:rsidRPr="002058BC">
        <w:rPr>
          <w:szCs w:val="20"/>
        </w:rPr>
        <w:t>Zabezpieczenia Należytego Wykonania Umowy</w:t>
      </w:r>
      <w:r>
        <w:rPr>
          <w:szCs w:val="20"/>
        </w:rPr>
        <w:t xml:space="preserve"> będą rozstrzygane</w:t>
      </w:r>
      <w:r w:rsidR="002058BC" w:rsidRPr="00224E74">
        <w:rPr>
          <w:szCs w:val="20"/>
        </w:rPr>
        <w:t xml:space="preserve"> przez sąd właściwy dla Zamawiającego.</w:t>
      </w:r>
    </w:p>
    <w:p w14:paraId="2B285A25" w14:textId="162ABCB5" w:rsidR="00320C75" w:rsidRPr="003057DA" w:rsidRDefault="00320C75" w:rsidP="003057DA">
      <w:pPr>
        <w:pStyle w:val="Nagwek2"/>
        <w:numPr>
          <w:ilvl w:val="2"/>
          <w:numId w:val="1"/>
        </w:numPr>
        <w:tabs>
          <w:tab w:val="clear" w:pos="993"/>
        </w:tabs>
        <w:ind w:left="1560"/>
        <w:rPr>
          <w:szCs w:val="20"/>
        </w:rPr>
      </w:pPr>
      <w:r w:rsidRPr="00224E74">
        <w:rPr>
          <w:szCs w:val="20"/>
        </w:rPr>
        <w:t>Dodatkowe postanowienia w dokumencie Zabezpieczenia Należytego Wykonania Umowy wymagają uzgodnień</w:t>
      </w:r>
      <w:r w:rsidRPr="00663F7E">
        <w:rPr>
          <w:szCs w:val="20"/>
        </w:rPr>
        <w:t xml:space="preserve"> Stron</w:t>
      </w:r>
      <w:r>
        <w:rPr>
          <w:szCs w:val="20"/>
        </w:rPr>
        <w:t xml:space="preserve"> Umowy</w:t>
      </w:r>
      <w:r w:rsidRPr="00224E74">
        <w:rPr>
          <w:szCs w:val="20"/>
        </w:rPr>
        <w:t>.</w:t>
      </w:r>
    </w:p>
    <w:p w14:paraId="388C6759" w14:textId="77777777" w:rsidR="00D051A9" w:rsidRPr="00D13348" w:rsidRDefault="00C351AB" w:rsidP="00D051A9">
      <w:pPr>
        <w:pStyle w:val="Nagwek2"/>
        <w:spacing w:before="0" w:after="0" w:line="300" w:lineRule="auto"/>
        <w:rPr>
          <w:rFonts w:cstheme="minorHAnsi"/>
          <w:szCs w:val="20"/>
        </w:rPr>
      </w:pPr>
      <w:r w:rsidRPr="00D13348">
        <w:rPr>
          <w:rFonts w:cstheme="minorHAnsi"/>
          <w:szCs w:val="20"/>
        </w:rPr>
        <w:t xml:space="preserve">Zabezpieczenie Należytego </w:t>
      </w:r>
      <w:r w:rsidR="00D051A9" w:rsidRPr="00D13348">
        <w:rPr>
          <w:rFonts w:cstheme="minorHAnsi"/>
          <w:szCs w:val="20"/>
        </w:rPr>
        <w:t xml:space="preserve">Wykonania Umowy służy pokryciu roszczeń z tytułu niewykonania lub nienależytego wykonania Umowy. </w:t>
      </w:r>
    </w:p>
    <w:p w14:paraId="7D659745" w14:textId="77777777" w:rsidR="00EC24A1" w:rsidRPr="00A13DC3" w:rsidRDefault="00EC24A1" w:rsidP="00EC24A1">
      <w:pPr>
        <w:pStyle w:val="Nagwek2"/>
        <w:rPr>
          <w:rFonts w:cstheme="minorHAnsi"/>
          <w:szCs w:val="20"/>
        </w:rPr>
      </w:pPr>
      <w:r w:rsidRPr="00A13DC3">
        <w:rPr>
          <w:rFonts w:cstheme="minorHAnsi"/>
          <w:szCs w:val="20"/>
        </w:rPr>
        <w:t>Zabezpieczeni</w:t>
      </w:r>
      <w:r>
        <w:rPr>
          <w:rFonts w:cstheme="minorHAnsi"/>
          <w:szCs w:val="20"/>
        </w:rPr>
        <w:t>e Należytego Wykonania Umowy może być wnoszone, według wyboru Wykonawcy, w jednej lub kilku formach, o których mowa w art. 450 ust. 1</w:t>
      </w:r>
      <w:r w:rsidRPr="00A13DC3">
        <w:rPr>
          <w:rFonts w:cstheme="minorHAnsi"/>
          <w:szCs w:val="20"/>
        </w:rPr>
        <w:t xml:space="preserve"> Ustawy</w:t>
      </w:r>
      <w:r>
        <w:rPr>
          <w:rFonts w:cstheme="minorHAnsi"/>
          <w:szCs w:val="20"/>
        </w:rPr>
        <w:t xml:space="preserve">. Zamawiający </w:t>
      </w:r>
      <w:r w:rsidRPr="00A13DC3">
        <w:rPr>
          <w:rFonts w:cstheme="minorHAnsi"/>
          <w:b/>
          <w:strike/>
          <w:szCs w:val="20"/>
        </w:rPr>
        <w:t>dopuszcza</w:t>
      </w:r>
      <w:r w:rsidRPr="00A13DC3">
        <w:rPr>
          <w:rFonts w:cstheme="minorHAnsi"/>
          <w:b/>
          <w:szCs w:val="20"/>
        </w:rPr>
        <w:t>/nie dopuszcza</w:t>
      </w:r>
      <w:r>
        <w:rPr>
          <w:rFonts w:cstheme="minorHAnsi"/>
          <w:szCs w:val="20"/>
        </w:rPr>
        <w:t xml:space="preserve"> możliwości</w:t>
      </w:r>
      <w:r w:rsidRPr="00A13DC3">
        <w:rPr>
          <w:rFonts w:cstheme="minorHAnsi"/>
          <w:szCs w:val="20"/>
        </w:rPr>
        <w:t xml:space="preserve"> </w:t>
      </w:r>
      <w:r>
        <w:rPr>
          <w:rFonts w:cstheme="minorHAnsi"/>
          <w:szCs w:val="20"/>
        </w:rPr>
        <w:t xml:space="preserve">złożenia </w:t>
      </w:r>
      <w:r w:rsidRPr="00A13DC3">
        <w:rPr>
          <w:rFonts w:cstheme="minorHAnsi"/>
          <w:szCs w:val="20"/>
        </w:rPr>
        <w:t>Zabezpieczeni</w:t>
      </w:r>
      <w:r>
        <w:rPr>
          <w:rFonts w:cstheme="minorHAnsi"/>
          <w:szCs w:val="20"/>
        </w:rPr>
        <w:t>a Należytego Wykonania Umowy w formie</w:t>
      </w:r>
      <w:r w:rsidRPr="00A13DC3">
        <w:rPr>
          <w:rFonts w:cstheme="minorHAnsi"/>
          <w:szCs w:val="20"/>
        </w:rPr>
        <w:t xml:space="preserve"> o której mowa w art. 450 ust. 2 Ustawy.</w:t>
      </w:r>
      <w:r w:rsidRPr="00EC24A1">
        <w:rPr>
          <w:rFonts w:cstheme="minorHAnsi"/>
          <w:szCs w:val="20"/>
        </w:rPr>
        <w:t xml:space="preserve"> </w:t>
      </w:r>
      <w:r>
        <w:rPr>
          <w:rFonts w:cstheme="minorHAnsi"/>
          <w:szCs w:val="20"/>
        </w:rPr>
        <w:t>Wykonawca</w:t>
      </w:r>
      <w:r w:rsidRPr="00A13DC3">
        <w:rPr>
          <w:rFonts w:cstheme="minorHAnsi"/>
          <w:szCs w:val="20"/>
        </w:rPr>
        <w:t xml:space="preserve"> </w:t>
      </w:r>
      <w:r>
        <w:rPr>
          <w:rFonts w:cstheme="minorHAnsi"/>
          <w:szCs w:val="20"/>
        </w:rPr>
        <w:t>w Okresie Obowiązywania Umowy może  dokonać</w:t>
      </w:r>
      <w:r w:rsidRPr="00A13DC3">
        <w:rPr>
          <w:rFonts w:cstheme="minorHAnsi"/>
          <w:szCs w:val="20"/>
        </w:rPr>
        <w:t xml:space="preserve"> zmiany Zabezpieczenia Należytego Wykonania Umowy, na </w:t>
      </w:r>
      <w:r>
        <w:rPr>
          <w:rFonts w:cstheme="minorHAnsi"/>
          <w:szCs w:val="20"/>
        </w:rPr>
        <w:t>jedną lub kilka form, o których mowa w art. 450 ust. 1</w:t>
      </w:r>
      <w:r w:rsidRPr="00A13DC3">
        <w:rPr>
          <w:rFonts w:cstheme="minorHAnsi"/>
          <w:szCs w:val="20"/>
        </w:rPr>
        <w:t xml:space="preserve"> Ustawy.</w:t>
      </w:r>
      <w:r w:rsidRPr="00EC24A1">
        <w:rPr>
          <w:rFonts w:cstheme="minorHAnsi"/>
          <w:szCs w:val="20"/>
        </w:rPr>
        <w:t xml:space="preserve"> </w:t>
      </w:r>
      <w:r w:rsidRPr="00A13DC3">
        <w:rPr>
          <w:rFonts w:cstheme="minorHAnsi"/>
          <w:szCs w:val="20"/>
        </w:rPr>
        <w:t xml:space="preserve">Zamawiający </w:t>
      </w:r>
      <w:r w:rsidRPr="00A13DC3">
        <w:rPr>
          <w:rFonts w:cstheme="minorHAnsi"/>
          <w:b/>
          <w:strike/>
          <w:szCs w:val="20"/>
        </w:rPr>
        <w:t>dopuszcza</w:t>
      </w:r>
      <w:r w:rsidRPr="00A13DC3">
        <w:rPr>
          <w:rFonts w:cstheme="minorHAnsi"/>
          <w:b/>
          <w:szCs w:val="20"/>
        </w:rPr>
        <w:t>/nie dopuszcza</w:t>
      </w:r>
      <w:r w:rsidRPr="00A13DC3">
        <w:rPr>
          <w:rFonts w:cstheme="minorHAnsi"/>
          <w:szCs w:val="20"/>
        </w:rPr>
        <w:t xml:space="preserve"> możliwoś</w:t>
      </w:r>
      <w:r>
        <w:rPr>
          <w:rFonts w:cstheme="minorHAnsi"/>
          <w:szCs w:val="20"/>
        </w:rPr>
        <w:t>ci</w:t>
      </w:r>
      <w:r w:rsidRPr="00A13DC3">
        <w:rPr>
          <w:rFonts w:cstheme="minorHAnsi"/>
          <w:szCs w:val="20"/>
        </w:rPr>
        <w:t xml:space="preserve"> wnioskowania przez Wykonawcę w Okresie Obowiązywania Umowy, o dokonanie zmiany Zabezpieczenia Należytego Wykonania Umowy, na formę o której mowa w art. 450 ust. 2 Ustawy.</w:t>
      </w:r>
    </w:p>
    <w:p w14:paraId="3D693F62" w14:textId="77777777" w:rsidR="00FE261E" w:rsidRPr="00D13348" w:rsidRDefault="00FE261E" w:rsidP="00FE261E">
      <w:pPr>
        <w:pStyle w:val="Nagwek2"/>
        <w:rPr>
          <w:rFonts w:cstheme="minorHAnsi"/>
          <w:szCs w:val="20"/>
        </w:rPr>
      </w:pPr>
      <w:r w:rsidRPr="00D13348">
        <w:rPr>
          <w:rFonts w:cstheme="minorHAnsi"/>
          <w:szCs w:val="20"/>
        </w:rPr>
        <w:t xml:space="preserve">Jeżeli termin, na jaki zostało wniesione Zabezpieczenia Należytego Wykonania Umowy nie wystarczy na zabezpieczenie pełnego Okresu Obowiązywania Umowy </w:t>
      </w:r>
      <w:r w:rsidR="007F3259">
        <w:rPr>
          <w:rFonts w:cstheme="minorHAnsi"/>
          <w:szCs w:val="20"/>
        </w:rPr>
        <w:br/>
      </w:r>
      <w:r w:rsidRPr="00D13348">
        <w:rPr>
          <w:rFonts w:cstheme="minorHAnsi"/>
          <w:szCs w:val="20"/>
        </w:rPr>
        <w:t xml:space="preserve">(w szczególności w przypadku, gdy ulega wydłużeniu Okres Obowiązywania Umowy lub ulega wydłużeniu okres rękojmi i gwarancji na zasadach wynikających z niniejszej Umowy), to Wykonawca zobowiązany jest do wydłużenia dotychczasowego </w:t>
      </w:r>
      <w:r w:rsidR="007F3259">
        <w:rPr>
          <w:rFonts w:cstheme="minorHAnsi"/>
          <w:szCs w:val="20"/>
        </w:rPr>
        <w:br/>
      </w:r>
      <w:r w:rsidRPr="00D13348">
        <w:rPr>
          <w:rFonts w:cstheme="minorHAnsi"/>
          <w:szCs w:val="20"/>
        </w:rPr>
        <w:t xml:space="preserve">lub wniesienia nowego Zabezpieczenia Należytego Wykonania Umowy </w:t>
      </w:r>
      <w:r w:rsidR="007F3259">
        <w:rPr>
          <w:rFonts w:cstheme="minorHAnsi"/>
          <w:szCs w:val="20"/>
        </w:rPr>
        <w:br/>
      </w:r>
      <w:r w:rsidRPr="00D13348">
        <w:rPr>
          <w:rFonts w:cstheme="minorHAnsi"/>
          <w:szCs w:val="20"/>
        </w:rPr>
        <w:t xml:space="preserve">z uwzględnieniem nowego Okresu Obowiązywania Umowy, z zachowaniem zasady utrzymania ciągłości zabezpieczenia (w szczególności, jeśli Umowa zakłada zawarcie aneksu, to Zabezpieczenie Należytego Wykonania Umowy powinno być wniesione </w:t>
      </w:r>
      <w:r w:rsidR="007F3259">
        <w:rPr>
          <w:rFonts w:cstheme="minorHAnsi"/>
          <w:szCs w:val="20"/>
        </w:rPr>
        <w:br/>
      </w:r>
      <w:r w:rsidRPr="00D13348">
        <w:rPr>
          <w:rFonts w:cstheme="minorHAnsi"/>
          <w:szCs w:val="20"/>
        </w:rPr>
        <w:t xml:space="preserve">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w:t>
      </w:r>
      <w:r w:rsidR="007F3259">
        <w:rPr>
          <w:rFonts w:cstheme="minorHAnsi"/>
          <w:szCs w:val="20"/>
        </w:rPr>
        <w:br/>
      </w:r>
      <w:r w:rsidRPr="00D13348">
        <w:rPr>
          <w:rFonts w:cstheme="minorHAnsi"/>
          <w:szCs w:val="20"/>
        </w:rPr>
        <w:t>na rachunek bankowy Zamawiającego.</w:t>
      </w:r>
    </w:p>
    <w:p w14:paraId="09B15C42" w14:textId="77777777" w:rsidR="00D051A9" w:rsidRPr="00D13348" w:rsidRDefault="00D051A9" w:rsidP="00D051A9">
      <w:pPr>
        <w:pStyle w:val="Nagwek2"/>
        <w:spacing w:before="0" w:after="0" w:line="300" w:lineRule="auto"/>
        <w:rPr>
          <w:rFonts w:cstheme="minorHAnsi"/>
          <w:b/>
          <w:szCs w:val="20"/>
        </w:rPr>
      </w:pPr>
      <w:r w:rsidRPr="00D13348">
        <w:rPr>
          <w:rFonts w:cstheme="minorHAnsi"/>
          <w:szCs w:val="20"/>
        </w:rPr>
        <w:t xml:space="preserve">Zamawiający zwróci Wykonawcy </w:t>
      </w:r>
      <w:r w:rsidR="00C351AB" w:rsidRPr="00D13348">
        <w:rPr>
          <w:rFonts w:cstheme="minorHAnsi"/>
          <w:szCs w:val="20"/>
        </w:rPr>
        <w:t>Z</w:t>
      </w:r>
      <w:r w:rsidRPr="00D13348">
        <w:rPr>
          <w:rFonts w:cstheme="minorHAnsi"/>
          <w:szCs w:val="20"/>
        </w:rPr>
        <w:t xml:space="preserve">abezpieczenie </w:t>
      </w:r>
      <w:r w:rsidR="00C351AB" w:rsidRPr="00D13348">
        <w:rPr>
          <w:rFonts w:cstheme="minorHAnsi"/>
          <w:szCs w:val="20"/>
        </w:rPr>
        <w:t>N</w:t>
      </w:r>
      <w:r w:rsidRPr="00D13348">
        <w:rPr>
          <w:rFonts w:cstheme="minorHAnsi"/>
          <w:szCs w:val="20"/>
        </w:rPr>
        <w:t xml:space="preserve">ależytego </w:t>
      </w:r>
      <w:r w:rsidR="00C351AB" w:rsidRPr="00D13348">
        <w:rPr>
          <w:rFonts w:cstheme="minorHAnsi"/>
          <w:szCs w:val="20"/>
        </w:rPr>
        <w:t>W</w:t>
      </w:r>
      <w:r w:rsidRPr="00D13348">
        <w:rPr>
          <w:rFonts w:cstheme="minorHAnsi"/>
          <w:szCs w:val="20"/>
        </w:rPr>
        <w:t>ykonania Umowy</w:t>
      </w:r>
      <w:r w:rsidR="005E181F" w:rsidRPr="006C6B57">
        <w:rPr>
          <w:rFonts w:cstheme="minorHAnsi"/>
          <w:szCs w:val="20"/>
        </w:rPr>
        <w:t xml:space="preserve"> </w:t>
      </w:r>
      <w:r w:rsidR="007F3259">
        <w:rPr>
          <w:rFonts w:cstheme="minorHAnsi"/>
          <w:szCs w:val="20"/>
        </w:rPr>
        <w:br/>
      </w:r>
      <w:r w:rsidR="0000746D" w:rsidRPr="006C6B57">
        <w:rPr>
          <w:rFonts w:cstheme="minorHAnsi"/>
          <w:szCs w:val="20"/>
        </w:rPr>
        <w:t>dla</w:t>
      </w:r>
      <w:r w:rsidR="005E181F" w:rsidRPr="006C6B57">
        <w:rPr>
          <w:rFonts w:cstheme="minorHAnsi"/>
          <w:szCs w:val="20"/>
        </w:rPr>
        <w:t xml:space="preserve"> </w:t>
      </w:r>
      <w:r w:rsidR="00DB5C61" w:rsidRPr="006C6B57">
        <w:rPr>
          <w:rFonts w:cstheme="minorHAnsi"/>
          <w:szCs w:val="20"/>
        </w:rPr>
        <w:t>Zakresu Podstawowego</w:t>
      </w:r>
      <w:r w:rsidR="00B714F0" w:rsidRPr="006C6B57">
        <w:rPr>
          <w:rFonts w:cstheme="minorHAnsi"/>
          <w:szCs w:val="20"/>
        </w:rPr>
        <w:t>,</w:t>
      </w:r>
      <w:r w:rsidR="00FE261E" w:rsidRPr="00D13348">
        <w:rPr>
          <w:rFonts w:cstheme="minorHAnsi"/>
          <w:szCs w:val="20"/>
        </w:rPr>
        <w:t xml:space="preserve"> z zastrzeżeniem uprawnień wynikających z art. 15r</w:t>
      </w:r>
      <w:r w:rsidR="00FE261E" w:rsidRPr="00D13348">
        <w:rPr>
          <w:rFonts w:cstheme="minorHAnsi"/>
          <w:szCs w:val="20"/>
          <w:vertAlign w:val="superscript"/>
        </w:rPr>
        <w:t>1</w:t>
      </w:r>
      <w:r w:rsidR="00537E19" w:rsidRPr="00D13348">
        <w:rPr>
          <w:rFonts w:cstheme="minorHAnsi"/>
          <w:szCs w:val="20"/>
        </w:rPr>
        <w:t xml:space="preserve"> U</w:t>
      </w:r>
      <w:r w:rsidR="00FE261E" w:rsidRPr="00D13348">
        <w:rPr>
          <w:rFonts w:cstheme="minorHAnsi"/>
          <w:szCs w:val="20"/>
        </w:rPr>
        <w:t>stawy</w:t>
      </w:r>
      <w:r w:rsidR="00537E19" w:rsidRPr="00D13348">
        <w:rPr>
          <w:rFonts w:cstheme="minorHAnsi"/>
          <w:szCs w:val="20"/>
        </w:rPr>
        <w:t xml:space="preserve"> antykryzysowej</w:t>
      </w:r>
      <w:r w:rsidRPr="00D13348">
        <w:rPr>
          <w:rFonts w:cstheme="minorHAnsi"/>
          <w:szCs w:val="20"/>
        </w:rPr>
        <w:t>:</w:t>
      </w:r>
    </w:p>
    <w:p w14:paraId="742D18A7" w14:textId="14DB2CFC" w:rsidR="00144A6A" w:rsidRPr="00D13348" w:rsidRDefault="00144A6A" w:rsidP="00D13348">
      <w:pPr>
        <w:pStyle w:val="Nagwek2"/>
        <w:numPr>
          <w:ilvl w:val="2"/>
          <w:numId w:val="1"/>
        </w:numPr>
        <w:tabs>
          <w:tab w:val="clear" w:pos="993"/>
        </w:tabs>
        <w:ind w:left="1560"/>
        <w:rPr>
          <w:szCs w:val="20"/>
        </w:rPr>
      </w:pPr>
      <w:r w:rsidRPr="00D13348">
        <w:rPr>
          <w:szCs w:val="20"/>
        </w:rPr>
        <w:lastRenderedPageBreak/>
        <w:t xml:space="preserve">w wysokości </w:t>
      </w:r>
      <w:r w:rsidR="005E181F" w:rsidRPr="00DA23B7">
        <w:rPr>
          <w:szCs w:val="20"/>
        </w:rPr>
        <w:t>70</w:t>
      </w:r>
      <w:r w:rsidRPr="00D13348">
        <w:rPr>
          <w:szCs w:val="20"/>
        </w:rPr>
        <w:t xml:space="preserve">% </w:t>
      </w:r>
      <w:r w:rsidR="00026799" w:rsidRPr="00DA23B7">
        <w:rPr>
          <w:szCs w:val="20"/>
        </w:rPr>
        <w:t>Zabe</w:t>
      </w:r>
      <w:r w:rsidR="00026799" w:rsidRPr="00003C70">
        <w:rPr>
          <w:szCs w:val="20"/>
        </w:rPr>
        <w:t xml:space="preserve">zpieczenia Należytego Wykonania </w:t>
      </w:r>
      <w:r w:rsidRPr="00D13348">
        <w:rPr>
          <w:szCs w:val="20"/>
        </w:rPr>
        <w:t>Umowy - w terminie 30 dni od dnia wykonania</w:t>
      </w:r>
      <w:r w:rsidR="00DB5C61" w:rsidRPr="00DA23B7">
        <w:rPr>
          <w:szCs w:val="20"/>
        </w:rPr>
        <w:t xml:space="preserve"> </w:t>
      </w:r>
      <w:r w:rsidR="00163039">
        <w:rPr>
          <w:szCs w:val="20"/>
        </w:rPr>
        <w:t>Przedmiotu Umowy</w:t>
      </w:r>
      <w:r w:rsidR="00DB5C61" w:rsidRPr="00DA23B7">
        <w:rPr>
          <w:szCs w:val="20"/>
        </w:rPr>
        <w:t xml:space="preserve"> </w:t>
      </w:r>
      <w:r w:rsidRPr="00D13348">
        <w:rPr>
          <w:szCs w:val="20"/>
        </w:rPr>
        <w:t>i uznania go przez Zamawiającego za należycie wykonany,</w:t>
      </w:r>
    </w:p>
    <w:p w14:paraId="0117C638" w14:textId="7CC408AD" w:rsidR="00F03A7F" w:rsidRDefault="00144A6A" w:rsidP="00D13348">
      <w:pPr>
        <w:pStyle w:val="Nagwek2"/>
        <w:numPr>
          <w:ilvl w:val="2"/>
          <w:numId w:val="1"/>
        </w:numPr>
        <w:tabs>
          <w:tab w:val="clear" w:pos="993"/>
        </w:tabs>
        <w:ind w:left="1560"/>
        <w:rPr>
          <w:szCs w:val="20"/>
        </w:rPr>
      </w:pPr>
      <w:r w:rsidRPr="00D13348">
        <w:rPr>
          <w:szCs w:val="20"/>
        </w:rPr>
        <w:t xml:space="preserve">w wysokości </w:t>
      </w:r>
      <w:r w:rsidR="005E181F" w:rsidRPr="00DA23B7">
        <w:rPr>
          <w:szCs w:val="20"/>
        </w:rPr>
        <w:t>30</w:t>
      </w:r>
      <w:r w:rsidRPr="00D13348">
        <w:rPr>
          <w:szCs w:val="20"/>
        </w:rPr>
        <w:t xml:space="preserve">% </w:t>
      </w:r>
      <w:r w:rsidR="00026799" w:rsidRPr="00DA23B7">
        <w:rPr>
          <w:szCs w:val="20"/>
        </w:rPr>
        <w:t xml:space="preserve">Zabezpieczenia Należytego Wykonania </w:t>
      </w:r>
      <w:r w:rsidRPr="00D13348">
        <w:rPr>
          <w:szCs w:val="20"/>
        </w:rPr>
        <w:t xml:space="preserve">Umowy (stanowiące kwotę pozostawioną na zabezpieczenie roszczeń z tytułu rękojmi </w:t>
      </w:r>
      <w:r w:rsidR="00026799" w:rsidRPr="00DA23B7">
        <w:rPr>
          <w:szCs w:val="20"/>
        </w:rPr>
        <w:t xml:space="preserve">powstałych </w:t>
      </w:r>
      <w:r w:rsidR="007F3259">
        <w:rPr>
          <w:szCs w:val="20"/>
        </w:rPr>
        <w:br/>
      </w:r>
      <w:r w:rsidR="00026799" w:rsidRPr="00DA23B7">
        <w:rPr>
          <w:szCs w:val="20"/>
        </w:rPr>
        <w:t xml:space="preserve">w związku z realizacją </w:t>
      </w:r>
      <w:r w:rsidR="00163039">
        <w:rPr>
          <w:szCs w:val="20"/>
        </w:rPr>
        <w:t>Przedmiotu Umowy</w:t>
      </w:r>
      <w:r w:rsidR="00163039" w:rsidRPr="00DA23B7">
        <w:rPr>
          <w:szCs w:val="20"/>
        </w:rPr>
        <w:t xml:space="preserve"> </w:t>
      </w:r>
      <w:r w:rsidRPr="00D13348">
        <w:rPr>
          <w:szCs w:val="20"/>
        </w:rPr>
        <w:t>– w terminie 15 dni po upływie okresu rękojmi.</w:t>
      </w:r>
    </w:p>
    <w:p w14:paraId="385E5483" w14:textId="77777777" w:rsidR="006706C8" w:rsidRPr="006C6B57" w:rsidRDefault="006706C8" w:rsidP="006706C8">
      <w:pPr>
        <w:pStyle w:val="Nagwek2"/>
        <w:rPr>
          <w:rFonts w:cstheme="minorHAnsi"/>
          <w:szCs w:val="20"/>
        </w:rPr>
      </w:pPr>
      <w:r w:rsidRPr="006C6B57">
        <w:rPr>
          <w:rFonts w:cstheme="minorHAnsi"/>
          <w:szCs w:val="20"/>
        </w:rPr>
        <w:t xml:space="preserve">W przypadku gdy termin Zabezpieczenia Należytego Wykonania Umowy upływa </w:t>
      </w:r>
      <w:r w:rsidR="007F3259">
        <w:rPr>
          <w:rFonts w:cstheme="minorHAnsi"/>
          <w:szCs w:val="20"/>
        </w:rPr>
        <w:br/>
      </w:r>
      <w:r w:rsidRPr="006C6B57">
        <w:rPr>
          <w:rFonts w:cstheme="minorHAnsi"/>
          <w:szCs w:val="20"/>
        </w:rPr>
        <w:t xml:space="preserve">w okresie między 91. a 119 dniem po odwołaniu stanu zagrożenia epidemicznego </w:t>
      </w:r>
      <w:r w:rsidR="007F3259">
        <w:rPr>
          <w:rFonts w:cstheme="minorHAnsi"/>
          <w:szCs w:val="20"/>
        </w:rPr>
        <w:br/>
      </w:r>
      <w:r w:rsidRPr="006C6B57">
        <w:rPr>
          <w:rFonts w:cstheme="minorHAnsi"/>
          <w:szCs w:val="20"/>
        </w:rPr>
        <w:t>albo stanu epidemii, termin ważności tego zabezpieczenia przedłuża się, z mocy prawa, do 120. dnia po dniu odwołania stanu zagrożenia epidemicznego albo stanu epidemii w związku zCOVID-19.</w:t>
      </w:r>
    </w:p>
    <w:p w14:paraId="5809AA1C" w14:textId="77777777" w:rsidR="00D051A9" w:rsidRPr="00D13348" w:rsidRDefault="00D051A9" w:rsidP="00D051A9">
      <w:pPr>
        <w:pStyle w:val="Nagwek2"/>
        <w:rPr>
          <w:rFonts w:cstheme="minorHAnsi"/>
          <w:szCs w:val="20"/>
        </w:rPr>
      </w:pPr>
      <w:r w:rsidRPr="00D13348">
        <w:rPr>
          <w:rFonts w:cstheme="minorHAnsi"/>
          <w:szCs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w:t>
      </w:r>
      <w:r w:rsidR="007F3259">
        <w:rPr>
          <w:rFonts w:cstheme="minorHAnsi"/>
          <w:szCs w:val="20"/>
        </w:rPr>
        <w:br/>
      </w:r>
      <w:r w:rsidRPr="00D13348">
        <w:rPr>
          <w:rFonts w:cstheme="minorHAnsi"/>
          <w:szCs w:val="20"/>
        </w:rPr>
        <w:t>co najmniej terytorium Polski i który posiada na terytorium Polski swą siedzibę, na kwotę minimum 5.000.000,00 zł (słownie: pięć milionów złotych)</w:t>
      </w:r>
      <w:r w:rsidR="0053566D" w:rsidRPr="00D13348">
        <w:rPr>
          <w:rFonts w:cstheme="minorHAnsi"/>
          <w:szCs w:val="20"/>
        </w:rPr>
        <w:t>, zgodnie z Załącznikiem nr 6 do Umowy</w:t>
      </w:r>
      <w:r w:rsidRPr="00D13348">
        <w:rPr>
          <w:rFonts w:cstheme="minorHAnsi"/>
          <w:szCs w:val="20"/>
        </w:rPr>
        <w:t xml:space="preserve">. </w:t>
      </w:r>
    </w:p>
    <w:p w14:paraId="05CFD3C9" w14:textId="77777777" w:rsidR="00D051A9" w:rsidRDefault="00D051A9" w:rsidP="00D051A9">
      <w:pPr>
        <w:pStyle w:val="Nagwek2"/>
        <w:rPr>
          <w:rFonts w:cstheme="minorHAnsi"/>
          <w:bCs w:val="0"/>
          <w:iCs w:val="0"/>
          <w:kern w:val="0"/>
          <w:szCs w:val="20"/>
          <w:lang w:eastAsia="pl-PL"/>
        </w:rPr>
      </w:pPr>
      <w:r w:rsidRPr="00D13348">
        <w:rPr>
          <w:rFonts w:cstheme="minorHAnsi"/>
          <w:szCs w:val="20"/>
        </w:rPr>
        <w:t xml:space="preserve">Przed podpisaniem umowy Wykonawca zobowiązuje się, przedstawić Zamawiającemu oryginał polisy OC lub </w:t>
      </w:r>
      <w:r w:rsidR="00BD4691" w:rsidRPr="006C6B57">
        <w:rPr>
          <w:rFonts w:cstheme="minorHAnsi"/>
          <w:szCs w:val="20"/>
        </w:rPr>
        <w:t xml:space="preserve">kopii </w:t>
      </w:r>
      <w:r w:rsidRPr="00D13348">
        <w:rPr>
          <w:rFonts w:cstheme="minorHAnsi"/>
          <w:szCs w:val="20"/>
        </w:rPr>
        <w:t>Certyfikatu polisy OC do wglądu, a także przekazać Zamawiającemu jej kopię poświadczoną za zgodność z oryginałem przez osoby uprawnione do reprezentacji Wykonawcy.</w:t>
      </w:r>
      <w:r w:rsidR="00A07A34" w:rsidRPr="00D13348">
        <w:rPr>
          <w:rFonts w:cstheme="minorHAnsi"/>
          <w:bCs w:val="0"/>
          <w:iCs w:val="0"/>
          <w:kern w:val="0"/>
          <w:szCs w:val="20"/>
          <w:lang w:eastAsia="pl-PL"/>
        </w:rPr>
        <w:t xml:space="preserve"> </w:t>
      </w:r>
    </w:p>
    <w:p w14:paraId="10FC70CF" w14:textId="77777777" w:rsidR="00BF5D22" w:rsidRPr="00D13348" w:rsidRDefault="00BF5D22" w:rsidP="00D13348">
      <w:pPr>
        <w:pStyle w:val="Tekstpodstawowy"/>
      </w:pPr>
    </w:p>
    <w:p w14:paraId="73BB82BA" w14:textId="77777777" w:rsidR="00D051A9" w:rsidRPr="00D13348" w:rsidRDefault="00D051A9" w:rsidP="00D051A9">
      <w:pPr>
        <w:pStyle w:val="Nagwek1"/>
        <w:rPr>
          <w:rFonts w:ascii="Verdana" w:hAnsi="Verdana" w:cstheme="minorHAnsi"/>
          <w:bCs w:val="0"/>
          <w:sz w:val="20"/>
          <w:szCs w:val="20"/>
          <w:u w:val="single"/>
          <w:lang w:val="pl-PL"/>
        </w:rPr>
      </w:pPr>
      <w:r w:rsidRPr="00D13348">
        <w:rPr>
          <w:rFonts w:ascii="Verdana" w:hAnsi="Verdana" w:cstheme="minorHAnsi"/>
          <w:bCs w:val="0"/>
          <w:sz w:val="20"/>
          <w:szCs w:val="20"/>
          <w:u w:val="single"/>
          <w:lang w:val="pl-PL"/>
        </w:rPr>
        <w:t>OSOBY ODPOWIEDZIALNE ZA REALIZACJĘ UMOWY</w:t>
      </w:r>
    </w:p>
    <w:p w14:paraId="7B930B75" w14:textId="77777777" w:rsidR="00D051A9" w:rsidRPr="00D13348" w:rsidRDefault="00D051A9" w:rsidP="00D051A9">
      <w:pPr>
        <w:pStyle w:val="Nagwek2"/>
        <w:rPr>
          <w:rFonts w:cstheme="minorHAnsi"/>
          <w:szCs w:val="20"/>
        </w:rPr>
      </w:pPr>
      <w:r w:rsidRPr="00D13348">
        <w:rPr>
          <w:rFonts w:cstheme="minorHAnsi"/>
          <w:szCs w:val="20"/>
        </w:rPr>
        <w:t>Zamawiający wyznacza niniejszym:</w:t>
      </w:r>
    </w:p>
    <w:p w14:paraId="532B8B4D" w14:textId="77777777" w:rsidR="00C371CC" w:rsidRPr="006C6B57" w:rsidRDefault="00C371CC" w:rsidP="00C371CC">
      <w:pPr>
        <w:pStyle w:val="Nagwek2"/>
        <w:numPr>
          <w:ilvl w:val="0"/>
          <w:numId w:val="0"/>
        </w:numPr>
        <w:spacing w:before="0" w:after="0" w:line="300" w:lineRule="auto"/>
        <w:ind w:left="709"/>
        <w:rPr>
          <w:rStyle w:val="Nagwek3Znak"/>
          <w:rFonts w:ascii="Verdana" w:eastAsia="Calibri" w:hAnsi="Verdana" w:cstheme="minorHAnsi"/>
          <w:szCs w:val="20"/>
          <w:lang w:val="pl-PL"/>
        </w:rPr>
      </w:pPr>
      <w:r w:rsidRPr="006C6B57">
        <w:rPr>
          <w:rStyle w:val="Nagwek3Znak"/>
          <w:rFonts w:ascii="Verdana" w:eastAsia="Calibri" w:hAnsi="Verdana" w:cstheme="minorHAnsi"/>
          <w:b/>
          <w:szCs w:val="20"/>
          <w:lang w:val="pl-PL"/>
        </w:rPr>
        <w:t>Imię i nazwisko</w:t>
      </w:r>
      <w:r w:rsidRPr="006C6B57">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w:t>
      </w:r>
      <w:r w:rsidRPr="006C6B57">
        <w:rPr>
          <w:rStyle w:val="Nagwek3Znak"/>
          <w:rFonts w:ascii="Verdana" w:eastAsia="Calibri" w:hAnsi="Verdana" w:cstheme="minorHAnsi"/>
          <w:szCs w:val="20"/>
          <w:lang w:val="pl-PL"/>
        </w:rPr>
        <w:t xml:space="preserve">], tel.: </w:t>
      </w:r>
      <w:r w:rsidR="006706C8" w:rsidRPr="006C6B57">
        <w:rPr>
          <w:rStyle w:val="Nagwek3Znak"/>
          <w:rFonts w:ascii="Verdana" w:eastAsia="Calibri" w:hAnsi="Verdana" w:cstheme="minorHAnsi"/>
          <w:szCs w:val="20"/>
          <w:lang w:val="pl-PL"/>
        </w:rPr>
        <w:t xml:space="preserve">[…..], </w:t>
      </w:r>
      <w:r w:rsidRPr="006C6B57">
        <w:rPr>
          <w:rStyle w:val="Nagwek3Znak"/>
          <w:rFonts w:ascii="Verdana" w:eastAsia="Calibri" w:hAnsi="Verdana" w:cstheme="minorHAnsi"/>
          <w:szCs w:val="20"/>
          <w:lang w:val="pl-PL"/>
        </w:rPr>
        <w:t xml:space="preserve">email: </w:t>
      </w:r>
      <w:r w:rsidR="006706C8" w:rsidRPr="006C6B57">
        <w:rPr>
          <w:rStyle w:val="Nagwek3Znak"/>
          <w:rFonts w:ascii="Verdana" w:eastAsia="Calibri" w:hAnsi="Verdana" w:cstheme="minorHAnsi"/>
          <w:szCs w:val="20"/>
          <w:lang w:val="pl-PL"/>
        </w:rPr>
        <w:t>[…..]</w:t>
      </w:r>
    </w:p>
    <w:p w14:paraId="488BF64B" w14:textId="77777777" w:rsidR="00C371CC" w:rsidRPr="006C6B57" w:rsidRDefault="00C371CC" w:rsidP="00C371CC">
      <w:pPr>
        <w:pStyle w:val="Nagwek2"/>
        <w:numPr>
          <w:ilvl w:val="0"/>
          <w:numId w:val="0"/>
        </w:numPr>
        <w:spacing w:before="0" w:after="0" w:line="300" w:lineRule="auto"/>
        <w:ind w:left="709"/>
        <w:rPr>
          <w:rFonts w:cstheme="minorHAnsi"/>
          <w:szCs w:val="20"/>
        </w:rPr>
      </w:pPr>
      <w:r w:rsidRPr="006C6B57">
        <w:rPr>
          <w:rFonts w:cstheme="minorHAnsi"/>
          <w:szCs w:val="20"/>
        </w:rPr>
        <w:t xml:space="preserve">oraz </w:t>
      </w:r>
    </w:p>
    <w:p w14:paraId="3C74759C" w14:textId="77777777" w:rsidR="00C371CC" w:rsidRPr="006C6B57" w:rsidRDefault="00C371CC" w:rsidP="00C371CC">
      <w:pPr>
        <w:pStyle w:val="Nagwek2"/>
        <w:numPr>
          <w:ilvl w:val="0"/>
          <w:numId w:val="0"/>
        </w:numPr>
        <w:spacing w:before="0" w:after="0" w:line="300" w:lineRule="auto"/>
        <w:ind w:left="709"/>
        <w:rPr>
          <w:rStyle w:val="Nagwek3Znak"/>
          <w:rFonts w:ascii="Verdana" w:eastAsia="Calibri" w:hAnsi="Verdana" w:cstheme="minorHAnsi"/>
          <w:szCs w:val="20"/>
          <w:lang w:val="pl-PL"/>
        </w:rPr>
      </w:pPr>
      <w:r w:rsidRPr="006C6B57">
        <w:rPr>
          <w:rStyle w:val="Nagwek3Znak"/>
          <w:rFonts w:ascii="Verdana" w:eastAsia="Calibri" w:hAnsi="Verdana" w:cstheme="minorHAnsi"/>
          <w:b/>
          <w:szCs w:val="20"/>
          <w:lang w:val="pl-PL"/>
        </w:rPr>
        <w:t>Imię i nazwisko</w:t>
      </w:r>
      <w:r w:rsidRPr="006C6B57">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p>
    <w:p w14:paraId="42A9A33E" w14:textId="77777777" w:rsidR="00D051A9" w:rsidRPr="00D13348" w:rsidRDefault="00D051A9" w:rsidP="00D051A9">
      <w:pPr>
        <w:pStyle w:val="Nagwek2"/>
        <w:numPr>
          <w:ilvl w:val="0"/>
          <w:numId w:val="0"/>
        </w:numPr>
        <w:ind w:left="709"/>
        <w:rPr>
          <w:rFonts w:cstheme="minorHAnsi"/>
          <w:szCs w:val="20"/>
        </w:rPr>
      </w:pPr>
      <w:r w:rsidRPr="00D13348">
        <w:rPr>
          <w:rFonts w:cstheme="minorHAnsi"/>
          <w:szCs w:val="20"/>
        </w:rPr>
        <w:t xml:space="preserve">jako osoby upoważnione do składania w jego imieniu wszelkich oświadczeń objętych Umową, koordynowania obowiązków nałożonych Umową na Zamawiającego </w:t>
      </w:r>
      <w:r w:rsidR="007F3259">
        <w:rPr>
          <w:rFonts w:cstheme="minorHAnsi"/>
          <w:szCs w:val="20"/>
        </w:rPr>
        <w:br/>
      </w:r>
      <w:r w:rsidRPr="00D13348">
        <w:rPr>
          <w:rFonts w:cstheme="minorHAnsi"/>
          <w:szCs w:val="20"/>
        </w:rPr>
        <w:t xml:space="preserve">oraz reprezentowania Zamawiającego w stosunkach z Wykonawcą, jego personelem </w:t>
      </w:r>
      <w:r w:rsidR="007F3259">
        <w:rPr>
          <w:rFonts w:cstheme="minorHAnsi"/>
          <w:szCs w:val="20"/>
        </w:rPr>
        <w:br/>
      </w:r>
      <w:r w:rsidRPr="00D13348">
        <w:rPr>
          <w:rFonts w:cstheme="minorHAnsi"/>
          <w:szCs w:val="20"/>
        </w:rPr>
        <w:t>oraz podwykonawcami, w tym do przyjmowania pochodzących od tych podmiotów oświadczeń woli (dalej łącznie zwani „</w:t>
      </w:r>
      <w:r w:rsidRPr="00D13348">
        <w:rPr>
          <w:rFonts w:cstheme="minorHAnsi"/>
          <w:b/>
          <w:szCs w:val="20"/>
        </w:rPr>
        <w:t>Pełnomocnikami Zamawiającego</w:t>
      </w:r>
      <w:r w:rsidRPr="00D13348">
        <w:rPr>
          <w:rFonts w:cstheme="minorHAnsi"/>
          <w:szCs w:val="20"/>
        </w:rPr>
        <w:t>” lub z osobna "</w:t>
      </w:r>
      <w:r w:rsidRPr="00D13348">
        <w:rPr>
          <w:rFonts w:cstheme="minorHAnsi"/>
          <w:b/>
          <w:szCs w:val="20"/>
        </w:rPr>
        <w:t>Pełnomocnikiem Zamawiającego</w:t>
      </w:r>
      <w:r w:rsidRPr="00D13348">
        <w:rPr>
          <w:rFonts w:cstheme="minorHAnsi"/>
          <w:szCs w:val="20"/>
        </w:rPr>
        <w:t>"). Pełnomocnicy Zamawiającego nie są uprawnieni do podejmowania czynności oraz składania oświadczeń woli, które skutkowałyby jakąkolwiek zmianą Umowy.</w:t>
      </w:r>
    </w:p>
    <w:p w14:paraId="00E856B9" w14:textId="77777777" w:rsidR="00D051A9" w:rsidRPr="00D13348" w:rsidRDefault="00D051A9" w:rsidP="00D051A9">
      <w:pPr>
        <w:pStyle w:val="Nagwek2"/>
        <w:rPr>
          <w:rFonts w:cstheme="minorHAnsi"/>
          <w:szCs w:val="20"/>
        </w:rPr>
      </w:pPr>
      <w:r w:rsidRPr="00D13348">
        <w:rPr>
          <w:rFonts w:cstheme="minorHAnsi"/>
          <w:szCs w:val="20"/>
        </w:rPr>
        <w:t>Wykonawca wyznacza niniejszym:</w:t>
      </w:r>
    </w:p>
    <w:p w14:paraId="6C539879" w14:textId="4A731E74" w:rsidR="00D051A9" w:rsidRPr="00D13348" w:rsidRDefault="00D051A9" w:rsidP="00D051A9">
      <w:pPr>
        <w:pStyle w:val="Nagwek2"/>
        <w:numPr>
          <w:ilvl w:val="0"/>
          <w:numId w:val="0"/>
        </w:numPr>
        <w:ind w:left="709"/>
        <w:rPr>
          <w:rStyle w:val="Nagwek3Znak"/>
          <w:rFonts w:ascii="Verdana" w:eastAsia="Calibri" w:hAnsi="Verdana" w:cstheme="minorHAnsi"/>
          <w:szCs w:val="20"/>
          <w:lang w:val="pl-PL"/>
        </w:rPr>
      </w:pPr>
      <w:r w:rsidRPr="00D13348">
        <w:rPr>
          <w:rStyle w:val="Nagwek3Znak"/>
          <w:rFonts w:ascii="Verdana" w:eastAsia="Calibri" w:hAnsi="Verdana" w:cstheme="minorHAnsi"/>
          <w:b/>
          <w:szCs w:val="20"/>
          <w:lang w:val="pl-PL"/>
        </w:rPr>
        <w:t>Imię i nazwisko</w:t>
      </w:r>
      <w:r w:rsidRPr="00D13348">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r w:rsidR="006706C8" w:rsidRPr="006C6B57" w:rsidDel="006706C8">
        <w:rPr>
          <w:rStyle w:val="Nagwek3Znak"/>
          <w:rFonts w:ascii="Verdana" w:eastAsia="Calibri" w:hAnsi="Verdana" w:cstheme="minorHAnsi"/>
          <w:szCs w:val="20"/>
          <w:lang w:val="pl-PL"/>
        </w:rPr>
        <w:t xml:space="preserve"> </w:t>
      </w:r>
    </w:p>
    <w:p w14:paraId="5E0D4CAC" w14:textId="77777777" w:rsidR="00D051A9" w:rsidRPr="00D13348" w:rsidRDefault="00D051A9" w:rsidP="00D051A9">
      <w:pPr>
        <w:pStyle w:val="Nagwek2"/>
        <w:numPr>
          <w:ilvl w:val="0"/>
          <w:numId w:val="0"/>
        </w:numPr>
        <w:ind w:left="709"/>
        <w:rPr>
          <w:rFonts w:cstheme="minorHAnsi"/>
          <w:szCs w:val="20"/>
        </w:rPr>
      </w:pPr>
      <w:r w:rsidRPr="00D13348">
        <w:rPr>
          <w:rFonts w:cstheme="minorHAnsi"/>
          <w:szCs w:val="20"/>
        </w:rPr>
        <w:t xml:space="preserve">oraz </w:t>
      </w:r>
    </w:p>
    <w:p w14:paraId="3F434B76" w14:textId="3D643370" w:rsidR="00D051A9" w:rsidRPr="00D13348" w:rsidRDefault="00D051A9" w:rsidP="00D051A9">
      <w:pPr>
        <w:pStyle w:val="Nagwek2"/>
        <w:numPr>
          <w:ilvl w:val="0"/>
          <w:numId w:val="0"/>
        </w:numPr>
        <w:ind w:left="709"/>
        <w:rPr>
          <w:rStyle w:val="Nagwek3Znak"/>
          <w:rFonts w:ascii="Verdana" w:eastAsia="Calibri" w:hAnsi="Verdana" w:cstheme="minorHAnsi"/>
          <w:szCs w:val="20"/>
          <w:lang w:val="pl-PL"/>
        </w:rPr>
      </w:pPr>
      <w:r w:rsidRPr="00D13348">
        <w:rPr>
          <w:rStyle w:val="Nagwek3Znak"/>
          <w:rFonts w:ascii="Verdana" w:eastAsia="Calibri" w:hAnsi="Verdana" w:cstheme="minorHAnsi"/>
          <w:b/>
          <w:szCs w:val="20"/>
          <w:lang w:val="pl-PL"/>
        </w:rPr>
        <w:t>Imię i nazwisko</w:t>
      </w:r>
      <w:r w:rsidRPr="00D13348">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r w:rsidR="006706C8" w:rsidRPr="006C6B57" w:rsidDel="006706C8">
        <w:rPr>
          <w:rStyle w:val="Nagwek3Znak"/>
          <w:rFonts w:ascii="Verdana" w:eastAsia="Calibri" w:hAnsi="Verdana" w:cstheme="minorHAnsi"/>
          <w:szCs w:val="20"/>
          <w:lang w:val="pl-PL"/>
        </w:rPr>
        <w:t xml:space="preserve"> </w:t>
      </w:r>
    </w:p>
    <w:p w14:paraId="13B2B3B4" w14:textId="77777777" w:rsidR="00D051A9" w:rsidRPr="00D13348" w:rsidRDefault="00D051A9" w:rsidP="00D051A9">
      <w:pPr>
        <w:pStyle w:val="Nagwek2"/>
        <w:numPr>
          <w:ilvl w:val="0"/>
          <w:numId w:val="0"/>
        </w:numPr>
        <w:ind w:left="709"/>
        <w:rPr>
          <w:rFonts w:cstheme="minorHAnsi"/>
          <w:szCs w:val="20"/>
        </w:rPr>
      </w:pPr>
      <w:r w:rsidRPr="00D13348">
        <w:rPr>
          <w:rFonts w:cstheme="minorHAnsi"/>
          <w:szCs w:val="20"/>
        </w:rPr>
        <w:lastRenderedPageBreak/>
        <w:t xml:space="preserve">jako osoby uprawnione do reprezentowania Wykonawcy w celu składania w jego imieniu wszelkich oświadczeń objętych Umową, koordynowania obowiązków nałożonych Umową na Wykonawcę oraz reprezentowania Wykonawcy w stosunkach z Zamawiającym </w:t>
      </w:r>
      <w:r w:rsidR="007F3259">
        <w:rPr>
          <w:rFonts w:cstheme="minorHAnsi"/>
          <w:szCs w:val="20"/>
        </w:rPr>
        <w:br/>
      </w:r>
      <w:r w:rsidRPr="00D13348">
        <w:rPr>
          <w:rFonts w:cstheme="minorHAnsi"/>
          <w:szCs w:val="20"/>
        </w:rPr>
        <w:t>oraz podwykonawcami, w tym do przyjmowania pochodzących od tych podmiotów oświadczeń woli (dalej łącznie zwani "</w:t>
      </w:r>
      <w:r w:rsidRPr="00D13348">
        <w:rPr>
          <w:rFonts w:cstheme="minorHAnsi"/>
          <w:b/>
          <w:szCs w:val="20"/>
        </w:rPr>
        <w:t>Pełnomocnikami Wykonawcy</w:t>
      </w:r>
      <w:r w:rsidRPr="00D13348">
        <w:rPr>
          <w:rFonts w:cstheme="minorHAnsi"/>
          <w:szCs w:val="20"/>
        </w:rPr>
        <w:t xml:space="preserve">" lub z osobna „Pełnomocnikiem Wykonawcy”). Pełnomocnicy Wykonawcy nie są uprawnieni </w:t>
      </w:r>
      <w:r w:rsidR="007F3259">
        <w:rPr>
          <w:rFonts w:cstheme="minorHAnsi"/>
          <w:szCs w:val="20"/>
        </w:rPr>
        <w:br/>
      </w:r>
      <w:r w:rsidRPr="00D13348">
        <w:rPr>
          <w:rFonts w:cstheme="minorHAnsi"/>
          <w:szCs w:val="20"/>
        </w:rPr>
        <w:t>do podejmowania czynności oraz składania oświadczeń woli, które skutkowałyby jakąkolwiek zmianą Umowy.</w:t>
      </w:r>
    </w:p>
    <w:p w14:paraId="49A4BEF5" w14:textId="77777777" w:rsidR="00D051A9" w:rsidRPr="00D13348" w:rsidRDefault="00D051A9" w:rsidP="00D051A9">
      <w:pPr>
        <w:pStyle w:val="Nagwek2"/>
        <w:rPr>
          <w:rFonts w:cstheme="minorHAnsi"/>
          <w:szCs w:val="20"/>
        </w:rPr>
      </w:pPr>
      <w:r w:rsidRPr="00D13348">
        <w:rPr>
          <w:rFonts w:cstheme="minorHAnsi"/>
          <w:szCs w:val="20"/>
        </w:rPr>
        <w:t>Zmiana przedstawicieli Stron wskazanych powyżej nie wymaga sporządzenia aneksu do Umowy, lecz jedynie pisemnego powiadomienia drugiej Strony.</w:t>
      </w:r>
    </w:p>
    <w:p w14:paraId="503E8A2E" w14:textId="77777777" w:rsidR="00D051A9" w:rsidRPr="00D13348" w:rsidRDefault="00D051A9" w:rsidP="00D051A9">
      <w:pPr>
        <w:pStyle w:val="Nagwek2"/>
        <w:rPr>
          <w:rFonts w:cstheme="minorHAnsi"/>
          <w:szCs w:val="20"/>
        </w:rPr>
      </w:pPr>
      <w:r w:rsidRPr="00D13348">
        <w:rPr>
          <w:rFonts w:cstheme="minorHAnsi"/>
          <w:szCs w:val="20"/>
        </w:rPr>
        <w:t>Pełnomocnicy Zamawiającego i Wykonawcy odbywać będą spotkania w celu zapewnienia prawidłowej realizacji Umowy.</w:t>
      </w:r>
    </w:p>
    <w:p w14:paraId="0A47E400" w14:textId="48162DB9" w:rsidR="00D051A9" w:rsidRPr="00D13348" w:rsidRDefault="00201FA0" w:rsidP="00D051A9">
      <w:pPr>
        <w:pStyle w:val="Nagwek2"/>
        <w:rPr>
          <w:rFonts w:cstheme="minorHAnsi"/>
          <w:szCs w:val="20"/>
        </w:rPr>
      </w:pPr>
      <w:r w:rsidRPr="006C6B57">
        <w:rPr>
          <w:rFonts w:cstheme="minorHAnsi"/>
          <w:szCs w:val="20"/>
        </w:rPr>
        <w:t>K</w:t>
      </w:r>
      <w:r w:rsidR="00D051A9" w:rsidRPr="00D13348">
        <w:rPr>
          <w:rFonts w:cstheme="minorHAnsi"/>
          <w:szCs w:val="20"/>
        </w:rPr>
        <w:t>ontrola Usług będzie sprawowana również przez:</w:t>
      </w:r>
    </w:p>
    <w:p w14:paraId="03028CF3" w14:textId="77777777" w:rsidR="00D051A9" w:rsidRPr="00D13348" w:rsidRDefault="00D051A9" w:rsidP="00D13348">
      <w:pPr>
        <w:pStyle w:val="Nagwek2"/>
        <w:numPr>
          <w:ilvl w:val="2"/>
          <w:numId w:val="1"/>
        </w:numPr>
        <w:tabs>
          <w:tab w:val="clear" w:pos="993"/>
        </w:tabs>
        <w:ind w:left="1560"/>
        <w:rPr>
          <w:szCs w:val="20"/>
        </w:rPr>
      </w:pPr>
      <w:r w:rsidRPr="00D13348">
        <w:rPr>
          <w:szCs w:val="20"/>
        </w:rPr>
        <w:t>Służby techniczne Zamawiającego– w zakresie operacyjnym,</w:t>
      </w:r>
    </w:p>
    <w:p w14:paraId="13E5FB8E" w14:textId="77777777" w:rsidR="00D051A9" w:rsidRPr="00D13348" w:rsidRDefault="00D051A9" w:rsidP="00D13348">
      <w:pPr>
        <w:pStyle w:val="Nagwek2"/>
        <w:numPr>
          <w:ilvl w:val="2"/>
          <w:numId w:val="1"/>
        </w:numPr>
        <w:tabs>
          <w:tab w:val="clear" w:pos="993"/>
        </w:tabs>
        <w:ind w:left="1560"/>
        <w:rPr>
          <w:szCs w:val="20"/>
        </w:rPr>
      </w:pPr>
      <w:r w:rsidRPr="00D13348">
        <w:rPr>
          <w:szCs w:val="20"/>
        </w:rPr>
        <w:t>Służby BHP, i służby ochrony środowiska Zamawiającego</w:t>
      </w:r>
      <w:r w:rsidR="0025707D" w:rsidRPr="00D13348">
        <w:rPr>
          <w:szCs w:val="20"/>
        </w:rPr>
        <w:t>,</w:t>
      </w:r>
    </w:p>
    <w:p w14:paraId="316226CA" w14:textId="0A03FCC0" w:rsidR="00D051A9" w:rsidRPr="00D13348" w:rsidRDefault="00D051A9" w:rsidP="00D13348">
      <w:pPr>
        <w:pStyle w:val="Nagwek2"/>
        <w:numPr>
          <w:ilvl w:val="2"/>
          <w:numId w:val="11"/>
        </w:numPr>
        <w:tabs>
          <w:tab w:val="clear" w:pos="993"/>
          <w:tab w:val="num" w:pos="1276"/>
        </w:tabs>
        <w:ind w:hanging="567"/>
        <w:rPr>
          <w:rFonts w:cstheme="minorHAnsi"/>
          <w:szCs w:val="20"/>
        </w:rPr>
      </w:pPr>
      <w:r w:rsidRPr="00D13348">
        <w:rPr>
          <w:bCs w:val="0"/>
          <w:iCs w:val="0"/>
          <w:szCs w:val="20"/>
        </w:rPr>
        <w:t xml:space="preserve">Służby wskazane przez Zamawiającego – w zakresie ochrony przeciwpożarowej </w:t>
      </w:r>
      <w:r w:rsidR="007F3259">
        <w:rPr>
          <w:szCs w:val="20"/>
        </w:rPr>
        <w:br/>
      </w:r>
      <w:r w:rsidRPr="00D13348">
        <w:rPr>
          <w:bCs w:val="0"/>
          <w:iCs w:val="0"/>
          <w:szCs w:val="20"/>
        </w:rPr>
        <w:t>oraz ochrony osób i mienia.</w:t>
      </w:r>
    </w:p>
    <w:p w14:paraId="1D76E189" w14:textId="77777777" w:rsidR="00BF5D22" w:rsidRDefault="00BF5D22" w:rsidP="00D13348">
      <w:pPr>
        <w:pStyle w:val="Nagwek1"/>
        <w:numPr>
          <w:ilvl w:val="0"/>
          <w:numId w:val="0"/>
        </w:numPr>
        <w:ind w:left="709"/>
        <w:rPr>
          <w:rFonts w:ascii="Verdana" w:hAnsi="Verdana" w:cstheme="minorHAnsi"/>
          <w:sz w:val="20"/>
          <w:szCs w:val="20"/>
          <w:u w:val="single"/>
          <w:lang w:val="pl-PL"/>
        </w:rPr>
      </w:pPr>
      <w:bookmarkStart w:id="9" w:name="_OGÓLNE_WARUNKI_ZAKUPU"/>
      <w:bookmarkEnd w:id="9"/>
    </w:p>
    <w:p w14:paraId="74B7098D"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ZOBOWIĄZANIA STRON</w:t>
      </w:r>
    </w:p>
    <w:p w14:paraId="2CF65CB0" w14:textId="70D2E2C9" w:rsidR="00F4577D" w:rsidRPr="00D13348" w:rsidRDefault="00F4577D" w:rsidP="00614035">
      <w:pPr>
        <w:pStyle w:val="Tekstpodstawowy"/>
        <w:jc w:val="both"/>
        <w:rPr>
          <w:rFonts w:ascii="Verdana" w:hAnsi="Verdana" w:cstheme="minorHAnsi"/>
          <w:bCs/>
          <w:iCs/>
          <w:kern w:val="20"/>
          <w:sz w:val="20"/>
          <w:szCs w:val="20"/>
          <w:lang w:eastAsia="en-US"/>
        </w:rPr>
      </w:pPr>
      <w:r w:rsidRPr="00D13348">
        <w:rPr>
          <w:rFonts w:ascii="Verdana" w:hAnsi="Verdana" w:cstheme="minorHAnsi"/>
          <w:bCs/>
          <w:iCs/>
          <w:kern w:val="20"/>
          <w:sz w:val="20"/>
          <w:szCs w:val="20"/>
          <w:lang w:eastAsia="en-US"/>
        </w:rPr>
        <w:t xml:space="preserve">Oprócz obowiązków wynikających z </w:t>
      </w:r>
      <w:r w:rsidR="004A00DA" w:rsidRPr="006C6B57">
        <w:rPr>
          <w:rFonts w:ascii="Verdana" w:hAnsi="Verdana" w:cstheme="minorHAnsi"/>
          <w:bCs/>
          <w:iCs/>
          <w:kern w:val="20"/>
          <w:sz w:val="20"/>
          <w:szCs w:val="20"/>
          <w:lang w:eastAsia="en-US"/>
        </w:rPr>
        <w:t>Załącznika na 1 do Umowy</w:t>
      </w:r>
      <w:r w:rsidRPr="00D13348">
        <w:rPr>
          <w:rFonts w:ascii="Verdana" w:hAnsi="Verdana" w:cstheme="minorHAnsi"/>
          <w:bCs/>
          <w:iCs/>
          <w:kern w:val="20"/>
          <w:sz w:val="20"/>
          <w:szCs w:val="20"/>
          <w:lang w:eastAsia="en-US"/>
        </w:rPr>
        <w:t xml:space="preserve"> wraz z </w:t>
      </w:r>
      <w:r w:rsidR="00B3675A" w:rsidRPr="00D13348">
        <w:rPr>
          <w:rFonts w:ascii="Verdana" w:hAnsi="Verdana" w:cstheme="minorHAnsi"/>
          <w:bCs/>
          <w:iCs/>
          <w:kern w:val="20"/>
          <w:sz w:val="20"/>
          <w:szCs w:val="20"/>
          <w:lang w:eastAsia="en-US"/>
        </w:rPr>
        <w:t xml:space="preserve">wszystkimi załączonymi do niego </w:t>
      </w:r>
      <w:r w:rsidRPr="00D13348">
        <w:rPr>
          <w:rFonts w:ascii="Verdana" w:hAnsi="Verdana" w:cstheme="minorHAnsi"/>
          <w:bCs/>
          <w:iCs/>
          <w:kern w:val="20"/>
          <w:sz w:val="20"/>
          <w:szCs w:val="20"/>
          <w:lang w:eastAsia="en-US"/>
        </w:rPr>
        <w:t xml:space="preserve">załącznikami, Strony Umowy obciążone są zobowiązaniami określonymi w </w:t>
      </w:r>
      <w:r w:rsidR="005254C4" w:rsidRPr="006C6B57">
        <w:rPr>
          <w:rFonts w:ascii="Verdana" w:hAnsi="Verdana" w:cstheme="minorHAnsi"/>
          <w:bCs/>
          <w:iCs/>
          <w:kern w:val="20"/>
          <w:sz w:val="20"/>
          <w:szCs w:val="20"/>
          <w:lang w:eastAsia="en-US"/>
        </w:rPr>
        <w:t>poniżej</w:t>
      </w:r>
      <w:r w:rsidR="00325CF8" w:rsidRPr="00D13348">
        <w:rPr>
          <w:rFonts w:ascii="Verdana" w:hAnsi="Verdana" w:cstheme="minorHAnsi"/>
          <w:bCs/>
          <w:iCs/>
          <w:kern w:val="20"/>
          <w:sz w:val="20"/>
          <w:szCs w:val="20"/>
          <w:lang w:eastAsia="en-US"/>
        </w:rPr>
        <w:t>.</w:t>
      </w:r>
    </w:p>
    <w:p w14:paraId="024E8629" w14:textId="77777777" w:rsidR="003440DD" w:rsidRPr="00D13348" w:rsidRDefault="003440DD" w:rsidP="003440DD">
      <w:pPr>
        <w:pStyle w:val="Nagwek2"/>
        <w:tabs>
          <w:tab w:val="clear" w:pos="993"/>
          <w:tab w:val="num" w:pos="709"/>
        </w:tabs>
        <w:spacing w:before="0" w:after="0" w:line="300" w:lineRule="auto"/>
        <w:ind w:left="709"/>
        <w:rPr>
          <w:rFonts w:cstheme="minorHAnsi"/>
          <w:b/>
          <w:szCs w:val="20"/>
        </w:rPr>
      </w:pPr>
      <w:r w:rsidRPr="00D13348">
        <w:rPr>
          <w:rFonts w:cstheme="minorHAnsi"/>
          <w:b/>
          <w:szCs w:val="20"/>
        </w:rPr>
        <w:t xml:space="preserve">Obowiązki Wykonawcy </w:t>
      </w:r>
    </w:p>
    <w:p w14:paraId="197D8B8B" w14:textId="5C8EE003" w:rsidR="003440DD" w:rsidRPr="00D13348" w:rsidRDefault="003440DD" w:rsidP="00D13348">
      <w:pPr>
        <w:pStyle w:val="Nagwek2"/>
        <w:numPr>
          <w:ilvl w:val="2"/>
          <w:numId w:val="1"/>
        </w:numPr>
        <w:tabs>
          <w:tab w:val="clear" w:pos="993"/>
        </w:tabs>
        <w:ind w:left="1560"/>
        <w:rPr>
          <w:szCs w:val="20"/>
        </w:rPr>
      </w:pPr>
      <w:r w:rsidRPr="00DA23B7">
        <w:rPr>
          <w:szCs w:val="20"/>
        </w:rPr>
        <w:t>Prace będą prowadzone zg</w:t>
      </w:r>
      <w:r w:rsidRPr="00003C70">
        <w:rPr>
          <w:szCs w:val="20"/>
        </w:rPr>
        <w:t>odnie z obowiązującymi przepisami, uzgodnionymi harmonogramami lub terminami oraz zaleceni</w:t>
      </w:r>
      <w:r w:rsidRPr="00D73D3C">
        <w:rPr>
          <w:szCs w:val="20"/>
        </w:rPr>
        <w:t>ami i wytycznymi Zamawiającego</w:t>
      </w:r>
      <w:r w:rsidRPr="00D13348">
        <w:rPr>
          <w:szCs w:val="20"/>
        </w:rPr>
        <w:t xml:space="preserve"> ustalonymi </w:t>
      </w:r>
      <w:r w:rsidR="00201FA0" w:rsidRPr="00DA23B7">
        <w:rPr>
          <w:szCs w:val="20"/>
        </w:rPr>
        <w:t xml:space="preserve">w szczególności na </w:t>
      </w:r>
      <w:r w:rsidRPr="00003C70">
        <w:rPr>
          <w:szCs w:val="20"/>
        </w:rPr>
        <w:t>podstawie pkt 2</w:t>
      </w:r>
      <w:r w:rsidR="00201FA0" w:rsidRPr="00D73D3C">
        <w:rPr>
          <w:szCs w:val="20"/>
        </w:rPr>
        <w:t xml:space="preserve"> Umowy</w:t>
      </w:r>
      <w:r w:rsidRPr="00D73D3C">
        <w:rPr>
          <w:szCs w:val="20"/>
        </w:rPr>
        <w:t xml:space="preserve">; </w:t>
      </w:r>
      <w:r w:rsidR="00201FA0" w:rsidRPr="00D85539">
        <w:rPr>
          <w:szCs w:val="20"/>
        </w:rPr>
        <w:t xml:space="preserve">pkt 3 Umowy, </w:t>
      </w:r>
      <w:r w:rsidRPr="00E85E2D">
        <w:rPr>
          <w:szCs w:val="20"/>
        </w:rPr>
        <w:t>pkt 1</w:t>
      </w:r>
      <w:r w:rsidR="004263FA">
        <w:rPr>
          <w:szCs w:val="20"/>
        </w:rPr>
        <w:t>2</w:t>
      </w:r>
      <w:r w:rsidR="00201FA0" w:rsidRPr="00D13348">
        <w:rPr>
          <w:szCs w:val="20"/>
        </w:rPr>
        <w:t xml:space="preserve"> Umowy </w:t>
      </w:r>
      <w:r w:rsidRPr="00D13348">
        <w:rPr>
          <w:szCs w:val="20"/>
        </w:rPr>
        <w:t>lub</w:t>
      </w:r>
      <w:r w:rsidR="00201FA0" w:rsidRPr="00D13348">
        <w:rPr>
          <w:szCs w:val="20"/>
        </w:rPr>
        <w:t xml:space="preserve"> Załącznika nr 1 do Umowy, Załącznika nr 5</w:t>
      </w:r>
      <w:r w:rsidRPr="00D13348">
        <w:rPr>
          <w:szCs w:val="20"/>
        </w:rPr>
        <w:t xml:space="preserve"> do Umowy. </w:t>
      </w:r>
    </w:p>
    <w:p w14:paraId="005F1344" w14:textId="77777777" w:rsidR="003440DD" w:rsidRPr="00D13348" w:rsidRDefault="003440DD" w:rsidP="00D13348">
      <w:pPr>
        <w:pStyle w:val="Nagwek2"/>
        <w:numPr>
          <w:ilvl w:val="2"/>
          <w:numId w:val="1"/>
        </w:numPr>
        <w:tabs>
          <w:tab w:val="clear" w:pos="993"/>
        </w:tabs>
        <w:ind w:left="1560"/>
        <w:rPr>
          <w:szCs w:val="20"/>
        </w:rPr>
      </w:pPr>
      <w:r w:rsidRPr="00D13348">
        <w:rPr>
          <w:szCs w:val="20"/>
        </w:rPr>
        <w:t>Wyłoniony w postępowaniu Wykonawca jest zobowiązany do:</w:t>
      </w:r>
    </w:p>
    <w:p w14:paraId="5A72D1EC" w14:textId="77777777" w:rsidR="00003C70" w:rsidRPr="006C6B57" w:rsidRDefault="00003C70" w:rsidP="00003C70">
      <w:pPr>
        <w:pStyle w:val="Nagwek3"/>
        <w:numPr>
          <w:ilvl w:val="3"/>
          <w:numId w:val="1"/>
        </w:numPr>
        <w:tabs>
          <w:tab w:val="clear" w:pos="2126"/>
          <w:tab w:val="num" w:pos="1985"/>
        </w:tabs>
        <w:ind w:left="1985"/>
        <w:rPr>
          <w:rFonts w:cstheme="minorHAnsi"/>
          <w:szCs w:val="20"/>
        </w:rPr>
      </w:pPr>
      <w:r w:rsidRPr="006C6B57">
        <w:rPr>
          <w:rFonts w:cstheme="minorHAnsi"/>
          <w:szCs w:val="20"/>
        </w:rPr>
        <w:t>przeszkolenia swoich pracowników w zakresie bhp, ppoż. i wewnętrznych przepisów obowiązujących u Zamawiającego (przy współudziale służb Zamawiającego),</w:t>
      </w:r>
    </w:p>
    <w:p w14:paraId="01EC29C0" w14:textId="77777777" w:rsidR="00003C70" w:rsidRPr="006C6B57" w:rsidRDefault="00003C70" w:rsidP="00003C70">
      <w:pPr>
        <w:pStyle w:val="Nagwek3"/>
        <w:numPr>
          <w:ilvl w:val="3"/>
          <w:numId w:val="1"/>
        </w:numPr>
        <w:tabs>
          <w:tab w:val="clear" w:pos="2126"/>
          <w:tab w:val="num" w:pos="1985"/>
        </w:tabs>
        <w:ind w:left="1985"/>
        <w:rPr>
          <w:rFonts w:cstheme="minorHAnsi"/>
          <w:szCs w:val="20"/>
        </w:rPr>
      </w:pPr>
      <w:r w:rsidRPr="006C6B57">
        <w:rPr>
          <w:rFonts w:cstheme="minorHAnsi"/>
          <w:szCs w:val="20"/>
        </w:rPr>
        <w:t>przedłożenia Przedstawicielowi Zamawiającego na bieżąco aktualizowanego imiennego wykazu osób, którymi będzie się posługiwał przy wykonywaniu Umowy, w tym osób zatrudnionych u podwykonawców,</w:t>
      </w:r>
    </w:p>
    <w:p w14:paraId="5C0A5289" w14:textId="77777777" w:rsidR="00003C70" w:rsidRPr="003057DA" w:rsidRDefault="00003C70" w:rsidP="00003C70">
      <w:pPr>
        <w:pStyle w:val="Nagwek3"/>
        <w:numPr>
          <w:ilvl w:val="3"/>
          <w:numId w:val="1"/>
        </w:numPr>
        <w:tabs>
          <w:tab w:val="clear" w:pos="2126"/>
          <w:tab w:val="num" w:pos="1985"/>
        </w:tabs>
        <w:ind w:left="1985"/>
        <w:rPr>
          <w:rFonts w:cstheme="minorHAnsi"/>
          <w:szCs w:val="20"/>
        </w:rPr>
      </w:pPr>
      <w:r w:rsidRPr="006C6B57">
        <w:rPr>
          <w:rFonts w:cstheme="minorHAnsi"/>
          <w:szCs w:val="20"/>
        </w:rPr>
        <w:t>stosowania się do przepisów, instrukcji i zarządzeń wewnętrznych obowiązujących na terenie Zamawiającego,</w:t>
      </w:r>
      <w:r w:rsidRPr="003057DA">
        <w:rPr>
          <w:rFonts w:cstheme="minorHAnsi"/>
          <w:szCs w:val="20"/>
        </w:rPr>
        <w:t xml:space="preserve"> oraz ogólnie obwiązujących przepisach dotyczących bezpieczeństwa w tym przepisów i zasad bhp oraz ochrony przeciwpożarowej</w:t>
      </w:r>
    </w:p>
    <w:p w14:paraId="130D3CEC" w14:textId="33339198" w:rsidR="00003C70" w:rsidRPr="00EA580A" w:rsidRDefault="00003C70" w:rsidP="003057DA">
      <w:pPr>
        <w:pStyle w:val="Nagwek3"/>
        <w:numPr>
          <w:ilvl w:val="3"/>
          <w:numId w:val="1"/>
        </w:numPr>
        <w:tabs>
          <w:tab w:val="clear" w:pos="2126"/>
          <w:tab w:val="num" w:pos="1985"/>
        </w:tabs>
        <w:ind w:left="1985"/>
        <w:rPr>
          <w:rFonts w:cstheme="minorHAnsi"/>
          <w:szCs w:val="20"/>
        </w:rPr>
      </w:pPr>
      <w:r w:rsidRPr="00EA580A">
        <w:rPr>
          <w:rFonts w:cstheme="minorHAnsi"/>
          <w:szCs w:val="20"/>
        </w:rPr>
        <w:t xml:space="preserve">organizowania, przygotowywania oraz prowadzenia </w:t>
      </w:r>
      <w:r w:rsidR="00214994" w:rsidRPr="00D36BA2">
        <w:rPr>
          <w:rFonts w:cstheme="minorHAnsi"/>
          <w:szCs w:val="20"/>
        </w:rPr>
        <w:t>P</w:t>
      </w:r>
      <w:r w:rsidRPr="00751924">
        <w:rPr>
          <w:rFonts w:cstheme="minorHAnsi"/>
          <w:szCs w:val="20"/>
        </w:rPr>
        <w:t>rac</w:t>
      </w:r>
      <w:r w:rsidRPr="00837372">
        <w:rPr>
          <w:rFonts w:cstheme="minorHAnsi"/>
          <w:szCs w:val="20"/>
        </w:rPr>
        <w:t xml:space="preserve"> w sposób zapobiegający: wypadkom, chorobom zawodowym, pożarom, innym miejscowym zagrożeniom, oraz degradacji środowiska</w:t>
      </w:r>
    </w:p>
    <w:p w14:paraId="7DE6EA78" w14:textId="354DE8AD" w:rsidR="00003C70" w:rsidRPr="006C6B57" w:rsidRDefault="00003C70" w:rsidP="00003C70">
      <w:pPr>
        <w:pStyle w:val="Nagwek3"/>
        <w:numPr>
          <w:ilvl w:val="3"/>
          <w:numId w:val="1"/>
        </w:numPr>
        <w:tabs>
          <w:tab w:val="clear" w:pos="2126"/>
          <w:tab w:val="num" w:pos="1985"/>
        </w:tabs>
        <w:ind w:left="1985"/>
        <w:rPr>
          <w:rFonts w:cstheme="minorHAnsi"/>
          <w:szCs w:val="20"/>
        </w:rPr>
      </w:pPr>
      <w:r w:rsidRPr="003057DA">
        <w:rPr>
          <w:rFonts w:cstheme="minorHAnsi"/>
          <w:szCs w:val="20"/>
        </w:rPr>
        <w:lastRenderedPageBreak/>
        <w:t>opracowani</w:t>
      </w:r>
      <w:r w:rsidR="00EA580A" w:rsidRPr="003057DA">
        <w:rPr>
          <w:rFonts w:cstheme="minorHAnsi"/>
          <w:szCs w:val="20"/>
        </w:rPr>
        <w:t>e</w:t>
      </w:r>
      <w:r w:rsidRPr="003057DA">
        <w:rPr>
          <w:rFonts w:cstheme="minorHAnsi"/>
          <w:szCs w:val="20"/>
        </w:rPr>
        <w:t xml:space="preserve"> szczegółowych instrukcji bezpiecznego wykonania prac oraz uzgodnienie z Zamawiającym opracowanej i zatwierdzonej przez Wykonawcę Instrukcji Organizacji Robót</w:t>
      </w:r>
      <w:r w:rsidRPr="006C6B57">
        <w:rPr>
          <w:rFonts w:cstheme="minorHAnsi"/>
          <w:szCs w:val="20"/>
        </w:rPr>
        <w:t>,</w:t>
      </w:r>
    </w:p>
    <w:p w14:paraId="1EBDFB67" w14:textId="77777777" w:rsidR="00003C70" w:rsidRPr="006C6B57" w:rsidRDefault="00003C70" w:rsidP="00003C70">
      <w:pPr>
        <w:pStyle w:val="Nagwek3"/>
        <w:numPr>
          <w:ilvl w:val="3"/>
          <w:numId w:val="1"/>
        </w:numPr>
        <w:tabs>
          <w:tab w:val="clear" w:pos="2126"/>
          <w:tab w:val="num" w:pos="1985"/>
        </w:tabs>
        <w:ind w:left="1985"/>
        <w:rPr>
          <w:rFonts w:cstheme="minorHAnsi"/>
          <w:szCs w:val="20"/>
        </w:rPr>
      </w:pPr>
      <w:r w:rsidRPr="006C6B57">
        <w:rPr>
          <w:rFonts w:cstheme="minorHAnsi"/>
          <w:szCs w:val="20"/>
        </w:rPr>
        <w:t xml:space="preserve">prowadzenia prac zgodnie z </w:t>
      </w:r>
      <w:r>
        <w:rPr>
          <w:rFonts w:cstheme="minorHAnsi"/>
          <w:szCs w:val="20"/>
        </w:rPr>
        <w:t xml:space="preserve">Instrukcją </w:t>
      </w:r>
      <w:r w:rsidRPr="003057DA">
        <w:rPr>
          <w:rFonts w:cstheme="minorHAnsi"/>
          <w:szCs w:val="20"/>
        </w:rPr>
        <w:t xml:space="preserve">Organizacji Bezpiecznej Pracy w Enea Elektrownia Połaniec Spółka Akcyjna I/NB/B/20/2013 (IOBP) oraz Instrukcją Ochrony Przeciwpożarowej w Enea Elektrownia Połaniec Spółka Akcyjna I/NB/B/2/2015 </w:t>
      </w:r>
      <w:r w:rsidRPr="006C6B57">
        <w:rPr>
          <w:rFonts w:cstheme="minorHAnsi"/>
          <w:szCs w:val="20"/>
        </w:rPr>
        <w:t>obowiązującą u Zamawiającego.</w:t>
      </w:r>
    </w:p>
    <w:p w14:paraId="796250FE" w14:textId="161B66EB" w:rsidR="00003C70" w:rsidRPr="00424409" w:rsidRDefault="00003C70" w:rsidP="00003C70">
      <w:pPr>
        <w:pStyle w:val="Nagwek3"/>
        <w:numPr>
          <w:ilvl w:val="3"/>
          <w:numId w:val="1"/>
        </w:numPr>
        <w:tabs>
          <w:tab w:val="clear" w:pos="2126"/>
          <w:tab w:val="num" w:pos="1985"/>
        </w:tabs>
        <w:ind w:left="1985"/>
        <w:rPr>
          <w:rFonts w:cstheme="minorHAnsi"/>
          <w:szCs w:val="20"/>
        </w:rPr>
      </w:pPr>
      <w:r w:rsidRPr="00DA23B7">
        <w:rPr>
          <w:rFonts w:cstheme="minorHAnsi"/>
          <w:szCs w:val="20"/>
        </w:rPr>
        <w:t xml:space="preserve">wykonywania </w:t>
      </w:r>
      <w:r w:rsidR="00A654D8" w:rsidRPr="00DA23B7">
        <w:rPr>
          <w:rFonts w:cstheme="minorHAnsi"/>
          <w:szCs w:val="20"/>
        </w:rPr>
        <w:t xml:space="preserve">Przedmiotu Umowy </w:t>
      </w:r>
      <w:r w:rsidRPr="00DA23B7">
        <w:rPr>
          <w:rFonts w:cstheme="minorHAnsi"/>
          <w:szCs w:val="20"/>
        </w:rPr>
        <w:t xml:space="preserve">zgodnie </w:t>
      </w:r>
      <w:r w:rsidRPr="00424409">
        <w:rPr>
          <w:rFonts w:cstheme="minorHAnsi"/>
          <w:szCs w:val="20"/>
        </w:rPr>
        <w:t>z obowiązującymi instrukcjami eksploatacji, dokumentacją techniczną, przepisami i normami bhp</w:t>
      </w:r>
      <w:r>
        <w:rPr>
          <w:rFonts w:cstheme="minorHAnsi"/>
          <w:szCs w:val="20"/>
        </w:rPr>
        <w:t xml:space="preserve">, ochrony przeciwpożarowej </w:t>
      </w:r>
      <w:r w:rsidRPr="00424409">
        <w:rPr>
          <w:rFonts w:cstheme="minorHAnsi"/>
          <w:szCs w:val="20"/>
        </w:rPr>
        <w:t>oraz ochrony środowiska,</w:t>
      </w:r>
    </w:p>
    <w:p w14:paraId="4BCA116A" w14:textId="77777777" w:rsidR="00003C70" w:rsidRPr="008E2A6D"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220AF423" w14:textId="77777777" w:rsidR="00003C70" w:rsidRPr="008E2A6D"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używania do wykonania prac materiałów nie zawierających włókien ceramicznych ogniotrwałych RCF,</w:t>
      </w:r>
    </w:p>
    <w:p w14:paraId="1944BA62" w14:textId="77777777" w:rsidR="00003C70" w:rsidRPr="008E2A6D"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wyznaczenia Przedstawicieli Wykonawcy upoważnionych do dokonywania uzgodnień z Przedstawicielem Zamawiającego w okresie realizacji Prac.</w:t>
      </w:r>
    </w:p>
    <w:p w14:paraId="7CAF0901" w14:textId="77777777" w:rsidR="00003C70" w:rsidRPr="006C6B57"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 xml:space="preserve">ustanowienia nadzoru posiadającego stosowne uprawnienia </w:t>
      </w:r>
      <w:r>
        <w:rPr>
          <w:rFonts w:cstheme="minorHAnsi"/>
          <w:szCs w:val="20"/>
        </w:rPr>
        <w:t xml:space="preserve">wiedze i doświadczenie </w:t>
      </w:r>
      <w:r w:rsidRPr="00424409">
        <w:rPr>
          <w:rFonts w:cstheme="minorHAnsi"/>
          <w:szCs w:val="20"/>
        </w:rPr>
        <w:t xml:space="preserve">do prowadzenia i organizacji prac </w:t>
      </w:r>
    </w:p>
    <w:p w14:paraId="61F96F89" w14:textId="3DF5D5DB" w:rsidR="00003C70" w:rsidRPr="008E2A6D"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wygrodzeni</w:t>
      </w:r>
      <w:r w:rsidR="00EA580A">
        <w:rPr>
          <w:rFonts w:cstheme="minorHAnsi"/>
          <w:szCs w:val="20"/>
        </w:rPr>
        <w:t>a</w:t>
      </w:r>
      <w:r w:rsidRPr="008E2A6D">
        <w:rPr>
          <w:rFonts w:cstheme="minorHAnsi"/>
          <w:szCs w:val="20"/>
        </w:rPr>
        <w:t>, oznaczeni</w:t>
      </w:r>
      <w:r w:rsidR="00EA580A">
        <w:rPr>
          <w:rFonts w:cstheme="minorHAnsi"/>
          <w:szCs w:val="20"/>
        </w:rPr>
        <w:t>a</w:t>
      </w:r>
      <w:r w:rsidRPr="008E2A6D">
        <w:rPr>
          <w:rFonts w:cstheme="minorHAnsi"/>
          <w:szCs w:val="20"/>
        </w:rPr>
        <w:t xml:space="preserve"> przekazanego protokolarnie Wykonawcy obszaru Prac, </w:t>
      </w:r>
      <w:r w:rsidRPr="003057DA">
        <w:rPr>
          <w:rFonts w:cstheme="minorHAnsi"/>
          <w:szCs w:val="20"/>
        </w:rPr>
        <w:t xml:space="preserve">wyznaczanie w przekazanym obszarze Prac stref pracy i granic tych stref oraz ich oznaczenie </w:t>
      </w:r>
    </w:p>
    <w:p w14:paraId="3938C47E" w14:textId="77777777" w:rsidR="00003C70" w:rsidRPr="003057DA" w:rsidRDefault="00003C70" w:rsidP="00003C70">
      <w:pPr>
        <w:pStyle w:val="Nagwek3"/>
        <w:numPr>
          <w:ilvl w:val="3"/>
          <w:numId w:val="1"/>
        </w:numPr>
        <w:tabs>
          <w:tab w:val="clear" w:pos="2126"/>
          <w:tab w:val="num" w:pos="1985"/>
        </w:tabs>
        <w:ind w:left="1985"/>
        <w:rPr>
          <w:rFonts w:cstheme="minorHAnsi"/>
          <w:szCs w:val="20"/>
        </w:rPr>
      </w:pPr>
      <w:r>
        <w:rPr>
          <w:rFonts w:cstheme="minorHAnsi"/>
          <w:szCs w:val="20"/>
        </w:rPr>
        <w:t xml:space="preserve">organizowania i prowadzenia prac </w:t>
      </w:r>
      <w:r w:rsidRPr="003057DA">
        <w:rPr>
          <w:rFonts w:cstheme="minorHAnsi"/>
          <w:szCs w:val="20"/>
        </w:rPr>
        <w:t xml:space="preserve">w przekazanym obszarze Prac / robót (wydawanie poleceń pisemnych wykonania pracy / zleceń wykonania pracy </w:t>
      </w:r>
      <w:r w:rsidR="007F3259" w:rsidRPr="003057DA">
        <w:rPr>
          <w:rFonts w:cstheme="minorHAnsi"/>
          <w:szCs w:val="20"/>
        </w:rPr>
        <w:br/>
      </w:r>
      <w:r w:rsidRPr="003057DA">
        <w:rPr>
          <w:rFonts w:cstheme="minorHAnsi"/>
          <w:szCs w:val="20"/>
        </w:rPr>
        <w:t xml:space="preserve">oraz dopuszceń do pracy) zgodnie z udzielonym personelowi Wykonawcy </w:t>
      </w:r>
      <w:r w:rsidR="007F3259" w:rsidRPr="003057DA">
        <w:rPr>
          <w:rFonts w:cstheme="minorHAnsi"/>
          <w:szCs w:val="20"/>
        </w:rPr>
        <w:br/>
      </w:r>
      <w:r w:rsidRPr="003057DA">
        <w:rPr>
          <w:rFonts w:cstheme="minorHAnsi"/>
          <w:szCs w:val="20"/>
        </w:rPr>
        <w:t xml:space="preserve">przez Zamawiającego zakresem upoważnienia do pełnienia tych funkcji w procesie organizacji pracy. </w:t>
      </w:r>
    </w:p>
    <w:p w14:paraId="51D6FAED" w14:textId="77777777" w:rsidR="00003C70" w:rsidRPr="00D36BA2" w:rsidRDefault="00003C70" w:rsidP="003057DA">
      <w:pPr>
        <w:pStyle w:val="Nagwek3"/>
        <w:numPr>
          <w:ilvl w:val="3"/>
          <w:numId w:val="1"/>
        </w:numPr>
        <w:tabs>
          <w:tab w:val="clear" w:pos="2126"/>
          <w:tab w:val="num" w:pos="1985"/>
        </w:tabs>
        <w:ind w:left="1985"/>
        <w:rPr>
          <w:rFonts w:cstheme="minorHAnsi"/>
          <w:szCs w:val="20"/>
        </w:rPr>
      </w:pPr>
      <w:r>
        <w:rPr>
          <w:rFonts w:cstheme="minorHAnsi"/>
          <w:szCs w:val="20"/>
        </w:rPr>
        <w:t>organizowania i prowadzenia prac z uwzględnieniem przepisów dotyczących czasu pracy oraz przepisów dotyczących zatrudniania młodocianych oraz kobiet</w:t>
      </w:r>
    </w:p>
    <w:p w14:paraId="3F65382E" w14:textId="26C85FEB" w:rsidR="00003C70" w:rsidRPr="00424409" w:rsidRDefault="00003C70" w:rsidP="00003C70">
      <w:pPr>
        <w:pStyle w:val="Nagwek3"/>
        <w:numPr>
          <w:ilvl w:val="3"/>
          <w:numId w:val="1"/>
        </w:numPr>
        <w:tabs>
          <w:tab w:val="clear" w:pos="2126"/>
          <w:tab w:val="num" w:pos="1985"/>
        </w:tabs>
        <w:ind w:left="1985"/>
        <w:rPr>
          <w:rFonts w:cstheme="minorHAnsi"/>
          <w:szCs w:val="20"/>
        </w:rPr>
      </w:pPr>
      <w:r>
        <w:rPr>
          <w:rFonts w:cstheme="minorHAnsi"/>
          <w:szCs w:val="20"/>
        </w:rPr>
        <w:t xml:space="preserve">niezwłocznego </w:t>
      </w:r>
      <w:r w:rsidRPr="00424409">
        <w:rPr>
          <w:rFonts w:cstheme="minorHAnsi"/>
          <w:szCs w:val="20"/>
        </w:rPr>
        <w:t xml:space="preserve">informowania </w:t>
      </w:r>
      <w:r>
        <w:rPr>
          <w:rFonts w:cstheme="minorHAnsi"/>
          <w:szCs w:val="20"/>
        </w:rPr>
        <w:t xml:space="preserve">Zamawiającego </w:t>
      </w:r>
      <w:r w:rsidRPr="00424409">
        <w:rPr>
          <w:rFonts w:cstheme="minorHAnsi"/>
          <w:szCs w:val="20"/>
        </w:rPr>
        <w:t xml:space="preserve">o wypadkach przy pracy </w:t>
      </w:r>
      <w:r w:rsidR="007F3259">
        <w:rPr>
          <w:rFonts w:cstheme="minorHAnsi"/>
          <w:szCs w:val="20"/>
        </w:rPr>
        <w:br/>
      </w:r>
      <w:r w:rsidRPr="00424409">
        <w:rPr>
          <w:rFonts w:cstheme="minorHAnsi"/>
          <w:szCs w:val="20"/>
        </w:rPr>
        <w:t xml:space="preserve">i </w:t>
      </w:r>
      <w:r w:rsidR="00CB2BE2">
        <w:rPr>
          <w:rFonts w:cstheme="minorHAnsi"/>
          <w:szCs w:val="20"/>
        </w:rPr>
        <w:t>innych okolicznościach mogących spowodować taki wypadek,</w:t>
      </w:r>
      <w:r w:rsidRPr="00424409">
        <w:rPr>
          <w:rFonts w:cstheme="minorHAnsi"/>
          <w:szCs w:val="20"/>
        </w:rPr>
        <w:t xml:space="preserve"> </w:t>
      </w:r>
      <w:r>
        <w:rPr>
          <w:rFonts w:cstheme="minorHAnsi"/>
          <w:szCs w:val="20"/>
        </w:rPr>
        <w:t xml:space="preserve">zaistniałych w trakcie realizacji </w:t>
      </w:r>
      <w:r w:rsidR="00CB2BE2">
        <w:rPr>
          <w:rFonts w:cstheme="minorHAnsi"/>
          <w:szCs w:val="20"/>
        </w:rPr>
        <w:t>P</w:t>
      </w:r>
      <w:r>
        <w:rPr>
          <w:rFonts w:cstheme="minorHAnsi"/>
          <w:szCs w:val="20"/>
        </w:rPr>
        <w:t xml:space="preserve">rac objętych zakresem </w:t>
      </w:r>
      <w:r w:rsidR="00CB2BE2">
        <w:rPr>
          <w:rFonts w:cstheme="minorHAnsi"/>
          <w:szCs w:val="20"/>
        </w:rPr>
        <w:t>U</w:t>
      </w:r>
      <w:r>
        <w:rPr>
          <w:rFonts w:cstheme="minorHAnsi"/>
          <w:szCs w:val="20"/>
        </w:rPr>
        <w:t xml:space="preserve">mowy </w:t>
      </w:r>
      <w:r w:rsidRPr="00424409">
        <w:rPr>
          <w:rFonts w:cstheme="minorHAnsi"/>
          <w:szCs w:val="20"/>
        </w:rPr>
        <w:t>na teren</w:t>
      </w:r>
      <w:r>
        <w:rPr>
          <w:rFonts w:cstheme="minorHAnsi"/>
          <w:szCs w:val="20"/>
        </w:rPr>
        <w:t>ie</w:t>
      </w:r>
      <w:r w:rsidRPr="00424409">
        <w:rPr>
          <w:rFonts w:cstheme="minorHAnsi"/>
          <w:szCs w:val="20"/>
        </w:rPr>
        <w:t xml:space="preserve"> Zamawiającego.</w:t>
      </w:r>
    </w:p>
    <w:p w14:paraId="29290DA3" w14:textId="77777777" w:rsidR="00003C70"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poddawania się na wniosek Zamawiającego audytom sprawdzającym stan bhp, ochrony środowiska oraz w innym zakresie wymaganym przez Zamawiającego.</w:t>
      </w:r>
    </w:p>
    <w:p w14:paraId="26FCE049" w14:textId="77777777" w:rsidR="00003C70" w:rsidRDefault="00003C70" w:rsidP="00003C70">
      <w:pPr>
        <w:pStyle w:val="Nagwek2"/>
        <w:numPr>
          <w:ilvl w:val="3"/>
          <w:numId w:val="1"/>
        </w:numPr>
        <w:rPr>
          <w:szCs w:val="20"/>
        </w:rPr>
      </w:pPr>
      <w:r w:rsidRPr="00E80134">
        <w:rPr>
          <w:szCs w:val="20"/>
        </w:rPr>
        <w:t>zabezpieczenia właściwego sprzętu, narzędzi oraz sprzętu ochronnego i zabezpieczającego pracowników przed wypadkami oraz d</w:t>
      </w:r>
      <w:r>
        <w:rPr>
          <w:szCs w:val="20"/>
        </w:rPr>
        <w:t xml:space="preserve">ziałaniem </w:t>
      </w:r>
      <w:r>
        <w:rPr>
          <w:szCs w:val="20"/>
        </w:rPr>
        <w:lastRenderedPageBreak/>
        <w:t>czynników szkodliwych, chorób zawodowych oraz innych chorób związanych z warunkami pracy</w:t>
      </w:r>
    </w:p>
    <w:p w14:paraId="4E352197" w14:textId="2FB62444" w:rsidR="00003C70" w:rsidRPr="004263FA" w:rsidRDefault="00003C70" w:rsidP="003057DA">
      <w:pPr>
        <w:pStyle w:val="Nagwek3"/>
        <w:numPr>
          <w:ilvl w:val="3"/>
          <w:numId w:val="1"/>
        </w:numPr>
        <w:tabs>
          <w:tab w:val="clear" w:pos="2126"/>
          <w:tab w:val="num" w:pos="1985"/>
        </w:tabs>
        <w:ind w:left="1985"/>
        <w:rPr>
          <w:rFonts w:cstheme="minorHAnsi"/>
          <w:szCs w:val="20"/>
        </w:rPr>
      </w:pPr>
      <w:r w:rsidRPr="00BE1D53">
        <w:rPr>
          <w:rFonts w:cstheme="minorHAnsi"/>
          <w:szCs w:val="20"/>
        </w:rPr>
        <w:t>zorganizowani</w:t>
      </w:r>
      <w:r w:rsidR="00EA580A" w:rsidRPr="00BE1D53">
        <w:rPr>
          <w:rFonts w:cstheme="minorHAnsi"/>
          <w:szCs w:val="20"/>
        </w:rPr>
        <w:t>a,</w:t>
      </w:r>
      <w:r w:rsidRPr="00BE1D53">
        <w:rPr>
          <w:rFonts w:cstheme="minorHAnsi"/>
          <w:szCs w:val="20"/>
        </w:rPr>
        <w:t xml:space="preserve"> stosownie do zagrożeń związanych z wykonywan</w:t>
      </w:r>
      <w:r w:rsidR="00EA580A" w:rsidRPr="00BE1D53">
        <w:rPr>
          <w:rFonts w:cstheme="minorHAnsi"/>
          <w:szCs w:val="20"/>
        </w:rPr>
        <w:t>ą</w:t>
      </w:r>
      <w:r w:rsidRPr="00BE1D53">
        <w:rPr>
          <w:rFonts w:cstheme="minorHAnsi"/>
          <w:szCs w:val="20"/>
        </w:rPr>
        <w:t xml:space="preserve"> prac</w:t>
      </w:r>
      <w:r w:rsidR="00EA580A" w:rsidRPr="00BE1D53">
        <w:rPr>
          <w:rFonts w:cstheme="minorHAnsi"/>
          <w:szCs w:val="20"/>
        </w:rPr>
        <w:t>ą,</w:t>
      </w:r>
      <w:r w:rsidRPr="002E21BA">
        <w:rPr>
          <w:rFonts w:cstheme="minorHAnsi"/>
          <w:szCs w:val="20"/>
        </w:rPr>
        <w:t xml:space="preserve"> punktów pierwszej pomocy oraz zapewnienie osób odpowiedzialnych </w:t>
      </w:r>
      <w:r w:rsidRPr="00B361EB">
        <w:rPr>
          <w:rFonts w:cstheme="minorHAnsi"/>
          <w:szCs w:val="20"/>
        </w:rPr>
        <w:t>za udzielenie I pomocy jak również za przeprowadzenie ewentualnej akcji ewakuacyjnej w tym ewakuacji osób z wysokości.</w:t>
      </w:r>
    </w:p>
    <w:p w14:paraId="67568C39" w14:textId="23BE83C8" w:rsidR="00671BDA" w:rsidRDefault="00671BDA" w:rsidP="00D13348">
      <w:pPr>
        <w:pStyle w:val="Nagwek2"/>
        <w:numPr>
          <w:ilvl w:val="2"/>
          <w:numId w:val="1"/>
        </w:numPr>
        <w:tabs>
          <w:tab w:val="clear" w:pos="993"/>
        </w:tabs>
        <w:ind w:left="1560"/>
        <w:rPr>
          <w:szCs w:val="20"/>
        </w:rPr>
      </w:pPr>
      <w:r w:rsidRPr="00671BDA">
        <w:rPr>
          <w:szCs w:val="20"/>
        </w:rPr>
        <w:t xml:space="preserve">Wykonawca zobowiązany jest na </w:t>
      </w:r>
      <w:r w:rsidR="00A64361">
        <w:rPr>
          <w:szCs w:val="20"/>
        </w:rPr>
        <w:t>5</w:t>
      </w:r>
      <w:r w:rsidRPr="00671BDA">
        <w:rPr>
          <w:szCs w:val="20"/>
        </w:rPr>
        <w:t xml:space="preserve"> miesięcy przed rozp</w:t>
      </w:r>
      <w:r>
        <w:rPr>
          <w:szCs w:val="20"/>
        </w:rPr>
        <w:t xml:space="preserve">oczęciem realizacji </w:t>
      </w:r>
      <w:r w:rsidR="00A64361">
        <w:rPr>
          <w:szCs w:val="20"/>
        </w:rPr>
        <w:t xml:space="preserve">Przedmiotu Umowy </w:t>
      </w:r>
      <w:r>
        <w:rPr>
          <w:szCs w:val="20"/>
        </w:rPr>
        <w:t>w siedzibie</w:t>
      </w:r>
      <w:r w:rsidRPr="00671BDA">
        <w:rPr>
          <w:szCs w:val="20"/>
        </w:rPr>
        <w:t xml:space="preserve"> Zamawiającego poczynić wszelkie konieczne uzgodnienia i zdobyć kompletną wiedzę na temat: organizacji pracy </w:t>
      </w:r>
      <w:r>
        <w:rPr>
          <w:szCs w:val="20"/>
        </w:rPr>
        <w:t>w siedzibie</w:t>
      </w:r>
      <w:r w:rsidRPr="00671BDA">
        <w:rPr>
          <w:szCs w:val="20"/>
        </w:rPr>
        <w:t xml:space="preserve"> Zamawiającego, dostępu do wszelkich niezbędnych mediów, rozpoznanie geografii modernizowanego obiektu i potwierdzić gotowość do realizacji inwestycji.</w:t>
      </w:r>
    </w:p>
    <w:p w14:paraId="7E4E55E6" w14:textId="77777777" w:rsidR="003440DD" w:rsidRPr="00D73D3C" w:rsidRDefault="003440DD" w:rsidP="00D13348">
      <w:pPr>
        <w:pStyle w:val="Nagwek2"/>
        <w:numPr>
          <w:ilvl w:val="2"/>
          <w:numId w:val="1"/>
        </w:numPr>
        <w:tabs>
          <w:tab w:val="clear" w:pos="993"/>
        </w:tabs>
        <w:ind w:left="1560"/>
        <w:rPr>
          <w:szCs w:val="20"/>
        </w:rPr>
      </w:pPr>
      <w:r w:rsidRPr="00003C70">
        <w:rPr>
          <w:szCs w:val="20"/>
        </w:rPr>
        <w:t>Wykonawca zabezpieczy niezbędne narzędzia, sprzęt, środki i inne wyposażenie, a także środki transportu nie będące na wyposażeniu instalacji oraz w dyspoz</w:t>
      </w:r>
      <w:r w:rsidRPr="00D73D3C">
        <w:rPr>
          <w:szCs w:val="20"/>
        </w:rPr>
        <w:t>ycji Zamawiającego, konieczne do wykonania Prac, w tym specjalistyczny sprzęt, narzędzia, i inne wyposażenie w tym, również Pracowników z wymaganymi uprawnieniami do ich eksploatacji.</w:t>
      </w:r>
    </w:p>
    <w:p w14:paraId="1E4247AD" w14:textId="77777777" w:rsidR="003440DD" w:rsidRPr="00D13348" w:rsidRDefault="003440DD" w:rsidP="00D13348">
      <w:pPr>
        <w:pStyle w:val="Nagwek2"/>
        <w:numPr>
          <w:ilvl w:val="2"/>
          <w:numId w:val="1"/>
        </w:numPr>
        <w:tabs>
          <w:tab w:val="clear" w:pos="993"/>
        </w:tabs>
        <w:ind w:left="1560"/>
        <w:rPr>
          <w:szCs w:val="20"/>
        </w:rPr>
      </w:pPr>
      <w:r w:rsidRPr="00D85539">
        <w:rPr>
          <w:szCs w:val="20"/>
        </w:rPr>
        <w:t>Wykonawca dostarczy wymagane zgodnie z Instrukcją Organizacji i Bezpiecznej Pracy obowiązującej u Zamawiającego, dokumenty zarówno na etapie składania oferty (dokument Z</w:t>
      </w:r>
      <w:r w:rsidRPr="00E85E2D">
        <w:rPr>
          <w:szCs w:val="20"/>
        </w:rPr>
        <w:t xml:space="preserve">-7) i pozostałe konieczne przed rozpoczęciem prac </w:t>
      </w:r>
      <w:r w:rsidR="007F3259">
        <w:rPr>
          <w:szCs w:val="20"/>
        </w:rPr>
        <w:br/>
      </w:r>
      <w:r w:rsidRPr="00E85E2D">
        <w:rPr>
          <w:szCs w:val="20"/>
        </w:rPr>
        <w:t xml:space="preserve">na obiektach w  Enea Połaniec S.A. w wymaganych terminach określonych </w:t>
      </w:r>
      <w:r w:rsidR="007F3259">
        <w:rPr>
          <w:szCs w:val="20"/>
        </w:rPr>
        <w:br/>
      </w:r>
      <w:r w:rsidRPr="00E85E2D">
        <w:rPr>
          <w:szCs w:val="20"/>
        </w:rPr>
        <w:t xml:space="preserve">w dokumentach dostępnych na stronie: </w:t>
      </w:r>
      <w:hyperlink r:id="rId19" w:history="1">
        <w:r w:rsidRPr="00D13348">
          <w:rPr>
            <w:szCs w:val="20"/>
          </w:rPr>
          <w:t>https://www.enea.pl/pl/grupaenea/o-grupie/spolki-grupy-enea/polaniec/</w:t>
        </w:r>
      </w:hyperlink>
      <w:r w:rsidRPr="00D13348">
        <w:rPr>
          <w:szCs w:val="20"/>
        </w:rPr>
        <w:t xml:space="preserve"> zamówienia/dokumenty.</w:t>
      </w:r>
    </w:p>
    <w:p w14:paraId="6FC479B5" w14:textId="77777777" w:rsidR="00003C70" w:rsidRPr="008E2A6D" w:rsidRDefault="00003C70" w:rsidP="00003C70">
      <w:pPr>
        <w:pStyle w:val="Nagwek2"/>
        <w:numPr>
          <w:ilvl w:val="2"/>
          <w:numId w:val="1"/>
        </w:numPr>
        <w:tabs>
          <w:tab w:val="clear" w:pos="993"/>
        </w:tabs>
        <w:ind w:left="1560"/>
        <w:rPr>
          <w:szCs w:val="20"/>
        </w:rPr>
      </w:pPr>
      <w:r w:rsidRPr="001D43E2">
        <w:rPr>
          <w:szCs w:val="20"/>
        </w:rPr>
        <w:t xml:space="preserve">Wykonawca ponosi całkowitą odpowiedzialność za </w:t>
      </w:r>
      <w:r>
        <w:rPr>
          <w:szCs w:val="20"/>
        </w:rPr>
        <w:t>działania zatrudnionych</w:t>
      </w:r>
      <w:r w:rsidRPr="008E2A6D">
        <w:rPr>
          <w:szCs w:val="20"/>
        </w:rPr>
        <w:t xml:space="preserve"> pracowników swoich podwykonawców </w:t>
      </w:r>
      <w:r>
        <w:rPr>
          <w:szCs w:val="20"/>
        </w:rPr>
        <w:t>jak za działania własne.</w:t>
      </w:r>
    </w:p>
    <w:p w14:paraId="5F7E07FE" w14:textId="77777777" w:rsidR="003440DD" w:rsidRPr="00D85539" w:rsidRDefault="003440DD" w:rsidP="00D13348">
      <w:pPr>
        <w:pStyle w:val="Nagwek2"/>
        <w:numPr>
          <w:ilvl w:val="2"/>
          <w:numId w:val="1"/>
        </w:numPr>
        <w:tabs>
          <w:tab w:val="clear" w:pos="993"/>
        </w:tabs>
        <w:ind w:left="1560"/>
        <w:rPr>
          <w:szCs w:val="20"/>
        </w:rPr>
      </w:pPr>
      <w:r w:rsidRPr="00D73D3C">
        <w:rPr>
          <w:szCs w:val="20"/>
        </w:rPr>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01058334" w14:textId="5ED24A06" w:rsidR="003440DD" w:rsidRPr="00D13348" w:rsidRDefault="003440DD" w:rsidP="00D13348">
      <w:pPr>
        <w:pStyle w:val="Nagwek2"/>
        <w:numPr>
          <w:ilvl w:val="2"/>
          <w:numId w:val="1"/>
        </w:numPr>
        <w:tabs>
          <w:tab w:val="clear" w:pos="993"/>
        </w:tabs>
        <w:ind w:left="1560"/>
        <w:rPr>
          <w:szCs w:val="20"/>
        </w:rPr>
      </w:pPr>
      <w:r w:rsidRPr="00E85E2D">
        <w:rPr>
          <w:szCs w:val="20"/>
        </w:rPr>
        <w:t>Wykonawca jest zobowiązan</w:t>
      </w:r>
      <w:r w:rsidRPr="00D13348">
        <w:rPr>
          <w:szCs w:val="20"/>
        </w:rPr>
        <w:t xml:space="preserve">y do zapewnienia zaplecza warsztatowego nieodzownego do wykonania </w:t>
      </w:r>
      <w:r w:rsidR="00A654D8" w:rsidRPr="00D13348">
        <w:rPr>
          <w:szCs w:val="20"/>
        </w:rPr>
        <w:t xml:space="preserve">Przedmiotu </w:t>
      </w:r>
      <w:r w:rsidR="00A654D8">
        <w:rPr>
          <w:szCs w:val="20"/>
        </w:rPr>
        <w:t>Umowy</w:t>
      </w:r>
      <w:r w:rsidRPr="00D13348">
        <w:rPr>
          <w:szCs w:val="20"/>
        </w:rPr>
        <w:t>.</w:t>
      </w:r>
    </w:p>
    <w:p w14:paraId="4B8712E5" w14:textId="66276A82" w:rsidR="003440DD" w:rsidRPr="00D13348" w:rsidRDefault="003440DD" w:rsidP="00D13348">
      <w:pPr>
        <w:pStyle w:val="Nagwek2"/>
        <w:numPr>
          <w:ilvl w:val="2"/>
          <w:numId w:val="1"/>
        </w:numPr>
        <w:tabs>
          <w:tab w:val="clear" w:pos="993"/>
        </w:tabs>
        <w:ind w:left="1560"/>
        <w:rPr>
          <w:szCs w:val="20"/>
        </w:rPr>
      </w:pPr>
      <w:r w:rsidRPr="00D13348">
        <w:rPr>
          <w:szCs w:val="20"/>
        </w:rPr>
        <w:t xml:space="preserve">Wykonawca zobowiązany </w:t>
      </w:r>
      <w:r w:rsidR="00D36BA2">
        <w:rPr>
          <w:szCs w:val="20"/>
        </w:rPr>
        <w:t>jest</w:t>
      </w:r>
      <w:r w:rsidR="00D36BA2" w:rsidRPr="00D13348">
        <w:rPr>
          <w:szCs w:val="20"/>
        </w:rPr>
        <w:t xml:space="preserve"> </w:t>
      </w:r>
      <w:r w:rsidRPr="00D13348">
        <w:rPr>
          <w:szCs w:val="20"/>
        </w:rPr>
        <w:t xml:space="preserve">do niezwłocznego informowania Zamawiającego o powstaniu sytuacji awaryjnej, która uniemożliwia prawidłowe wykonywanie </w:t>
      </w:r>
      <w:r w:rsidR="00A654D8">
        <w:rPr>
          <w:szCs w:val="20"/>
        </w:rPr>
        <w:t>P</w:t>
      </w:r>
      <w:r w:rsidRPr="00D13348">
        <w:rPr>
          <w:szCs w:val="20"/>
        </w:rPr>
        <w:t>rzedmiotu Umowy.</w:t>
      </w:r>
    </w:p>
    <w:p w14:paraId="17ECAD18" w14:textId="77777777" w:rsidR="003440DD" w:rsidRPr="00D13348" w:rsidRDefault="003440DD" w:rsidP="00D13348">
      <w:pPr>
        <w:pStyle w:val="Nagwek2"/>
        <w:numPr>
          <w:ilvl w:val="2"/>
          <w:numId w:val="1"/>
        </w:numPr>
        <w:tabs>
          <w:tab w:val="clear" w:pos="993"/>
        </w:tabs>
        <w:ind w:left="1560"/>
        <w:rPr>
          <w:szCs w:val="20"/>
        </w:rPr>
      </w:pPr>
      <w:r w:rsidRPr="00D13348">
        <w:rPr>
          <w:szCs w:val="20"/>
        </w:rPr>
        <w:t xml:space="preserve">Jeżeli Wykonawca zostanie powiadomiony, że Prace wykonywane w ramach Umowy odbywają się na Urządzeniach objętych gwarancjami lub rękojmią, </w:t>
      </w:r>
      <w:r w:rsidR="007F3259">
        <w:rPr>
          <w:szCs w:val="20"/>
        </w:rPr>
        <w:br/>
      </w:r>
      <w:r w:rsidRPr="00E85E2D">
        <w:rPr>
          <w:szCs w:val="20"/>
        </w:rPr>
        <w:t>to będzie je wykonywał zgodnie z przekazanymi przez Zamawiającego zaleceniami, instrukcjami eksploatacji Urządzeń, zal</w:t>
      </w:r>
      <w:r w:rsidRPr="00D13348">
        <w:rPr>
          <w:szCs w:val="20"/>
        </w:rPr>
        <w:t xml:space="preserve">eceniami producenta </w:t>
      </w:r>
      <w:r w:rsidR="007F3259">
        <w:rPr>
          <w:szCs w:val="20"/>
        </w:rPr>
        <w:br/>
      </w:r>
      <w:r w:rsidRPr="00E85E2D">
        <w:rPr>
          <w:szCs w:val="20"/>
        </w:rPr>
        <w:t>lub sprzedawcy oraz treścią gwarancji w taki sposób, aby nie spowodować utraty przez Zamawiającego uprawnień z tytułu gwarancji lub rękojmi dla Urządzeń.</w:t>
      </w:r>
    </w:p>
    <w:p w14:paraId="6DB91EC0" w14:textId="77777777" w:rsidR="00003C70" w:rsidRPr="008E2A6D" w:rsidRDefault="00003C70" w:rsidP="00003C70">
      <w:pPr>
        <w:pStyle w:val="Nagwek2"/>
        <w:numPr>
          <w:ilvl w:val="2"/>
          <w:numId w:val="1"/>
        </w:numPr>
        <w:tabs>
          <w:tab w:val="clear" w:pos="993"/>
        </w:tabs>
        <w:ind w:left="1560"/>
        <w:rPr>
          <w:szCs w:val="20"/>
        </w:rPr>
      </w:pPr>
      <w:r w:rsidRPr="008E2A6D">
        <w:rPr>
          <w:szCs w:val="20"/>
        </w:rPr>
        <w:t>Wykonawca będzie uczestniczył w spotkaniach organizowanych przez Zmawiającego dotyczących realizacji, koordynacji i współpracy w zakresie realizacji Przedmiotu Umowy.</w:t>
      </w:r>
    </w:p>
    <w:p w14:paraId="71DD8BF5" w14:textId="4340CAE4" w:rsidR="004A00DA" w:rsidRPr="00D13348" w:rsidRDefault="00D36BA2" w:rsidP="00D13348">
      <w:pPr>
        <w:pStyle w:val="Nagwek2"/>
        <w:numPr>
          <w:ilvl w:val="2"/>
          <w:numId w:val="1"/>
        </w:numPr>
        <w:tabs>
          <w:tab w:val="clear" w:pos="993"/>
        </w:tabs>
        <w:ind w:left="1560"/>
        <w:rPr>
          <w:szCs w:val="20"/>
        </w:rPr>
      </w:pPr>
      <w:r>
        <w:rPr>
          <w:szCs w:val="20"/>
        </w:rPr>
        <w:lastRenderedPageBreak/>
        <w:t xml:space="preserve">Wykonawca zobowiązany jest do </w:t>
      </w:r>
      <w:r w:rsidR="004A00DA" w:rsidRPr="00D13348">
        <w:rPr>
          <w:szCs w:val="20"/>
        </w:rPr>
        <w:t>zabezpieczenia właściwego sprzętu, narzędzi oraz sprzętu ochronnego i zabezpieczającego pracowników przed wypadkami oraz działaniem czynników szkodliwych.</w:t>
      </w:r>
    </w:p>
    <w:p w14:paraId="5B4F1889" w14:textId="77777777" w:rsidR="00936D00" w:rsidRDefault="00936D00" w:rsidP="00D13348">
      <w:pPr>
        <w:pStyle w:val="Nagwek2"/>
        <w:numPr>
          <w:ilvl w:val="2"/>
          <w:numId w:val="1"/>
        </w:numPr>
        <w:tabs>
          <w:tab w:val="clear" w:pos="993"/>
        </w:tabs>
        <w:ind w:left="1560"/>
        <w:rPr>
          <w:szCs w:val="20"/>
        </w:rPr>
      </w:pPr>
      <w:r>
        <w:rPr>
          <w:szCs w:val="20"/>
        </w:rPr>
        <w:t>Wykonawcy, o których mowa w art. 58 Ustawy, ponoszą solidarną odpowiedzialność za wykonanie Umowy i wniesienie Zabezpieczenia Należytego Wykonania Umowy.</w:t>
      </w:r>
    </w:p>
    <w:p w14:paraId="046D1438" w14:textId="2F204235" w:rsidR="00E45E89" w:rsidRPr="00D73D3C" w:rsidRDefault="00E45E89" w:rsidP="00D13348">
      <w:pPr>
        <w:pStyle w:val="Nagwek2"/>
        <w:numPr>
          <w:ilvl w:val="2"/>
          <w:numId w:val="1"/>
        </w:numPr>
        <w:tabs>
          <w:tab w:val="clear" w:pos="993"/>
        </w:tabs>
        <w:ind w:left="1560"/>
        <w:rPr>
          <w:szCs w:val="20"/>
        </w:rPr>
      </w:pPr>
      <w:r w:rsidRPr="00003C70">
        <w:rPr>
          <w:szCs w:val="20"/>
        </w:rPr>
        <w:t xml:space="preserve">Przedmiot </w:t>
      </w:r>
      <w:r w:rsidR="00A654D8">
        <w:rPr>
          <w:szCs w:val="20"/>
        </w:rPr>
        <w:t>Umowy</w:t>
      </w:r>
      <w:r w:rsidR="00A654D8" w:rsidRPr="00003C70">
        <w:rPr>
          <w:szCs w:val="20"/>
        </w:rPr>
        <w:t xml:space="preserve"> </w:t>
      </w:r>
      <w:r w:rsidRPr="00003C70">
        <w:rPr>
          <w:szCs w:val="20"/>
        </w:rPr>
        <w:t>będzie sprawny technicznie, dostarczone elementy, części, urządzenia, materiały będą fabrycznie nowe, w</w:t>
      </w:r>
      <w:r w:rsidRPr="00D73D3C">
        <w:rPr>
          <w:szCs w:val="20"/>
        </w:rPr>
        <w:t>yprodukowane nie wcz</w:t>
      </w:r>
      <w:r>
        <w:rPr>
          <w:szCs w:val="20"/>
        </w:rPr>
        <w:t>eśniej niż 12</w:t>
      </w:r>
      <w:r w:rsidRPr="00D85539">
        <w:rPr>
          <w:szCs w:val="20"/>
        </w:rPr>
        <w:t xml:space="preserve"> miesięcy przed </w:t>
      </w:r>
      <w:r>
        <w:rPr>
          <w:szCs w:val="20"/>
        </w:rPr>
        <w:t xml:space="preserve">przystąpieniem do realizacji </w:t>
      </w:r>
      <w:r w:rsidR="00A54D08">
        <w:rPr>
          <w:szCs w:val="20"/>
        </w:rPr>
        <w:t>Przedmiotu Umowy</w:t>
      </w:r>
      <w:r w:rsidRPr="00003C70">
        <w:rPr>
          <w:szCs w:val="20"/>
        </w:rPr>
        <w:t xml:space="preserve">. Wykonawca oświadcza, że wszystkie elementy, części, urządzenia, materiały wchodzące w zakres Przedmiotu </w:t>
      </w:r>
      <w:r w:rsidR="00A654D8">
        <w:rPr>
          <w:szCs w:val="20"/>
        </w:rPr>
        <w:t>Umowy</w:t>
      </w:r>
      <w:r w:rsidR="00A654D8" w:rsidRPr="00003C70">
        <w:rPr>
          <w:szCs w:val="20"/>
        </w:rPr>
        <w:t xml:space="preserve"> </w:t>
      </w:r>
      <w:r w:rsidRPr="00003C70">
        <w:rPr>
          <w:szCs w:val="20"/>
        </w:rPr>
        <w:t>będą dopuszczone do obrotu na terenie Rzeczypospolitej Polskiej.</w:t>
      </w:r>
    </w:p>
    <w:p w14:paraId="67AD50A7" w14:textId="45A5629A" w:rsidR="003440DD" w:rsidRPr="00D13348" w:rsidRDefault="003440DD" w:rsidP="00D13348">
      <w:pPr>
        <w:pStyle w:val="Nagwek2"/>
        <w:numPr>
          <w:ilvl w:val="2"/>
          <w:numId w:val="1"/>
        </w:numPr>
        <w:tabs>
          <w:tab w:val="clear" w:pos="993"/>
        </w:tabs>
        <w:ind w:left="1560"/>
        <w:rPr>
          <w:szCs w:val="20"/>
        </w:rPr>
      </w:pPr>
      <w:r w:rsidRPr="00D13348">
        <w:rPr>
          <w:szCs w:val="20"/>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D13348">
        <w:rPr>
          <w:b/>
          <w:szCs w:val="20"/>
        </w:rPr>
        <w:t>„Ustawa antykryzysowa”</w:t>
      </w:r>
      <w:r w:rsidRPr="00D13348">
        <w:rPr>
          <w:szCs w:val="20"/>
        </w:rPr>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w:t>
      </w:r>
      <w:r w:rsidR="007F3259">
        <w:rPr>
          <w:szCs w:val="20"/>
        </w:rPr>
        <w:br/>
      </w:r>
      <w:r w:rsidRPr="00D13348">
        <w:rPr>
          <w:szCs w:val="20"/>
        </w:rPr>
        <w:t xml:space="preserve">z ust. 2 pkt 2   Ustawy antykryzysowej, to dla potrzeb realizacji Umowy Wykonawca również niezwłocznie wdroży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w:t>
      </w:r>
      <w:r w:rsidR="00ED2398" w:rsidRPr="006C6B57">
        <w:rPr>
          <w:szCs w:val="20"/>
        </w:rPr>
        <w:t>2 pkt 2  Ustawy antykryzysowej</w:t>
      </w:r>
      <w:r w:rsidRPr="00D13348">
        <w:rPr>
          <w:szCs w:val="20"/>
        </w:rPr>
        <w:t>.</w:t>
      </w:r>
    </w:p>
    <w:p w14:paraId="7EFC0C3A" w14:textId="77777777" w:rsidR="003440DD" w:rsidRPr="00D13348" w:rsidRDefault="003440DD" w:rsidP="003440DD">
      <w:pPr>
        <w:pStyle w:val="Nagwek2"/>
        <w:tabs>
          <w:tab w:val="clear" w:pos="993"/>
          <w:tab w:val="num" w:pos="709"/>
        </w:tabs>
        <w:spacing w:before="0" w:after="0" w:line="300" w:lineRule="auto"/>
        <w:ind w:left="709"/>
        <w:rPr>
          <w:rFonts w:cstheme="minorHAnsi"/>
          <w:b/>
          <w:szCs w:val="20"/>
        </w:rPr>
      </w:pPr>
      <w:r w:rsidRPr="00D13348">
        <w:rPr>
          <w:rFonts w:cstheme="minorHAnsi"/>
          <w:b/>
          <w:szCs w:val="20"/>
        </w:rPr>
        <w:t>Obowiązki Zamawiającego:</w:t>
      </w:r>
    </w:p>
    <w:p w14:paraId="266E0D0D" w14:textId="331CC5D8" w:rsidR="003440DD" w:rsidRPr="00D85539" w:rsidRDefault="003440DD" w:rsidP="00D13348">
      <w:pPr>
        <w:pStyle w:val="Nagwek2"/>
        <w:numPr>
          <w:ilvl w:val="2"/>
          <w:numId w:val="1"/>
        </w:numPr>
        <w:tabs>
          <w:tab w:val="clear" w:pos="993"/>
        </w:tabs>
        <w:ind w:left="1560"/>
        <w:rPr>
          <w:szCs w:val="20"/>
        </w:rPr>
      </w:pPr>
      <w:r w:rsidRPr="00DA23B7">
        <w:rPr>
          <w:szCs w:val="20"/>
        </w:rPr>
        <w:t xml:space="preserve">Zamawiający w celu wykonania </w:t>
      </w:r>
      <w:r w:rsidR="00A654D8" w:rsidRPr="00DA23B7">
        <w:rPr>
          <w:szCs w:val="20"/>
        </w:rPr>
        <w:t xml:space="preserve">Przedmiotu </w:t>
      </w:r>
      <w:r w:rsidRPr="00DA23B7">
        <w:rPr>
          <w:szCs w:val="20"/>
        </w:rPr>
        <w:t xml:space="preserve">Umowy zapewni Wykonawcy dostęp do Urządzeń w sposób umożliwiający terminowe (tj. zgodnie z Harmonogramem realizacji prac i Harmonogramem postoju bloków), </w:t>
      </w:r>
      <w:r w:rsidRPr="00D73D3C">
        <w:rPr>
          <w:szCs w:val="20"/>
        </w:rPr>
        <w:t xml:space="preserve">i bezpieczne prowadzenie Prac, w tym </w:t>
      </w:r>
      <w:r w:rsidR="00D36BA2">
        <w:rPr>
          <w:szCs w:val="20"/>
        </w:rPr>
        <w:t>zapewni</w:t>
      </w:r>
      <w:r w:rsidR="00751924">
        <w:rPr>
          <w:szCs w:val="20"/>
        </w:rPr>
        <w:t>:</w:t>
      </w:r>
      <w:r w:rsidR="00D36BA2">
        <w:rPr>
          <w:szCs w:val="20"/>
        </w:rPr>
        <w:t xml:space="preserve"> </w:t>
      </w:r>
      <w:r w:rsidRPr="00D73D3C">
        <w:rPr>
          <w:szCs w:val="20"/>
        </w:rPr>
        <w:t>odpowiednie miejsca dostaw, rozładunku, załadunku, montażu, składowania oraz odpowiednie drogi dojazdowe do tych miejsc.</w:t>
      </w:r>
    </w:p>
    <w:p w14:paraId="66F7687D" w14:textId="77777777" w:rsidR="003440DD" w:rsidRPr="00D13348" w:rsidRDefault="003440DD" w:rsidP="00D13348">
      <w:pPr>
        <w:pStyle w:val="Nagwek2"/>
        <w:numPr>
          <w:ilvl w:val="2"/>
          <w:numId w:val="1"/>
        </w:numPr>
        <w:tabs>
          <w:tab w:val="clear" w:pos="993"/>
        </w:tabs>
        <w:ind w:left="1560"/>
        <w:rPr>
          <w:szCs w:val="20"/>
        </w:rPr>
      </w:pPr>
      <w:r w:rsidRPr="00D13348">
        <w:rPr>
          <w:szCs w:val="20"/>
        </w:rPr>
        <w:t>Zamawiający zobowiązuje się do:</w:t>
      </w:r>
    </w:p>
    <w:p w14:paraId="3C70692A" w14:textId="4BBB96DE" w:rsidR="003440DD" w:rsidRPr="006C6B57" w:rsidRDefault="003440DD" w:rsidP="003440DD">
      <w:pPr>
        <w:pStyle w:val="Nagwek3"/>
        <w:numPr>
          <w:ilvl w:val="3"/>
          <w:numId w:val="1"/>
        </w:numPr>
        <w:tabs>
          <w:tab w:val="clear" w:pos="2126"/>
          <w:tab w:val="num" w:pos="1985"/>
        </w:tabs>
        <w:ind w:left="1985"/>
        <w:rPr>
          <w:rFonts w:eastAsia="Calibri" w:cstheme="minorHAnsi"/>
          <w:szCs w:val="20"/>
        </w:rPr>
      </w:pPr>
      <w:r w:rsidRPr="006C6B57">
        <w:rPr>
          <w:rFonts w:eastAsia="Calibri" w:cstheme="minorHAnsi"/>
          <w:szCs w:val="20"/>
        </w:rPr>
        <w:t xml:space="preserve">zapewnienia realizacji </w:t>
      </w:r>
      <w:r w:rsidR="00A654D8" w:rsidRPr="006C6B57">
        <w:rPr>
          <w:rFonts w:eastAsia="Calibri" w:cstheme="minorHAnsi"/>
          <w:szCs w:val="20"/>
        </w:rPr>
        <w:t xml:space="preserve">Przedmiotu </w:t>
      </w:r>
      <w:r w:rsidRPr="006C6B57">
        <w:rPr>
          <w:rFonts w:eastAsia="Calibri" w:cstheme="minorHAnsi"/>
          <w:szCs w:val="20"/>
        </w:rPr>
        <w:t>Umowy, zgodnie z Instrukcją Organizacji Bezpiecznej Pracy Zamawiającego,</w:t>
      </w:r>
    </w:p>
    <w:p w14:paraId="3F7F3D5C" w14:textId="7BC7E120" w:rsidR="003440DD" w:rsidRPr="006C6B57" w:rsidRDefault="003440DD" w:rsidP="003440DD">
      <w:pPr>
        <w:pStyle w:val="Nagwek3"/>
        <w:numPr>
          <w:ilvl w:val="3"/>
          <w:numId w:val="1"/>
        </w:numPr>
        <w:tabs>
          <w:tab w:val="clear" w:pos="2126"/>
          <w:tab w:val="num" w:pos="1985"/>
        </w:tabs>
        <w:ind w:left="1985"/>
        <w:rPr>
          <w:rFonts w:eastAsia="Calibri" w:cstheme="minorHAnsi"/>
          <w:szCs w:val="20"/>
        </w:rPr>
      </w:pPr>
      <w:r w:rsidRPr="006C6B57">
        <w:rPr>
          <w:rFonts w:eastAsia="Calibri" w:cstheme="minorHAnsi"/>
          <w:szCs w:val="20"/>
        </w:rPr>
        <w:t xml:space="preserve">wskazania osób upoważnionych do dokonywania uzgodnień z Wykonawcą w okresie realizacji </w:t>
      </w:r>
      <w:r w:rsidR="00A654D8" w:rsidRPr="006C6B57">
        <w:rPr>
          <w:rFonts w:eastAsia="Calibri" w:cstheme="minorHAnsi"/>
          <w:szCs w:val="20"/>
        </w:rPr>
        <w:t xml:space="preserve">Przedmiotu </w:t>
      </w:r>
      <w:r w:rsidRPr="006C6B57">
        <w:rPr>
          <w:rFonts w:eastAsia="Calibri" w:cstheme="minorHAnsi"/>
          <w:szCs w:val="20"/>
        </w:rPr>
        <w:t>Umowy,</w:t>
      </w:r>
    </w:p>
    <w:p w14:paraId="0F61C8BE" w14:textId="77777777" w:rsidR="003440DD" w:rsidRPr="006C6B57" w:rsidRDefault="003440DD" w:rsidP="003440DD">
      <w:pPr>
        <w:pStyle w:val="Nagwek3"/>
        <w:numPr>
          <w:ilvl w:val="3"/>
          <w:numId w:val="1"/>
        </w:numPr>
        <w:tabs>
          <w:tab w:val="clear" w:pos="2126"/>
          <w:tab w:val="num" w:pos="1985"/>
        </w:tabs>
        <w:ind w:left="1985"/>
        <w:rPr>
          <w:rFonts w:eastAsia="Calibri" w:cstheme="minorHAnsi"/>
          <w:szCs w:val="20"/>
        </w:rPr>
      </w:pPr>
      <w:r w:rsidRPr="006C6B57">
        <w:rPr>
          <w:rFonts w:eastAsia="Calibri" w:cstheme="minorHAnsi"/>
          <w:szCs w:val="20"/>
        </w:rPr>
        <w:t>uzgadniania proponowanych rozwiązań technicznych dotyczących zakresu Umowy,</w:t>
      </w:r>
    </w:p>
    <w:p w14:paraId="355EDE17" w14:textId="77777777" w:rsidR="003440DD" w:rsidRPr="00DA23B7" w:rsidRDefault="003440DD" w:rsidP="003440DD">
      <w:pPr>
        <w:pStyle w:val="Nagwek3"/>
        <w:numPr>
          <w:ilvl w:val="3"/>
          <w:numId w:val="1"/>
        </w:numPr>
        <w:tabs>
          <w:tab w:val="clear" w:pos="2126"/>
          <w:tab w:val="num" w:pos="1985"/>
        </w:tabs>
        <w:ind w:left="1985"/>
        <w:rPr>
          <w:rFonts w:eastAsia="Calibri" w:cstheme="minorHAnsi"/>
          <w:szCs w:val="20"/>
        </w:rPr>
      </w:pPr>
      <w:r w:rsidRPr="006C6B57">
        <w:rPr>
          <w:rFonts w:eastAsia="Calibri" w:cstheme="minorHAnsi"/>
          <w:szCs w:val="20"/>
        </w:rPr>
        <w:lastRenderedPageBreak/>
        <w:t xml:space="preserve">zapewnienia Wykonawcy nieodpłatnego dostępu do energii elektrycznej, sprężonego powietrza oraz innych mediów dostępnych w obiektach i przy Urządzeniach, na których wykonywane będą Prace, </w:t>
      </w:r>
      <w:r w:rsidRPr="00DA23B7">
        <w:rPr>
          <w:rFonts w:eastAsia="Calibri" w:cstheme="minorHAnsi"/>
          <w:szCs w:val="20"/>
        </w:rPr>
        <w:t>niezbędnych do realizacji Umowy, z wyłączeniem zaplecza socjalnego i warsztatowego,</w:t>
      </w:r>
    </w:p>
    <w:p w14:paraId="137AF39F" w14:textId="77777777" w:rsidR="003440DD" w:rsidRPr="00D73D3C" w:rsidRDefault="003440DD" w:rsidP="003440DD">
      <w:pPr>
        <w:pStyle w:val="Nagwek3"/>
        <w:numPr>
          <w:ilvl w:val="3"/>
          <w:numId w:val="1"/>
        </w:numPr>
        <w:tabs>
          <w:tab w:val="clear" w:pos="2126"/>
          <w:tab w:val="num" w:pos="1985"/>
        </w:tabs>
        <w:ind w:left="1985"/>
        <w:rPr>
          <w:rFonts w:eastAsia="Calibri" w:cstheme="minorHAnsi"/>
          <w:szCs w:val="20"/>
        </w:rPr>
      </w:pPr>
      <w:r w:rsidRPr="00003C70">
        <w:rPr>
          <w:rFonts w:eastAsia="Calibri" w:cstheme="minorHAnsi"/>
          <w:szCs w:val="20"/>
        </w:rPr>
        <w:t>udostępnienia Wykonawcy obowiązujących wewnętrznych aktów normatywnych w zakresie niezbędnym do należytego wykonania Umowy oraz informowa</w:t>
      </w:r>
      <w:r w:rsidRPr="00D73D3C">
        <w:rPr>
          <w:rFonts w:eastAsia="Calibri" w:cstheme="minorHAnsi"/>
          <w:szCs w:val="20"/>
        </w:rPr>
        <w:t>nia Wykonawcy o wszelkich zmianach w w/w aktach normatywnych,</w:t>
      </w:r>
    </w:p>
    <w:p w14:paraId="6EE0D760" w14:textId="77777777" w:rsidR="003440DD" w:rsidRPr="00E85E2D" w:rsidRDefault="003440DD" w:rsidP="003440DD">
      <w:pPr>
        <w:pStyle w:val="Nagwek3"/>
        <w:numPr>
          <w:ilvl w:val="3"/>
          <w:numId w:val="1"/>
        </w:numPr>
        <w:tabs>
          <w:tab w:val="clear" w:pos="2126"/>
          <w:tab w:val="num" w:pos="1985"/>
        </w:tabs>
        <w:ind w:left="1985"/>
        <w:rPr>
          <w:rFonts w:eastAsia="Calibri" w:cstheme="minorHAnsi"/>
          <w:szCs w:val="20"/>
        </w:rPr>
      </w:pPr>
      <w:r w:rsidRPr="00D73D3C">
        <w:rPr>
          <w:rFonts w:eastAsia="Calibri" w:cstheme="minorHAnsi"/>
          <w:szCs w:val="20"/>
        </w:rPr>
        <w:t>umożliwienia Wykonawcy uczestniczenia w spotkaniach operacyjnych (narady produkcyjne) i roboczych organizowanych codziennie lub okresowo w celu omówienia bieżących oraz planowanych spraw ruchowo</w:t>
      </w:r>
      <w:r w:rsidRPr="00D85539">
        <w:rPr>
          <w:rFonts w:eastAsia="Calibri" w:cstheme="minorHAnsi"/>
          <w:szCs w:val="20"/>
        </w:rPr>
        <w:t>-remontowych,</w:t>
      </w:r>
    </w:p>
    <w:p w14:paraId="42B37C0E" w14:textId="08D24C1F" w:rsidR="003440DD" w:rsidRPr="00DA23B7" w:rsidRDefault="003440DD" w:rsidP="003440DD">
      <w:pPr>
        <w:pStyle w:val="Nagwek3"/>
        <w:numPr>
          <w:ilvl w:val="3"/>
          <w:numId w:val="1"/>
        </w:numPr>
        <w:tabs>
          <w:tab w:val="clear" w:pos="2126"/>
          <w:tab w:val="num" w:pos="1985"/>
        </w:tabs>
        <w:ind w:left="1985"/>
        <w:rPr>
          <w:rFonts w:eastAsia="Calibri" w:cstheme="minorHAnsi"/>
          <w:szCs w:val="20"/>
        </w:rPr>
      </w:pPr>
      <w:r w:rsidRPr="00D13348">
        <w:rPr>
          <w:rFonts w:eastAsia="Calibri" w:cstheme="minorHAnsi"/>
          <w:szCs w:val="20"/>
        </w:rPr>
        <w:t xml:space="preserve">W przypadku podjęcia przez Wykonawcę realizacji obowiązków o których mowa w art. 15X ust. 1 i ust. 3 w zw. z ust. 2 </w:t>
      </w:r>
      <w:r w:rsidR="00ED2398" w:rsidRPr="006C6B57">
        <w:rPr>
          <w:rFonts w:eastAsia="Calibri" w:cstheme="minorHAnsi"/>
          <w:szCs w:val="20"/>
        </w:rPr>
        <w:t>pkt 2</w:t>
      </w:r>
      <w:r w:rsidRPr="00DA23B7">
        <w:rPr>
          <w:rFonts w:eastAsia="Calibri" w:cstheme="minorHAnsi"/>
          <w:szCs w:val="20"/>
        </w:rPr>
        <w:t xml:space="preserve"> Ustawy anty</w:t>
      </w:r>
      <w:r w:rsidR="00837372">
        <w:rPr>
          <w:rFonts w:eastAsia="Calibri" w:cstheme="minorHAnsi"/>
          <w:szCs w:val="20"/>
        </w:rPr>
        <w:t>kryzy</w:t>
      </w:r>
      <w:r w:rsidRPr="00DA23B7">
        <w:rPr>
          <w:rFonts w:eastAsia="Calibri" w:cstheme="minorHAnsi"/>
          <w:szCs w:val="20"/>
        </w:rPr>
        <w:t>sowej, Zamawiając</w:t>
      </w:r>
      <w:r w:rsidRPr="00003C70">
        <w:rPr>
          <w:rFonts w:eastAsia="Calibri" w:cstheme="minorHAnsi"/>
          <w:szCs w:val="20"/>
        </w:rPr>
        <w:t xml:space="preserve">y </w:t>
      </w:r>
      <w:r w:rsidR="00BF679B" w:rsidRPr="006C6B57">
        <w:rPr>
          <w:rFonts w:eastAsia="Calibri" w:cstheme="minorHAnsi"/>
          <w:szCs w:val="20"/>
        </w:rPr>
        <w:t xml:space="preserve">umożliwi na koszt Wykonawcy </w:t>
      </w:r>
      <w:r w:rsidRPr="00DA23B7">
        <w:rPr>
          <w:rFonts w:eastAsia="Calibri" w:cstheme="minorHAnsi"/>
          <w:szCs w:val="20"/>
        </w:rPr>
        <w:t>zakwaterowanie i wyżywienie pracownikom Wykonawcy wykonującym pracę w ramach realizacji wskazanych wyżej obowiązków przez cały okres jej wykonywania.</w:t>
      </w:r>
      <w:r w:rsidR="00BF679B" w:rsidRPr="006C6B57">
        <w:rPr>
          <w:rFonts w:eastAsia="Calibri" w:cstheme="minorHAnsi"/>
          <w:szCs w:val="20"/>
        </w:rPr>
        <w:t xml:space="preserve"> Ewentualne koszty z tym związane zostaną uregulowane przez Strony.</w:t>
      </w:r>
    </w:p>
    <w:p w14:paraId="7AAAFA6D" w14:textId="77777777" w:rsidR="003440DD" w:rsidRPr="00D13348" w:rsidRDefault="003440DD" w:rsidP="003440DD">
      <w:pPr>
        <w:pStyle w:val="Nagwek2"/>
        <w:tabs>
          <w:tab w:val="clear" w:pos="993"/>
          <w:tab w:val="num" w:pos="709"/>
        </w:tabs>
        <w:spacing w:before="0" w:after="0" w:line="300" w:lineRule="auto"/>
        <w:ind w:left="709"/>
        <w:rPr>
          <w:rFonts w:cstheme="minorHAnsi"/>
          <w:b/>
          <w:szCs w:val="20"/>
        </w:rPr>
      </w:pPr>
      <w:r w:rsidRPr="00D13348">
        <w:rPr>
          <w:rFonts w:cstheme="minorHAnsi"/>
          <w:b/>
          <w:szCs w:val="20"/>
        </w:rPr>
        <w:t>Zobowiązania obu Stron:</w:t>
      </w:r>
    </w:p>
    <w:p w14:paraId="0C562388" w14:textId="06BEF62A" w:rsidR="003440DD" w:rsidRPr="00D73D3C" w:rsidRDefault="003440DD" w:rsidP="00D13348">
      <w:pPr>
        <w:pStyle w:val="Nagwek2"/>
        <w:numPr>
          <w:ilvl w:val="2"/>
          <w:numId w:val="1"/>
        </w:numPr>
        <w:tabs>
          <w:tab w:val="clear" w:pos="993"/>
        </w:tabs>
        <w:ind w:left="1560"/>
        <w:rPr>
          <w:szCs w:val="20"/>
        </w:rPr>
      </w:pPr>
      <w:r w:rsidRPr="00DA23B7">
        <w:rPr>
          <w:szCs w:val="20"/>
        </w:rPr>
        <w:t>Z zastrzeżeniem Ustawy, wszelkie informacje u</w:t>
      </w:r>
      <w:r w:rsidR="007A2060" w:rsidRPr="00003C70">
        <w:rPr>
          <w:szCs w:val="20"/>
        </w:rPr>
        <w:t xml:space="preserve">zyskane </w:t>
      </w:r>
      <w:r w:rsidR="007A2060" w:rsidRPr="00D73D3C">
        <w:rPr>
          <w:szCs w:val="20"/>
        </w:rPr>
        <w:t xml:space="preserve">przez Strony w związku </w:t>
      </w:r>
      <w:r w:rsidRPr="00D73D3C">
        <w:rPr>
          <w:szCs w:val="20"/>
        </w:rPr>
        <w:t xml:space="preserve">z udzielaniem lub wykonywaniem zamówienia, w tym również treść i warunki Umowy, mają charakter poufny i mogą być, zarówno w trakcie jak i po wykonaniu zamówienia, udostępniane osobom trzecim jedynie za zgodną wolą Stron, </w:t>
      </w:r>
      <w:r w:rsidR="007F3259">
        <w:rPr>
          <w:szCs w:val="20"/>
        </w:rPr>
        <w:br/>
      </w:r>
      <w:r w:rsidRPr="00D73D3C">
        <w:rPr>
          <w:szCs w:val="20"/>
        </w:rPr>
        <w:t>przy czym Za</w:t>
      </w:r>
      <w:r w:rsidRPr="00D85539">
        <w:rPr>
          <w:szCs w:val="20"/>
        </w:rPr>
        <w:t>mawiający ma prawo ujawnić wszelkie informacje dotyczące warunków i sposobu udz</w:t>
      </w:r>
      <w:r w:rsidRPr="00E85E2D">
        <w:rPr>
          <w:szCs w:val="20"/>
        </w:rPr>
        <w:t>ielania lub wykonywania danego zamówienia (Umowy) Grupie Kapitałowej Enea przez wzgląd na zakres istniejącego powiązania kapitałowego. Wykonawca ma prawo udostępniać (</w:t>
      </w:r>
      <w:r w:rsidRPr="00D13348">
        <w:rPr>
          <w:szCs w:val="20"/>
        </w:rPr>
        <w:t xml:space="preserve">pod warunkiem, </w:t>
      </w:r>
      <w:r w:rsidR="007F3259">
        <w:rPr>
          <w:szCs w:val="20"/>
        </w:rPr>
        <w:br/>
      </w:r>
      <w:r w:rsidRPr="00D13348">
        <w:rPr>
          <w:szCs w:val="20"/>
        </w:rPr>
        <w:t xml:space="preserve">że przekazywanie informacji będzie zgodne z zapisami Umowy) wszelkie informacje dotyczące warunków i sposobu udzielania lub wykonywania Umowy swoim </w:t>
      </w:r>
      <w:r w:rsidRPr="00DA23B7">
        <w:rPr>
          <w:szCs w:val="20"/>
        </w:rPr>
        <w:t xml:space="preserve">podwykonawcom, </w:t>
      </w:r>
      <w:r w:rsidRPr="00003C70">
        <w:rPr>
          <w:szCs w:val="20"/>
        </w:rPr>
        <w:t>doradcom, dostawcom lub innym podmiotom w związku podejmowaniem czynności mających na ce</w:t>
      </w:r>
      <w:r w:rsidRPr="00D73D3C">
        <w:rPr>
          <w:szCs w:val="20"/>
        </w:rPr>
        <w:t xml:space="preserve">lu wykonanie </w:t>
      </w:r>
      <w:r w:rsidR="00A654D8">
        <w:rPr>
          <w:szCs w:val="20"/>
        </w:rPr>
        <w:t>P</w:t>
      </w:r>
      <w:r w:rsidRPr="00D73D3C">
        <w:rPr>
          <w:szCs w:val="20"/>
        </w:rPr>
        <w:t>rzedmiotu Umowy.</w:t>
      </w:r>
    </w:p>
    <w:p w14:paraId="5F9DDCAA" w14:textId="77777777" w:rsidR="003440DD" w:rsidRPr="00D13348" w:rsidRDefault="003440DD" w:rsidP="00D13348">
      <w:pPr>
        <w:pStyle w:val="Nagwek2"/>
        <w:numPr>
          <w:ilvl w:val="2"/>
          <w:numId w:val="1"/>
        </w:numPr>
        <w:tabs>
          <w:tab w:val="clear" w:pos="993"/>
        </w:tabs>
        <w:ind w:left="1560"/>
        <w:rPr>
          <w:szCs w:val="20"/>
        </w:rPr>
      </w:pPr>
      <w:r w:rsidRPr="00D85539">
        <w:rPr>
          <w:szCs w:val="20"/>
        </w:rPr>
        <w:t xml:space="preserve">Strony mają prawo udostępnić odpowiednie </w:t>
      </w:r>
      <w:r w:rsidRPr="00E85E2D">
        <w:rPr>
          <w:szCs w:val="20"/>
        </w:rPr>
        <w:t xml:space="preserve">informacje podmiotom trzecim, </w:t>
      </w:r>
      <w:r w:rsidR="007F3259">
        <w:rPr>
          <w:szCs w:val="20"/>
        </w:rPr>
        <w:br/>
      </w:r>
      <w:r w:rsidRPr="00E85E2D">
        <w:rPr>
          <w:szCs w:val="20"/>
        </w:rPr>
        <w:t>gdy obowiązek taki wynika z przepisów prawa lub na żądanie uprawnionych organów w toku postępowania uregulowanego przepisami prawa powszechnie obowiązującego. Ponadto Zamawia</w:t>
      </w:r>
      <w:r w:rsidRPr="00D13348">
        <w:rPr>
          <w:szCs w:val="20"/>
        </w:rPr>
        <w:t>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462751CE" w14:textId="77777777" w:rsidR="003440DD" w:rsidRPr="00D13348" w:rsidRDefault="003440DD" w:rsidP="00614035">
      <w:pPr>
        <w:pStyle w:val="Tekstpodstawowy"/>
        <w:jc w:val="both"/>
        <w:rPr>
          <w:rFonts w:ascii="Verdana" w:hAnsi="Verdana" w:cstheme="minorHAnsi"/>
          <w:bCs/>
          <w:iCs/>
          <w:kern w:val="20"/>
          <w:sz w:val="20"/>
          <w:szCs w:val="20"/>
          <w:lang w:eastAsia="en-US"/>
        </w:rPr>
      </w:pPr>
    </w:p>
    <w:p w14:paraId="60852D24" w14:textId="77777777" w:rsidR="00806859" w:rsidRPr="00D13348" w:rsidRDefault="00DE6CC5" w:rsidP="00DE6CC5">
      <w:pPr>
        <w:pStyle w:val="Nagwek1"/>
        <w:rPr>
          <w:rFonts w:ascii="Verdana" w:hAnsi="Verdana" w:cstheme="minorHAnsi"/>
          <w:bCs w:val="0"/>
          <w:sz w:val="20"/>
          <w:szCs w:val="20"/>
          <w:u w:val="single"/>
          <w:lang w:val="pl-PL"/>
        </w:rPr>
      </w:pPr>
      <w:r w:rsidRPr="00D13348">
        <w:rPr>
          <w:rFonts w:ascii="Verdana" w:hAnsi="Verdana" w:cstheme="minorHAnsi"/>
          <w:bCs w:val="0"/>
          <w:sz w:val="20"/>
          <w:szCs w:val="20"/>
          <w:u w:val="single"/>
          <w:lang w:val="pl-PL"/>
        </w:rPr>
        <w:t>Podwykonawstwo</w:t>
      </w:r>
    </w:p>
    <w:p w14:paraId="70219E82" w14:textId="77777777" w:rsidR="006F0BCC" w:rsidRPr="006C6B57" w:rsidRDefault="006F0BCC" w:rsidP="006F0BCC">
      <w:pPr>
        <w:pStyle w:val="Nagwek2"/>
        <w:tabs>
          <w:tab w:val="clear" w:pos="993"/>
          <w:tab w:val="num" w:pos="709"/>
        </w:tabs>
        <w:spacing w:before="0" w:after="0" w:line="300" w:lineRule="auto"/>
        <w:ind w:left="709"/>
        <w:rPr>
          <w:rFonts w:cstheme="minorHAnsi"/>
          <w:b/>
          <w:bCs w:val="0"/>
          <w:iCs w:val="0"/>
          <w:szCs w:val="20"/>
        </w:rPr>
      </w:pPr>
      <w:r w:rsidRPr="006C6B57">
        <w:rPr>
          <w:rFonts w:cstheme="minorHAnsi"/>
          <w:szCs w:val="20"/>
        </w:rPr>
        <w:t>Wykonawca może powierzyć wykonanie Umowy osobie trzeciej w zakresie wskazanym w Ofercie.</w:t>
      </w:r>
    </w:p>
    <w:p w14:paraId="54CAD8A9" w14:textId="77777777" w:rsidR="006F0BCC" w:rsidRPr="006C6B57" w:rsidRDefault="006F0BCC" w:rsidP="006F0BCC">
      <w:pPr>
        <w:pStyle w:val="Nagwek2"/>
        <w:tabs>
          <w:tab w:val="clear" w:pos="993"/>
          <w:tab w:val="num" w:pos="709"/>
        </w:tabs>
        <w:spacing w:before="0" w:after="0" w:line="300" w:lineRule="auto"/>
        <w:ind w:left="709"/>
        <w:rPr>
          <w:rFonts w:cstheme="minorHAnsi"/>
          <w:b/>
          <w:szCs w:val="20"/>
        </w:rPr>
      </w:pPr>
      <w:r w:rsidRPr="006C6B57">
        <w:rPr>
          <w:rFonts w:cstheme="minorHAnsi"/>
          <w:szCs w:val="20"/>
        </w:rPr>
        <w:lastRenderedPageBreak/>
        <w:t xml:space="preserve">Jeżeli powierzenie podwykonawcy wykonania części zamówienia następuje w trakcie jego realizacji, Wykonawca na żądanie Zamawiającego przedstawia oświadczenie, o którym mowa w art. </w:t>
      </w:r>
      <w:r w:rsidRPr="00D13348">
        <w:rPr>
          <w:rFonts w:cstheme="minorHAnsi"/>
          <w:szCs w:val="20"/>
        </w:rPr>
        <w:t>art. 125 ust. 1 Ustawy lub podmiotowe środki dowodowe</w:t>
      </w:r>
      <w:r w:rsidRPr="006C6B57">
        <w:rPr>
          <w:rFonts w:cstheme="minorHAnsi"/>
          <w:szCs w:val="20"/>
        </w:rPr>
        <w:t>, potwierdzające brak podstaw wykluczenia wobec tego podwykonawcy.</w:t>
      </w:r>
    </w:p>
    <w:p w14:paraId="04E6B9EB" w14:textId="77777777" w:rsidR="006F0BCC" w:rsidRPr="006C6B57" w:rsidRDefault="006F0BCC" w:rsidP="006F0BCC">
      <w:pPr>
        <w:pStyle w:val="Nagwek2"/>
        <w:tabs>
          <w:tab w:val="clear" w:pos="993"/>
          <w:tab w:val="num" w:pos="709"/>
        </w:tabs>
        <w:spacing w:before="0" w:after="0" w:line="300" w:lineRule="auto"/>
        <w:ind w:left="709"/>
        <w:rPr>
          <w:rFonts w:cstheme="minorHAnsi"/>
          <w:b/>
          <w:bCs w:val="0"/>
          <w:iCs w:val="0"/>
          <w:szCs w:val="20"/>
        </w:rPr>
      </w:pPr>
      <w:r w:rsidRPr="006C6B57">
        <w:rPr>
          <w:rFonts w:cstheme="minorHAnsi"/>
          <w:szCs w:val="20"/>
        </w:rPr>
        <w:t>Jeżeli Zamawiający stwierdzi, że wobec danego podwykonawcy zachodzą podstawy wykluczenia, Wykonawca obowiązany jest zastąpić tego podwykonawcę lub zrezygnować z powierzenia wykonania części zamówienia podwykonawcy.</w:t>
      </w:r>
    </w:p>
    <w:p w14:paraId="22771CC7" w14:textId="77777777" w:rsidR="006F0BCC" w:rsidRPr="00D13348" w:rsidRDefault="006F0BCC" w:rsidP="006F0BCC">
      <w:pPr>
        <w:pStyle w:val="Nagwek2"/>
        <w:tabs>
          <w:tab w:val="clear" w:pos="993"/>
          <w:tab w:val="num" w:pos="709"/>
        </w:tabs>
        <w:spacing w:before="0" w:after="0" w:line="300" w:lineRule="auto"/>
        <w:ind w:left="709"/>
        <w:rPr>
          <w:rFonts w:cstheme="minorHAnsi"/>
          <w:szCs w:val="20"/>
        </w:rPr>
      </w:pPr>
      <w:r w:rsidRPr="006C6B57">
        <w:rPr>
          <w:rFonts w:cstheme="minorHAnsi"/>
          <w:szCs w:val="20"/>
        </w:rPr>
        <w:t xml:space="preserve">Jeżeli zmiana albo rezygnacja z podwykonawcy dotyczy podmiotu, na którego zasoby Wykonawca powoływał się, na zasadach określonych w </w:t>
      </w:r>
      <w:r w:rsidRPr="00D13348">
        <w:rPr>
          <w:rFonts w:cstheme="minorHAnsi"/>
          <w:szCs w:val="20"/>
        </w:rPr>
        <w:t xml:space="preserve">art. 118 ust. 1 Ustawy, w celu </w:t>
      </w:r>
      <w:r w:rsidRPr="006C6B57">
        <w:rPr>
          <w:rFonts w:cstheme="minorHAnsi"/>
          <w:szCs w:val="20"/>
        </w:rPr>
        <w:t xml:space="preserve">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D13348">
        <w:rPr>
          <w:rFonts w:cstheme="minorHAnsi"/>
          <w:szCs w:val="20"/>
        </w:rPr>
        <w:t>W tej sytuacji przepis art. 122 Ustawy stosuje się odpowiednio.</w:t>
      </w:r>
    </w:p>
    <w:p w14:paraId="4E97BECE" w14:textId="77777777" w:rsidR="006F0BCC" w:rsidRPr="00D13348" w:rsidRDefault="006F0BCC" w:rsidP="006F0BCC">
      <w:pPr>
        <w:pStyle w:val="Nagwek2"/>
        <w:tabs>
          <w:tab w:val="clear" w:pos="993"/>
          <w:tab w:val="num" w:pos="709"/>
        </w:tabs>
        <w:spacing w:before="0" w:after="0" w:line="300" w:lineRule="auto"/>
        <w:ind w:left="709"/>
        <w:rPr>
          <w:rFonts w:cstheme="minorHAnsi"/>
          <w:szCs w:val="20"/>
        </w:rPr>
      </w:pPr>
      <w:r w:rsidRPr="00D13348">
        <w:rPr>
          <w:rFonts w:cstheme="minorHAnsi"/>
          <w:szCs w:val="20"/>
        </w:rPr>
        <w:t xml:space="preserve">Umowa o podwykonawstwo nie może zawierać postanowień kształtujących prawa </w:t>
      </w:r>
      <w:r w:rsidR="007F3259">
        <w:rPr>
          <w:rFonts w:cstheme="minorHAnsi"/>
          <w:szCs w:val="20"/>
        </w:rPr>
        <w:br/>
      </w:r>
      <w:r w:rsidRPr="00D13348">
        <w:rPr>
          <w:rFonts w:cstheme="minorHAnsi"/>
          <w:szCs w:val="20"/>
        </w:rPr>
        <w:t xml:space="preserve">i obowiązki podwykonawcy, w zakresie kar umownych oraz postanowień dotyczących warunków wypłaty wynagrodzenia, w sposób dla niego mniej korzystny niż prawa </w:t>
      </w:r>
      <w:r w:rsidR="007F3259">
        <w:rPr>
          <w:rFonts w:cstheme="minorHAnsi"/>
          <w:szCs w:val="20"/>
        </w:rPr>
        <w:br/>
      </w:r>
      <w:r w:rsidRPr="00D13348">
        <w:rPr>
          <w:rFonts w:cstheme="minorHAnsi"/>
          <w:szCs w:val="20"/>
        </w:rPr>
        <w:t>i obowiązki Wykonawcy, ukształtowane postanowieniami niniejszej Umowy.</w:t>
      </w:r>
    </w:p>
    <w:p w14:paraId="2E7FCDBD" w14:textId="77777777" w:rsidR="006F0BCC" w:rsidRPr="006C6B57" w:rsidRDefault="006F0BCC" w:rsidP="006F0BCC">
      <w:pPr>
        <w:pStyle w:val="Nagwek2"/>
        <w:tabs>
          <w:tab w:val="clear" w:pos="993"/>
          <w:tab w:val="num" w:pos="709"/>
        </w:tabs>
        <w:spacing w:before="0" w:after="0" w:line="300" w:lineRule="auto"/>
        <w:ind w:left="709"/>
        <w:rPr>
          <w:rFonts w:cstheme="minorHAnsi"/>
          <w:b/>
          <w:bCs w:val="0"/>
          <w:iCs w:val="0"/>
          <w:szCs w:val="20"/>
        </w:rPr>
      </w:pPr>
      <w:r w:rsidRPr="006C6B57">
        <w:rPr>
          <w:rFonts w:cstheme="minorHAnsi"/>
          <w:szCs w:val="20"/>
        </w:rPr>
        <w:t>Powierzenie wykonania części zamówienia podwykonawcom nie zwalnia Wykonawcy z odpowiedzialności za należyte wykonanie tego zamówienia.</w:t>
      </w:r>
    </w:p>
    <w:p w14:paraId="78048A86" w14:textId="77777777" w:rsidR="00AB333B" w:rsidRPr="006C6B57" w:rsidRDefault="006F0BCC" w:rsidP="00AB333B">
      <w:pPr>
        <w:pStyle w:val="Nagwek2"/>
        <w:tabs>
          <w:tab w:val="clear" w:pos="993"/>
          <w:tab w:val="num" w:pos="709"/>
        </w:tabs>
        <w:spacing w:before="0" w:after="0" w:line="300" w:lineRule="auto"/>
        <w:ind w:left="709"/>
        <w:rPr>
          <w:rFonts w:cstheme="minorHAnsi"/>
          <w:szCs w:val="20"/>
        </w:rPr>
      </w:pPr>
      <w:r w:rsidRPr="006C6B57">
        <w:rPr>
          <w:rFonts w:cstheme="minorHAnsi"/>
          <w:szCs w:val="20"/>
        </w:rPr>
        <w:t xml:space="preserve">Wykaz Podwykonawców znajduje się w Załączniku nr </w:t>
      </w:r>
      <w:r w:rsidR="002654D2" w:rsidRPr="006C6B57">
        <w:rPr>
          <w:rFonts w:cstheme="minorHAnsi"/>
          <w:szCs w:val="20"/>
        </w:rPr>
        <w:t>10</w:t>
      </w:r>
      <w:r w:rsidRPr="006C6B57">
        <w:rPr>
          <w:rFonts w:cstheme="minorHAnsi"/>
          <w:szCs w:val="20"/>
        </w:rPr>
        <w:t xml:space="preserve"> do Umowy</w:t>
      </w:r>
      <w:r w:rsidR="00BD3193">
        <w:rPr>
          <w:rFonts w:cstheme="minorHAnsi"/>
          <w:szCs w:val="20"/>
        </w:rPr>
        <w:t xml:space="preserve"> i podlega stałej aktualizacji w trakcie realizacji Przedmiotu Umowy</w:t>
      </w:r>
      <w:r w:rsidRPr="006C6B57">
        <w:rPr>
          <w:rFonts w:cstheme="minorHAnsi"/>
          <w:szCs w:val="20"/>
        </w:rPr>
        <w:t>.</w:t>
      </w:r>
      <w:r w:rsidR="00AB333B" w:rsidRPr="006C6B57">
        <w:rPr>
          <w:rFonts w:cstheme="minorHAnsi"/>
          <w:szCs w:val="20"/>
        </w:rPr>
        <w:t xml:space="preserve"> Zamawiający nie dopuszcza możliwości wprowadzenia na teren prowadzonych prac Podwykonawcy, który nie został zgłoszony.</w:t>
      </w:r>
    </w:p>
    <w:p w14:paraId="61431FBA" w14:textId="77777777" w:rsidR="006F0BCC" w:rsidRPr="00DA23B7" w:rsidRDefault="006F0BCC" w:rsidP="006F0BCC">
      <w:pPr>
        <w:pStyle w:val="Nagwek2"/>
        <w:tabs>
          <w:tab w:val="clear" w:pos="993"/>
          <w:tab w:val="num" w:pos="709"/>
        </w:tabs>
        <w:spacing w:before="0" w:after="0" w:line="300" w:lineRule="auto"/>
        <w:ind w:left="709"/>
        <w:rPr>
          <w:rFonts w:cstheme="minorHAnsi"/>
          <w:szCs w:val="20"/>
        </w:rPr>
      </w:pPr>
      <w:r w:rsidRPr="006C6B57">
        <w:rPr>
          <w:rFonts w:cstheme="minorHAnsi"/>
          <w:szCs w:val="20"/>
        </w:rPr>
        <w:t>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w:t>
      </w:r>
      <w:r w:rsidRPr="00DA23B7">
        <w:rPr>
          <w:rFonts w:cstheme="minorHAnsi"/>
          <w:szCs w:val="20"/>
        </w:rPr>
        <w:t xml:space="preserve">nawców, ich przedstawicieli </w:t>
      </w:r>
      <w:r w:rsidR="007F3259">
        <w:rPr>
          <w:rFonts w:cstheme="minorHAnsi"/>
          <w:szCs w:val="20"/>
        </w:rPr>
        <w:br/>
      </w:r>
      <w:r w:rsidRPr="00DA23B7">
        <w:rPr>
          <w:rFonts w:cstheme="minorHAnsi"/>
          <w:szCs w:val="20"/>
        </w:rPr>
        <w:t xml:space="preserve">lub pracowników, jak za własne działania lub zaniechania. </w:t>
      </w:r>
    </w:p>
    <w:p w14:paraId="672515E2" w14:textId="77777777" w:rsidR="006F0BCC" w:rsidRPr="00D13348" w:rsidRDefault="006F0BCC" w:rsidP="006F0BCC">
      <w:pPr>
        <w:pStyle w:val="Nagwek2"/>
        <w:tabs>
          <w:tab w:val="clear" w:pos="993"/>
          <w:tab w:val="num" w:pos="709"/>
        </w:tabs>
        <w:spacing w:before="0" w:after="0" w:line="300" w:lineRule="auto"/>
        <w:ind w:left="709"/>
        <w:rPr>
          <w:rFonts w:cstheme="minorHAnsi"/>
          <w:szCs w:val="20"/>
        </w:rPr>
      </w:pPr>
      <w:r w:rsidRPr="00003C70">
        <w:rPr>
          <w:rFonts w:cstheme="minorHAnsi"/>
          <w:szCs w:val="20"/>
        </w:rPr>
        <w:t>Wykonawca zobowiązany jest</w:t>
      </w:r>
      <w:r w:rsidR="00AB333B" w:rsidRPr="00D73D3C">
        <w:rPr>
          <w:rFonts w:cstheme="minorHAnsi"/>
          <w:szCs w:val="20"/>
        </w:rPr>
        <w:t>,</w:t>
      </w:r>
      <w:r w:rsidRPr="00D73D3C">
        <w:rPr>
          <w:rFonts w:cstheme="minorHAnsi"/>
          <w:szCs w:val="20"/>
        </w:rPr>
        <w:t xml:space="preserve"> </w:t>
      </w:r>
      <w:r w:rsidR="00AB333B" w:rsidRPr="00D85539">
        <w:rPr>
          <w:rFonts w:cstheme="minorHAnsi"/>
          <w:szCs w:val="20"/>
        </w:rPr>
        <w:t xml:space="preserve">najpóźniej przed przystąpieniem do realizacji Przedmiotu Umowy, </w:t>
      </w:r>
      <w:r w:rsidRPr="00E85E2D">
        <w:rPr>
          <w:rFonts w:cstheme="minorHAnsi"/>
          <w:szCs w:val="20"/>
        </w:rPr>
        <w:t xml:space="preserve">do pisemnego poinformowania Zamawiającego o firmie podwykonawcy. Wykonawca zobowiązany jest </w:t>
      </w:r>
      <w:r w:rsidRPr="00D13348">
        <w:rPr>
          <w:rFonts w:cstheme="minorHAnsi"/>
          <w:szCs w:val="20"/>
        </w:rPr>
        <w:t>każdorazowo podać Zamawiającemu pisemnie nazwy, dane konta</w:t>
      </w:r>
      <w:r w:rsidR="00AB333B" w:rsidRPr="00D13348">
        <w:rPr>
          <w:rFonts w:cstheme="minorHAnsi"/>
          <w:szCs w:val="20"/>
        </w:rPr>
        <w:t>ktowe oraz przedstawicieli, pod</w:t>
      </w:r>
      <w:r w:rsidRPr="00D13348">
        <w:rPr>
          <w:rFonts w:cstheme="minorHAnsi"/>
          <w:szCs w:val="20"/>
        </w:rPr>
        <w:t xml:space="preserve">wykonawców zaangażowanych </w:t>
      </w:r>
      <w:r w:rsidR="00AB333B" w:rsidRPr="00D13348">
        <w:rPr>
          <w:rFonts w:cstheme="minorHAnsi"/>
          <w:szCs w:val="20"/>
        </w:rPr>
        <w:t>U</w:t>
      </w:r>
      <w:r w:rsidRPr="00D13348">
        <w:rPr>
          <w:rFonts w:cstheme="minorHAnsi"/>
          <w:szCs w:val="20"/>
        </w:rPr>
        <w:t xml:space="preserve">sługi, jeżeli są już znani. Wykonawca zawiadamia zamawiającego o wszelkich zmianach w odniesieniu </w:t>
      </w:r>
      <w:r w:rsidR="007F3259">
        <w:rPr>
          <w:rFonts w:cstheme="minorHAnsi"/>
          <w:szCs w:val="20"/>
        </w:rPr>
        <w:br/>
      </w:r>
      <w:r w:rsidRPr="00E85E2D">
        <w:rPr>
          <w:rFonts w:cstheme="minorHAnsi"/>
          <w:szCs w:val="20"/>
        </w:rPr>
        <w:t>do informacji, o których mowa w zdaniu pi</w:t>
      </w:r>
      <w:r w:rsidRPr="00D13348">
        <w:rPr>
          <w:rFonts w:cstheme="minorHAnsi"/>
          <w:szCs w:val="20"/>
        </w:rPr>
        <w:t xml:space="preserve">erwszym, w trakcie realizacji </w:t>
      </w:r>
      <w:r w:rsidR="00AB333B" w:rsidRPr="00D13348">
        <w:rPr>
          <w:rFonts w:cstheme="minorHAnsi"/>
          <w:szCs w:val="20"/>
        </w:rPr>
        <w:t>Usług</w:t>
      </w:r>
      <w:r w:rsidRPr="00D13348">
        <w:rPr>
          <w:rFonts w:cstheme="minorHAnsi"/>
          <w:szCs w:val="20"/>
        </w:rPr>
        <w:t>, a także przek</w:t>
      </w:r>
      <w:r w:rsidR="00AB333B" w:rsidRPr="00D13348">
        <w:rPr>
          <w:rFonts w:cstheme="minorHAnsi"/>
          <w:szCs w:val="20"/>
        </w:rPr>
        <w:t>azuje wymagane informacje na te</w:t>
      </w:r>
      <w:r w:rsidRPr="00D13348">
        <w:rPr>
          <w:rFonts w:cstheme="minorHAnsi"/>
          <w:szCs w:val="20"/>
        </w:rPr>
        <w:t xml:space="preserve">mat nowych podwykonawców, którym </w:t>
      </w:r>
      <w:r w:rsidR="007F3259">
        <w:rPr>
          <w:rFonts w:cstheme="minorHAnsi"/>
          <w:szCs w:val="20"/>
        </w:rPr>
        <w:br/>
      </w:r>
      <w:r w:rsidRPr="00E85E2D">
        <w:rPr>
          <w:rFonts w:cstheme="minorHAnsi"/>
          <w:szCs w:val="20"/>
        </w:rPr>
        <w:t xml:space="preserve">w późniejszym okresie zamierza powierzyć realizację </w:t>
      </w:r>
      <w:r w:rsidR="00AB333B" w:rsidRPr="00D13348">
        <w:rPr>
          <w:rFonts w:cstheme="minorHAnsi"/>
          <w:szCs w:val="20"/>
        </w:rPr>
        <w:t>U</w:t>
      </w:r>
      <w:r w:rsidRPr="00D13348">
        <w:rPr>
          <w:rFonts w:cstheme="minorHAnsi"/>
          <w:szCs w:val="20"/>
        </w:rPr>
        <w:t>sług.</w:t>
      </w:r>
    </w:p>
    <w:p w14:paraId="14C56DD9" w14:textId="798C9F24" w:rsidR="006F0BCC" w:rsidRPr="00D13348" w:rsidRDefault="006F0BCC" w:rsidP="006F0BCC">
      <w:pPr>
        <w:pStyle w:val="Nagwek2"/>
        <w:tabs>
          <w:tab w:val="clear" w:pos="993"/>
          <w:tab w:val="num" w:pos="709"/>
        </w:tabs>
        <w:spacing w:before="0" w:after="0" w:line="300" w:lineRule="auto"/>
        <w:ind w:left="709"/>
        <w:rPr>
          <w:rFonts w:cstheme="minorHAnsi"/>
          <w:szCs w:val="20"/>
        </w:rPr>
      </w:pPr>
      <w:r w:rsidRPr="00D13348">
        <w:rPr>
          <w:rFonts w:cstheme="minorHAnsi"/>
          <w:szCs w:val="20"/>
        </w:rPr>
        <w:t xml:space="preserve">W przypadku powierzenia części </w:t>
      </w:r>
      <w:r w:rsidR="00933587">
        <w:rPr>
          <w:rFonts w:cstheme="minorHAnsi"/>
          <w:szCs w:val="20"/>
        </w:rPr>
        <w:t>Prac</w:t>
      </w:r>
      <w:r w:rsidR="00933587" w:rsidRPr="00D13348">
        <w:rPr>
          <w:rFonts w:cstheme="minorHAnsi"/>
          <w:szCs w:val="20"/>
        </w:rPr>
        <w:t xml:space="preserve"> </w:t>
      </w:r>
      <w:r w:rsidRPr="00D13348">
        <w:rPr>
          <w:rFonts w:cstheme="minorHAnsi"/>
          <w:szCs w:val="20"/>
        </w:rPr>
        <w:t xml:space="preserve">zgodnie z postanowieniami </w:t>
      </w:r>
      <w:r w:rsidR="000053C7">
        <w:rPr>
          <w:rFonts w:cstheme="minorHAnsi"/>
          <w:szCs w:val="20"/>
        </w:rPr>
        <w:t>pkt 1</w:t>
      </w:r>
      <w:r w:rsidR="00A40C32">
        <w:rPr>
          <w:rFonts w:cstheme="minorHAnsi"/>
          <w:szCs w:val="20"/>
        </w:rPr>
        <w:t>3</w:t>
      </w:r>
      <w:r w:rsidRPr="00D13348">
        <w:rPr>
          <w:rFonts w:cstheme="minorHAnsi"/>
          <w:szCs w:val="20"/>
        </w:rPr>
        <w:t xml:space="preserve">, Wykonawca ponosi odpowiedzialność za działania i zaniechania podwykonawców, </w:t>
      </w:r>
      <w:r w:rsidR="007F3259">
        <w:rPr>
          <w:rFonts w:cstheme="minorHAnsi"/>
          <w:szCs w:val="20"/>
        </w:rPr>
        <w:br/>
      </w:r>
      <w:r w:rsidRPr="00E85E2D">
        <w:rPr>
          <w:rFonts w:cstheme="minorHAnsi"/>
          <w:szCs w:val="20"/>
        </w:rPr>
        <w:t>jak za swoje własne zachowanie.</w:t>
      </w:r>
    </w:p>
    <w:p w14:paraId="7513E323" w14:textId="77777777" w:rsidR="00B01DDD" w:rsidRDefault="00B01DDD" w:rsidP="00B01DDD">
      <w:pPr>
        <w:pStyle w:val="Nagwek2"/>
        <w:tabs>
          <w:tab w:val="clear" w:pos="993"/>
          <w:tab w:val="num" w:pos="709"/>
        </w:tabs>
        <w:spacing w:before="0" w:after="0" w:line="300" w:lineRule="auto"/>
        <w:ind w:left="709"/>
        <w:rPr>
          <w:rFonts w:cstheme="minorHAnsi"/>
          <w:szCs w:val="20"/>
        </w:rPr>
      </w:pPr>
      <w:r w:rsidRPr="00D13348">
        <w:rPr>
          <w:rFonts w:cstheme="minorHAnsi"/>
          <w:szCs w:val="20"/>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16FDB698" w14:textId="77777777" w:rsidR="00E20D11" w:rsidRDefault="007D26AF">
      <w:pPr>
        <w:pStyle w:val="Nagwek2"/>
        <w:tabs>
          <w:tab w:val="clear" w:pos="993"/>
          <w:tab w:val="num" w:pos="709"/>
        </w:tabs>
        <w:spacing w:before="0" w:after="0" w:line="300" w:lineRule="auto"/>
        <w:ind w:left="709"/>
        <w:rPr>
          <w:rFonts w:cstheme="minorHAnsi"/>
          <w:szCs w:val="20"/>
        </w:rPr>
      </w:pPr>
      <w:r w:rsidRPr="00D13348">
        <w:rPr>
          <w:rFonts w:cstheme="minorHAnsi"/>
          <w:szCs w:val="20"/>
        </w:rPr>
        <w:t xml:space="preserve">Wykonawca jest zobowiązany </w:t>
      </w:r>
      <w:r>
        <w:rPr>
          <w:rFonts w:cstheme="minorHAnsi"/>
          <w:szCs w:val="20"/>
        </w:rPr>
        <w:t>przedkładać Z</w:t>
      </w:r>
      <w:r w:rsidR="00E20D11">
        <w:rPr>
          <w:rFonts w:cstheme="minorHAnsi"/>
          <w:szCs w:val="20"/>
        </w:rPr>
        <w:t>amawiającemu:</w:t>
      </w:r>
    </w:p>
    <w:p w14:paraId="1E52A8E2" w14:textId="77777777" w:rsidR="00E20D11" w:rsidRPr="00BA2FB3" w:rsidRDefault="00BA2FB3" w:rsidP="00D13348">
      <w:pPr>
        <w:pStyle w:val="Nagwek2"/>
        <w:numPr>
          <w:ilvl w:val="2"/>
          <w:numId w:val="1"/>
        </w:numPr>
        <w:spacing w:before="0" w:after="0" w:line="300" w:lineRule="auto"/>
        <w:rPr>
          <w:rFonts w:cstheme="minorHAnsi"/>
          <w:szCs w:val="20"/>
        </w:rPr>
      </w:pPr>
      <w:r>
        <w:rPr>
          <w:rFonts w:cstheme="minorHAnsi"/>
          <w:szCs w:val="20"/>
        </w:rPr>
        <w:t xml:space="preserve">wszystkie </w:t>
      </w:r>
      <w:r w:rsidR="007D26AF" w:rsidRPr="00003C70">
        <w:rPr>
          <w:rFonts w:cstheme="minorHAnsi"/>
          <w:szCs w:val="20"/>
        </w:rPr>
        <w:t>projekt</w:t>
      </w:r>
      <w:r w:rsidR="007D26AF" w:rsidRPr="00D73D3C">
        <w:rPr>
          <w:rFonts w:cstheme="minorHAnsi"/>
          <w:szCs w:val="20"/>
        </w:rPr>
        <w:t>y umów</w:t>
      </w:r>
      <w:r w:rsidR="00E20D11" w:rsidRPr="00BA2FB3">
        <w:rPr>
          <w:rFonts w:cstheme="minorHAnsi"/>
          <w:szCs w:val="20"/>
        </w:rPr>
        <w:t xml:space="preserve"> o podwykonawstwo,</w:t>
      </w:r>
      <w:r w:rsidR="007D26AF" w:rsidRPr="00003C70">
        <w:rPr>
          <w:rFonts w:cstheme="minorHAnsi"/>
          <w:szCs w:val="20"/>
        </w:rPr>
        <w:t xml:space="preserve"> a także projekty ich zmian, oraz </w:t>
      </w:r>
    </w:p>
    <w:p w14:paraId="64259A66" w14:textId="77777777" w:rsidR="00936D00" w:rsidRPr="00D13348" w:rsidRDefault="007D26AF" w:rsidP="00D13348">
      <w:pPr>
        <w:pStyle w:val="Nagwek2"/>
        <w:numPr>
          <w:ilvl w:val="2"/>
          <w:numId w:val="1"/>
        </w:numPr>
        <w:spacing w:before="0" w:after="0" w:line="300" w:lineRule="auto"/>
        <w:rPr>
          <w:rFonts w:cstheme="minorHAnsi"/>
          <w:szCs w:val="20"/>
        </w:rPr>
      </w:pPr>
      <w:r w:rsidRPr="00003C70">
        <w:rPr>
          <w:rFonts w:cstheme="minorHAnsi"/>
          <w:szCs w:val="20"/>
        </w:rPr>
        <w:lastRenderedPageBreak/>
        <w:t xml:space="preserve">poświadczone za zgodność z oryginałem </w:t>
      </w:r>
      <w:r w:rsidR="00BA2FB3">
        <w:rPr>
          <w:rFonts w:cstheme="minorHAnsi"/>
          <w:szCs w:val="20"/>
        </w:rPr>
        <w:t xml:space="preserve">wszystkie </w:t>
      </w:r>
      <w:r w:rsidRPr="00003C70">
        <w:rPr>
          <w:rFonts w:cstheme="minorHAnsi"/>
          <w:szCs w:val="20"/>
        </w:rPr>
        <w:t>kopi</w:t>
      </w:r>
      <w:r w:rsidRPr="00D73D3C">
        <w:rPr>
          <w:rFonts w:cstheme="minorHAnsi"/>
          <w:szCs w:val="20"/>
        </w:rPr>
        <w:t>e zawa</w:t>
      </w:r>
      <w:r w:rsidRPr="00D85539">
        <w:rPr>
          <w:rFonts w:cstheme="minorHAnsi"/>
          <w:szCs w:val="20"/>
        </w:rPr>
        <w:t xml:space="preserve">rtych umów </w:t>
      </w:r>
      <w:r w:rsidR="007F3259">
        <w:rPr>
          <w:rFonts w:cstheme="minorHAnsi"/>
          <w:szCs w:val="20"/>
        </w:rPr>
        <w:br/>
      </w:r>
      <w:r w:rsidRPr="00D85539">
        <w:rPr>
          <w:rFonts w:cstheme="minorHAnsi"/>
          <w:szCs w:val="20"/>
        </w:rPr>
        <w:t xml:space="preserve">o podwykonawstwo, i </w:t>
      </w:r>
      <w:r w:rsidR="00E20D11" w:rsidRPr="00E85E2D">
        <w:rPr>
          <w:rFonts w:cstheme="minorHAnsi"/>
          <w:szCs w:val="20"/>
        </w:rPr>
        <w:t>ich</w:t>
      </w:r>
      <w:r w:rsidRPr="00D13348">
        <w:rPr>
          <w:rFonts w:cstheme="minorHAnsi"/>
          <w:szCs w:val="20"/>
        </w:rPr>
        <w:t xml:space="preserve"> zmian</w:t>
      </w:r>
      <w:r w:rsidR="00E20D11" w:rsidRPr="00BA2FB3">
        <w:rPr>
          <w:rFonts w:cstheme="minorHAnsi"/>
          <w:szCs w:val="20"/>
        </w:rPr>
        <w:t>, w terminie 7 dni od dnia ich zawarcia.</w:t>
      </w:r>
    </w:p>
    <w:p w14:paraId="11A13305" w14:textId="77777777" w:rsidR="006F0BCC" w:rsidRDefault="00E20D11" w:rsidP="00D13348">
      <w:pPr>
        <w:pStyle w:val="Nagwek2"/>
        <w:tabs>
          <w:tab w:val="clear" w:pos="993"/>
          <w:tab w:val="num" w:pos="709"/>
        </w:tabs>
        <w:spacing w:before="0" w:after="0" w:line="300" w:lineRule="auto"/>
        <w:ind w:left="709"/>
        <w:rPr>
          <w:rFonts w:cstheme="minorHAnsi"/>
          <w:szCs w:val="20"/>
        </w:rPr>
      </w:pPr>
      <w:r>
        <w:rPr>
          <w:rFonts w:cstheme="minorHAnsi"/>
          <w:szCs w:val="20"/>
        </w:rPr>
        <w:t>Zamawiający ma prawo do zgłoszenia</w:t>
      </w:r>
      <w:r w:rsidRPr="00E20D11">
        <w:rPr>
          <w:rFonts w:cstheme="minorHAnsi"/>
          <w:szCs w:val="20"/>
        </w:rPr>
        <w:t xml:space="preserve"> zastrze</w:t>
      </w:r>
      <w:r>
        <w:rPr>
          <w:rFonts w:cstheme="minorHAnsi"/>
          <w:szCs w:val="20"/>
        </w:rPr>
        <w:t xml:space="preserve">żeń/sprzeciwu do projektu umowy </w:t>
      </w:r>
      <w:r w:rsidR="007F3259">
        <w:rPr>
          <w:rFonts w:cstheme="minorHAnsi"/>
          <w:szCs w:val="20"/>
        </w:rPr>
        <w:br/>
      </w:r>
      <w:r>
        <w:rPr>
          <w:rFonts w:cstheme="minorHAnsi"/>
          <w:szCs w:val="20"/>
        </w:rPr>
        <w:t>o podwyko</w:t>
      </w:r>
      <w:r w:rsidRPr="00E20D11">
        <w:rPr>
          <w:rFonts w:cstheme="minorHAnsi"/>
          <w:szCs w:val="20"/>
        </w:rPr>
        <w:t xml:space="preserve">nawstwo, </w:t>
      </w:r>
      <w:r>
        <w:rPr>
          <w:rFonts w:cstheme="minorHAnsi"/>
          <w:szCs w:val="20"/>
        </w:rPr>
        <w:t>umowy o podwyko</w:t>
      </w:r>
      <w:r w:rsidRPr="00E20D11">
        <w:rPr>
          <w:rFonts w:cstheme="minorHAnsi"/>
          <w:szCs w:val="20"/>
        </w:rPr>
        <w:t xml:space="preserve">nawstwo, i do projektu </w:t>
      </w:r>
      <w:r>
        <w:rPr>
          <w:rFonts w:cstheme="minorHAnsi"/>
          <w:szCs w:val="20"/>
        </w:rPr>
        <w:t>ich</w:t>
      </w:r>
      <w:r w:rsidRPr="00E20D11">
        <w:rPr>
          <w:rFonts w:cstheme="minorHAnsi"/>
          <w:szCs w:val="20"/>
        </w:rPr>
        <w:t xml:space="preserve"> zmian </w:t>
      </w:r>
      <w:r>
        <w:rPr>
          <w:rFonts w:cstheme="minorHAnsi"/>
          <w:szCs w:val="20"/>
        </w:rPr>
        <w:t xml:space="preserve">w terminie 10 dni od dnia </w:t>
      </w:r>
      <w:r w:rsidR="00DD07FD">
        <w:rPr>
          <w:rFonts w:cstheme="minorHAnsi"/>
          <w:szCs w:val="20"/>
        </w:rPr>
        <w:t xml:space="preserve">ich </w:t>
      </w:r>
      <w:r>
        <w:rPr>
          <w:rFonts w:cstheme="minorHAnsi"/>
          <w:szCs w:val="20"/>
        </w:rPr>
        <w:t xml:space="preserve">dostarczenia </w:t>
      </w:r>
      <w:r w:rsidR="00DD07FD">
        <w:rPr>
          <w:rFonts w:cstheme="minorHAnsi"/>
          <w:szCs w:val="20"/>
        </w:rPr>
        <w:t>Zamawiającemu.</w:t>
      </w:r>
    </w:p>
    <w:p w14:paraId="702EF2DF" w14:textId="22C22403" w:rsidR="00E20D11" w:rsidRPr="00D13348" w:rsidRDefault="00E20D11" w:rsidP="00D13348">
      <w:pPr>
        <w:pStyle w:val="Nagwek2"/>
        <w:tabs>
          <w:tab w:val="clear" w:pos="993"/>
          <w:tab w:val="num" w:pos="709"/>
        </w:tabs>
        <w:spacing w:before="0" w:after="0" w:line="300" w:lineRule="auto"/>
        <w:ind w:left="709"/>
        <w:rPr>
          <w:rFonts w:cstheme="minorHAnsi"/>
          <w:szCs w:val="20"/>
        </w:rPr>
      </w:pPr>
      <w:r w:rsidRPr="00D13348">
        <w:rPr>
          <w:rFonts w:cstheme="minorHAnsi"/>
          <w:szCs w:val="20"/>
        </w:rPr>
        <w:t xml:space="preserve">Zamawiający, w terminie określonym </w:t>
      </w:r>
      <w:r w:rsidR="00BA2FB3" w:rsidRPr="00D13348">
        <w:rPr>
          <w:rFonts w:cstheme="minorHAnsi"/>
          <w:szCs w:val="20"/>
        </w:rPr>
        <w:t>w pkt 1</w:t>
      </w:r>
      <w:r w:rsidR="003C7387">
        <w:rPr>
          <w:rFonts w:cstheme="minorHAnsi"/>
          <w:szCs w:val="20"/>
        </w:rPr>
        <w:t>3</w:t>
      </w:r>
      <w:r w:rsidR="00BA2FB3" w:rsidRPr="00D13348">
        <w:rPr>
          <w:rFonts w:cstheme="minorHAnsi"/>
          <w:szCs w:val="20"/>
        </w:rPr>
        <w:t>.13 Umowy</w:t>
      </w:r>
      <w:r w:rsidRPr="00D13348">
        <w:rPr>
          <w:rFonts w:cstheme="minorHAnsi"/>
          <w:szCs w:val="20"/>
        </w:rPr>
        <w:t xml:space="preserve">, zgłasza w formie pisemnej, pod rygorem nieważności, zastrzeżenia do projektu umowy o podwykonawstwo, </w:t>
      </w:r>
      <w:r w:rsidR="007F3259">
        <w:rPr>
          <w:rFonts w:cstheme="minorHAnsi"/>
          <w:szCs w:val="20"/>
        </w:rPr>
        <w:br/>
      </w:r>
      <w:r w:rsidR="00BA2FB3">
        <w:rPr>
          <w:rFonts w:cstheme="minorHAnsi"/>
          <w:szCs w:val="20"/>
        </w:rPr>
        <w:t xml:space="preserve">lub sprzeciw do umowy o podwykonawstwo </w:t>
      </w:r>
      <w:r w:rsidRPr="00D13348">
        <w:rPr>
          <w:rFonts w:cstheme="minorHAnsi"/>
          <w:szCs w:val="20"/>
        </w:rPr>
        <w:t xml:space="preserve">w przypadku gdy: </w:t>
      </w:r>
    </w:p>
    <w:p w14:paraId="54284DB8" w14:textId="77777777" w:rsidR="00E20D11" w:rsidRPr="00D13348" w:rsidRDefault="00E20D11" w:rsidP="00D13348">
      <w:pPr>
        <w:pStyle w:val="Nagwek2"/>
        <w:numPr>
          <w:ilvl w:val="2"/>
          <w:numId w:val="1"/>
        </w:numPr>
        <w:spacing w:before="0" w:after="0" w:line="300" w:lineRule="auto"/>
        <w:rPr>
          <w:rFonts w:cstheme="minorHAnsi"/>
          <w:szCs w:val="20"/>
        </w:rPr>
      </w:pPr>
      <w:r w:rsidRPr="00D13348">
        <w:rPr>
          <w:rFonts w:cstheme="minorHAnsi"/>
          <w:szCs w:val="20"/>
        </w:rPr>
        <w:t xml:space="preserve">nie spełnia ona wymagań określonych w </w:t>
      </w:r>
      <w:r w:rsidR="00BA2FB3" w:rsidRPr="00D13348">
        <w:rPr>
          <w:rFonts w:cstheme="minorHAnsi"/>
          <w:szCs w:val="20"/>
        </w:rPr>
        <w:t>niniejszym punkcie</w:t>
      </w:r>
      <w:r w:rsidRPr="00D13348">
        <w:rPr>
          <w:rFonts w:cstheme="minorHAnsi"/>
          <w:szCs w:val="20"/>
        </w:rPr>
        <w:t xml:space="preserve">; </w:t>
      </w:r>
    </w:p>
    <w:p w14:paraId="293A7DA9" w14:textId="77777777" w:rsidR="00E20D11" w:rsidRPr="00D13348" w:rsidRDefault="00E20D11" w:rsidP="00D13348">
      <w:pPr>
        <w:pStyle w:val="Nagwek2"/>
        <w:numPr>
          <w:ilvl w:val="2"/>
          <w:numId w:val="1"/>
        </w:numPr>
        <w:spacing w:before="0" w:after="0" w:line="300" w:lineRule="auto"/>
        <w:rPr>
          <w:rFonts w:cstheme="minorHAnsi"/>
          <w:szCs w:val="20"/>
        </w:rPr>
      </w:pPr>
      <w:r w:rsidRPr="00D13348">
        <w:rPr>
          <w:rFonts w:cstheme="minorHAnsi"/>
          <w:szCs w:val="20"/>
        </w:rPr>
        <w:t xml:space="preserve">przewiduje ona termin zapłaty wynagrodzenia </w:t>
      </w:r>
      <w:r w:rsidR="00BA2FB3" w:rsidRPr="00D13348">
        <w:rPr>
          <w:rFonts w:cstheme="minorHAnsi"/>
          <w:szCs w:val="20"/>
        </w:rPr>
        <w:t>dla podwykonawcy, dalszego podwykonawcy dłuższy niż 30 dni od dnia doręczenia faktury lub rachunku.</w:t>
      </w:r>
    </w:p>
    <w:p w14:paraId="43F392DD" w14:textId="0CEC4B5A" w:rsidR="00E20D11" w:rsidRPr="00D13348" w:rsidRDefault="00E20D11" w:rsidP="00D13348">
      <w:pPr>
        <w:pStyle w:val="Nagwek2"/>
        <w:numPr>
          <w:ilvl w:val="2"/>
          <w:numId w:val="1"/>
        </w:numPr>
        <w:spacing w:before="0" w:after="0" w:line="300" w:lineRule="auto"/>
        <w:rPr>
          <w:rFonts w:cstheme="minorHAnsi"/>
          <w:szCs w:val="20"/>
        </w:rPr>
      </w:pPr>
      <w:r w:rsidRPr="00D13348">
        <w:rPr>
          <w:rFonts w:cstheme="minorHAnsi"/>
          <w:szCs w:val="20"/>
        </w:rPr>
        <w:t xml:space="preserve">zawiera ona postanowienia niezgodne z </w:t>
      </w:r>
      <w:r w:rsidR="00DD07FD" w:rsidRPr="00D13348">
        <w:rPr>
          <w:rFonts w:cstheme="minorHAnsi"/>
          <w:szCs w:val="20"/>
        </w:rPr>
        <w:t>pkt 1</w:t>
      </w:r>
      <w:r w:rsidR="003C7387">
        <w:rPr>
          <w:rFonts w:cstheme="minorHAnsi"/>
          <w:szCs w:val="20"/>
        </w:rPr>
        <w:t>3</w:t>
      </w:r>
      <w:r w:rsidR="00DD07FD" w:rsidRPr="00D13348">
        <w:rPr>
          <w:rFonts w:cstheme="minorHAnsi"/>
          <w:szCs w:val="20"/>
        </w:rPr>
        <w:t>.5 Umowy</w:t>
      </w:r>
      <w:r w:rsidRPr="00D13348">
        <w:rPr>
          <w:rFonts w:cstheme="minorHAnsi"/>
          <w:szCs w:val="20"/>
        </w:rPr>
        <w:t>.</w:t>
      </w:r>
    </w:p>
    <w:p w14:paraId="7255F349" w14:textId="60138161" w:rsidR="00BA2FB3" w:rsidRPr="00D13348" w:rsidRDefault="00BA2FB3" w:rsidP="00BA2FB3">
      <w:pPr>
        <w:pStyle w:val="Nagwek2"/>
        <w:tabs>
          <w:tab w:val="clear" w:pos="993"/>
          <w:tab w:val="num" w:pos="709"/>
        </w:tabs>
        <w:spacing w:before="0" w:after="0" w:line="300" w:lineRule="auto"/>
        <w:ind w:left="709"/>
        <w:rPr>
          <w:rFonts w:cstheme="minorHAnsi"/>
          <w:szCs w:val="20"/>
        </w:rPr>
      </w:pPr>
      <w:r w:rsidRPr="00D13348">
        <w:rPr>
          <w:rFonts w:cstheme="minorHAnsi"/>
          <w:szCs w:val="20"/>
        </w:rPr>
        <w:t xml:space="preserve">Wykonawca jest zobowiązany dołączyć do </w:t>
      </w:r>
      <w:r w:rsidR="00DD07FD" w:rsidRPr="00D13348">
        <w:rPr>
          <w:rFonts w:cstheme="minorHAnsi"/>
          <w:szCs w:val="20"/>
        </w:rPr>
        <w:t xml:space="preserve">protokołu odbioru lub do </w:t>
      </w:r>
      <w:r w:rsidRPr="00D13348">
        <w:rPr>
          <w:rFonts w:cstheme="minorHAnsi"/>
          <w:szCs w:val="20"/>
        </w:rPr>
        <w:t xml:space="preserve">faktury </w:t>
      </w:r>
      <w:r w:rsidR="00DD07FD" w:rsidRPr="00D13348">
        <w:rPr>
          <w:rFonts w:cstheme="minorHAnsi"/>
          <w:szCs w:val="20"/>
        </w:rPr>
        <w:t xml:space="preserve">dotyczących danego Kamienia Milowego, dowody potwierdzające zapłatę wymagalnego wynagrodzenia </w:t>
      </w:r>
      <w:r w:rsidRPr="00D13348">
        <w:rPr>
          <w:rFonts w:cstheme="minorHAnsi"/>
          <w:szCs w:val="20"/>
        </w:rPr>
        <w:t>należnego podwykonawcom</w:t>
      </w:r>
      <w:r w:rsidR="00DD07FD" w:rsidRPr="00D13348">
        <w:rPr>
          <w:rFonts w:cstheme="minorHAnsi"/>
          <w:szCs w:val="20"/>
        </w:rPr>
        <w:t>, dalszym podwykonawcom</w:t>
      </w:r>
      <w:r w:rsidRPr="00D13348">
        <w:rPr>
          <w:rFonts w:cstheme="minorHAnsi"/>
          <w:szCs w:val="20"/>
        </w:rPr>
        <w:t xml:space="preserve"> uczestniczącym </w:t>
      </w:r>
      <w:r w:rsidR="007F3259">
        <w:rPr>
          <w:rFonts w:cstheme="minorHAnsi"/>
          <w:szCs w:val="20"/>
        </w:rPr>
        <w:br/>
      </w:r>
      <w:r w:rsidRPr="00D13348">
        <w:rPr>
          <w:rFonts w:cstheme="minorHAnsi"/>
          <w:szCs w:val="20"/>
        </w:rPr>
        <w:t xml:space="preserve">w realizacji </w:t>
      </w:r>
      <w:r w:rsidR="00A54D08">
        <w:rPr>
          <w:rFonts w:cstheme="minorHAnsi"/>
          <w:szCs w:val="20"/>
        </w:rPr>
        <w:t xml:space="preserve">danego </w:t>
      </w:r>
      <w:r w:rsidRPr="00D13348">
        <w:rPr>
          <w:rFonts w:cstheme="minorHAnsi"/>
          <w:szCs w:val="20"/>
        </w:rPr>
        <w:t>Kamienia Milowego.</w:t>
      </w:r>
    </w:p>
    <w:p w14:paraId="666330E7" w14:textId="77777777" w:rsidR="00BA2FB3" w:rsidRPr="00E20D11" w:rsidRDefault="00BA2FB3">
      <w:pPr>
        <w:pStyle w:val="Tekstpodstawowy"/>
        <w:rPr>
          <w:lang w:eastAsia="en-US"/>
        </w:rPr>
      </w:pPr>
    </w:p>
    <w:p w14:paraId="0657F1A7"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bCs w:val="0"/>
          <w:sz w:val="20"/>
          <w:szCs w:val="20"/>
          <w:u w:val="single"/>
          <w:lang w:val="pl-PL"/>
        </w:rPr>
        <w:t xml:space="preserve">Zmiany treści Umowy  </w:t>
      </w:r>
    </w:p>
    <w:p w14:paraId="76DE3E13" w14:textId="77777777" w:rsidR="008225AA" w:rsidRPr="00D13348" w:rsidRDefault="00E52778" w:rsidP="00C34C1F">
      <w:pPr>
        <w:pStyle w:val="Nagwek2"/>
        <w:rPr>
          <w:rFonts w:cstheme="minorHAnsi"/>
          <w:b/>
          <w:szCs w:val="20"/>
        </w:rPr>
      </w:pPr>
      <w:r w:rsidRPr="00D13348">
        <w:rPr>
          <w:rFonts w:cstheme="minorHAnsi"/>
          <w:szCs w:val="20"/>
        </w:rPr>
        <w:t>Wszelkie zmiany i uzupełnienia treści Umowy wymagają formy pisemnej, pod rygorem nieważności, w postaci aneksu do Umowy.</w:t>
      </w:r>
    </w:p>
    <w:p w14:paraId="7333AD3A" w14:textId="18D4D5DB" w:rsidR="008225AA" w:rsidRPr="00D13348" w:rsidRDefault="00E52778" w:rsidP="00E52778">
      <w:pPr>
        <w:pStyle w:val="Nagwek2"/>
        <w:rPr>
          <w:rFonts w:cstheme="minorHAnsi"/>
          <w:b/>
          <w:bCs w:val="0"/>
          <w:szCs w:val="20"/>
        </w:rPr>
      </w:pPr>
      <w:r w:rsidRPr="00D13348">
        <w:rPr>
          <w:rFonts w:cstheme="minorHAnsi"/>
          <w:szCs w:val="20"/>
        </w:rPr>
        <w:t xml:space="preserve">Poza przypadkami określonymi w art. </w:t>
      </w:r>
      <w:r w:rsidR="0054177D" w:rsidRPr="00D13348">
        <w:rPr>
          <w:rFonts w:cstheme="minorHAnsi"/>
          <w:szCs w:val="20"/>
        </w:rPr>
        <w:t xml:space="preserve">455 </w:t>
      </w:r>
      <w:r w:rsidRPr="00D13348">
        <w:rPr>
          <w:rFonts w:cstheme="minorHAnsi"/>
          <w:szCs w:val="20"/>
        </w:rPr>
        <w:t>Ustawy, Zamawiający przewiduje możliwość dokonania zmian w Umowie w stosunku do treści oferty (dalej „</w:t>
      </w:r>
      <w:r w:rsidRPr="00D13348">
        <w:rPr>
          <w:rFonts w:cstheme="minorHAnsi"/>
          <w:b/>
          <w:szCs w:val="20"/>
        </w:rPr>
        <w:t>Oferta</w:t>
      </w:r>
      <w:r w:rsidRPr="00D13348">
        <w:rPr>
          <w:rFonts w:cstheme="minorHAnsi"/>
          <w:szCs w:val="20"/>
        </w:rPr>
        <w:t xml:space="preserve">”) Wykonawcy złożonej w postępowaniu, na warunkach, o których mowa w </w:t>
      </w:r>
      <w:r w:rsidR="000053C7">
        <w:rPr>
          <w:rFonts w:cstheme="minorHAnsi"/>
          <w:szCs w:val="20"/>
        </w:rPr>
        <w:t>pkt 1</w:t>
      </w:r>
      <w:r w:rsidR="003C7387">
        <w:rPr>
          <w:rFonts w:cstheme="minorHAnsi"/>
          <w:szCs w:val="20"/>
        </w:rPr>
        <w:t>4</w:t>
      </w:r>
      <w:r w:rsidRPr="00D13348">
        <w:rPr>
          <w:rFonts w:cstheme="minorHAnsi"/>
          <w:szCs w:val="20"/>
        </w:rPr>
        <w:t>.</w:t>
      </w:r>
    </w:p>
    <w:p w14:paraId="55CCE525" w14:textId="77777777" w:rsidR="00E52778" w:rsidRPr="00D13348" w:rsidRDefault="00E52778" w:rsidP="001325E6">
      <w:pPr>
        <w:pStyle w:val="Nagwek2"/>
        <w:rPr>
          <w:rFonts w:cstheme="minorHAnsi"/>
          <w:b/>
          <w:bCs w:val="0"/>
          <w:szCs w:val="20"/>
        </w:rPr>
      </w:pPr>
      <w:r w:rsidRPr="00D13348">
        <w:rPr>
          <w:rFonts w:cstheme="minorHAnsi"/>
          <w:szCs w:val="20"/>
        </w:rPr>
        <w:t>Zamawiający dopuszcza możliwość zmiany Umowy w następującym zakresie:</w:t>
      </w:r>
    </w:p>
    <w:p w14:paraId="307FAEC9" w14:textId="77777777" w:rsidR="00E52778" w:rsidRPr="00DA23B7" w:rsidRDefault="00071C9A" w:rsidP="00D13348">
      <w:pPr>
        <w:pStyle w:val="Nagwek2"/>
        <w:numPr>
          <w:ilvl w:val="2"/>
          <w:numId w:val="1"/>
        </w:numPr>
        <w:tabs>
          <w:tab w:val="clear" w:pos="993"/>
        </w:tabs>
        <w:ind w:left="1560"/>
        <w:rPr>
          <w:szCs w:val="20"/>
        </w:rPr>
      </w:pPr>
      <w:r w:rsidRPr="00D13348">
        <w:rPr>
          <w:szCs w:val="20"/>
        </w:rPr>
        <w:t>zmiany</w:t>
      </w:r>
      <w:r w:rsidR="00E52778" w:rsidRPr="00D13348">
        <w:rPr>
          <w:szCs w:val="20"/>
        </w:rPr>
        <w:t xml:space="preserve"> terminu wykonania Umowy w przypadku wystąpienia siły wyższej lub </w:t>
      </w:r>
      <w:r w:rsidR="0025707D" w:rsidRPr="00D13348">
        <w:rPr>
          <w:szCs w:val="20"/>
        </w:rPr>
        <w:t>działań/zaniechań Zamawiającego.</w:t>
      </w:r>
    </w:p>
    <w:p w14:paraId="2D610F8A" w14:textId="77777777" w:rsidR="00C05BFA" w:rsidRPr="00D13348" w:rsidRDefault="00C05BFA" w:rsidP="00D13348">
      <w:pPr>
        <w:pStyle w:val="Nagwek2"/>
        <w:numPr>
          <w:ilvl w:val="2"/>
          <w:numId w:val="1"/>
        </w:numPr>
        <w:tabs>
          <w:tab w:val="clear" w:pos="993"/>
        </w:tabs>
        <w:ind w:left="1560"/>
        <w:rPr>
          <w:szCs w:val="20"/>
        </w:rPr>
      </w:pPr>
      <w:r w:rsidRPr="00003C70">
        <w:rPr>
          <w:szCs w:val="20"/>
        </w:rPr>
        <w:t>Zmiany terminów realizacji poszczególnych Kamieni Milowych</w:t>
      </w:r>
      <w:r w:rsidRPr="00DA23B7">
        <w:rPr>
          <w:szCs w:val="20"/>
        </w:rPr>
        <w:t>.</w:t>
      </w:r>
    </w:p>
    <w:p w14:paraId="69E5DD4F" w14:textId="77777777" w:rsidR="00E52778" w:rsidRPr="00D13348" w:rsidRDefault="00E52778" w:rsidP="00D13348">
      <w:pPr>
        <w:pStyle w:val="Nagwek2"/>
        <w:numPr>
          <w:ilvl w:val="2"/>
          <w:numId w:val="1"/>
        </w:numPr>
        <w:tabs>
          <w:tab w:val="clear" w:pos="993"/>
        </w:tabs>
        <w:ind w:left="1560"/>
        <w:rPr>
          <w:bCs w:val="0"/>
          <w:szCs w:val="20"/>
        </w:rPr>
      </w:pPr>
      <w:r w:rsidRPr="00D13348">
        <w:rPr>
          <w:szCs w:val="20"/>
        </w:rPr>
        <w:t>zmian</w:t>
      </w:r>
      <w:r w:rsidR="00071C9A" w:rsidRPr="00D13348">
        <w:rPr>
          <w:szCs w:val="20"/>
        </w:rPr>
        <w:t>y</w:t>
      </w:r>
      <w:r w:rsidRPr="00D13348">
        <w:rPr>
          <w:szCs w:val="20"/>
        </w:rPr>
        <w:t xml:space="preserve"> zakresu Przedmiotu Umowy z uwagi na niedostępność na rynku produktów wskazanych w Ofercie, spowodowanej zaprzestaniem produkcji </w:t>
      </w:r>
      <w:r w:rsidR="007F3259">
        <w:rPr>
          <w:szCs w:val="20"/>
        </w:rPr>
        <w:br/>
      </w:r>
      <w:r w:rsidRPr="00D13348">
        <w:rPr>
          <w:szCs w:val="20"/>
        </w:rPr>
        <w:t xml:space="preserve">lub wycofaniem z rynku tych materiałów lub urządzeń, z tym, że zmiana ta </w:t>
      </w:r>
      <w:r w:rsidR="007F3259">
        <w:rPr>
          <w:szCs w:val="20"/>
        </w:rPr>
        <w:br/>
      </w:r>
      <w:r w:rsidRPr="00D13348">
        <w:rPr>
          <w:szCs w:val="20"/>
        </w:rPr>
        <w:t>nie może prowadz</w:t>
      </w:r>
      <w:r w:rsidR="0025707D" w:rsidRPr="00D13348">
        <w:rPr>
          <w:szCs w:val="20"/>
        </w:rPr>
        <w:t>ić do zwiększenia wynagrodzenia.</w:t>
      </w:r>
    </w:p>
    <w:p w14:paraId="32681137" w14:textId="77777777" w:rsidR="00E52778" w:rsidRPr="00D13348" w:rsidRDefault="00E52778" w:rsidP="00D13348">
      <w:pPr>
        <w:pStyle w:val="Nagwek2"/>
        <w:numPr>
          <w:ilvl w:val="2"/>
          <w:numId w:val="1"/>
        </w:numPr>
        <w:tabs>
          <w:tab w:val="clear" w:pos="993"/>
        </w:tabs>
        <w:ind w:left="1560"/>
        <w:rPr>
          <w:bCs w:val="0"/>
          <w:szCs w:val="20"/>
        </w:rPr>
      </w:pPr>
      <w:r w:rsidRPr="00D13348">
        <w:rPr>
          <w:szCs w:val="20"/>
        </w:rPr>
        <w:t>zmian</w:t>
      </w:r>
      <w:r w:rsidR="00071C9A" w:rsidRPr="00D13348">
        <w:rPr>
          <w:szCs w:val="20"/>
        </w:rPr>
        <w:t>y</w:t>
      </w:r>
      <w:r w:rsidRPr="00D13348">
        <w:rPr>
          <w:szCs w:val="20"/>
        </w:rPr>
        <w:t xml:space="preserve"> sposobu wykonania Umowy uzasadniona sytuacją finansową Zamawiającego lub warunkami organizacyjnymi le</w:t>
      </w:r>
      <w:r w:rsidR="0025707D" w:rsidRPr="00D13348">
        <w:rPr>
          <w:szCs w:val="20"/>
        </w:rPr>
        <w:t>żącymi po stronie Zamawiającego.</w:t>
      </w:r>
    </w:p>
    <w:p w14:paraId="5D694BF0" w14:textId="77777777" w:rsidR="00E52778" w:rsidRPr="00D13348" w:rsidRDefault="00E52778" w:rsidP="00D13348">
      <w:pPr>
        <w:pStyle w:val="Nagwek2"/>
        <w:numPr>
          <w:ilvl w:val="2"/>
          <w:numId w:val="1"/>
        </w:numPr>
        <w:tabs>
          <w:tab w:val="clear" w:pos="993"/>
        </w:tabs>
        <w:ind w:left="1560"/>
        <w:rPr>
          <w:bCs w:val="0"/>
          <w:szCs w:val="20"/>
        </w:rPr>
      </w:pPr>
      <w:r w:rsidRPr="00D13348">
        <w:rPr>
          <w:szCs w:val="20"/>
        </w:rPr>
        <w:t>koniecznoś</w:t>
      </w:r>
      <w:r w:rsidR="00071C9A" w:rsidRPr="00D13348">
        <w:rPr>
          <w:szCs w:val="20"/>
        </w:rPr>
        <w:t>ci</w:t>
      </w:r>
      <w:r w:rsidRPr="00D13348">
        <w:rPr>
          <w:szCs w:val="20"/>
        </w:rPr>
        <w:t xml:space="preserve"> zrealizowania Umowy przy zastosowaniu innych rozwiązań technicznych/technologicznych niż wskazane w ofercie w sytuacji, gdyby zastosowanie przewidzianych rozwiązań groziło niewykonanie</w:t>
      </w:r>
      <w:r w:rsidR="0025707D" w:rsidRPr="00D13348">
        <w:rPr>
          <w:szCs w:val="20"/>
        </w:rPr>
        <w:t>m lub wadliwym wykonaniem Umowy.</w:t>
      </w:r>
    </w:p>
    <w:p w14:paraId="2B9311AD" w14:textId="77777777" w:rsidR="00E52778" w:rsidRPr="00D13348" w:rsidRDefault="00E52778" w:rsidP="00D13348">
      <w:pPr>
        <w:pStyle w:val="Nagwek2"/>
        <w:numPr>
          <w:ilvl w:val="2"/>
          <w:numId w:val="1"/>
        </w:numPr>
        <w:tabs>
          <w:tab w:val="clear" w:pos="993"/>
        </w:tabs>
        <w:ind w:left="1560"/>
        <w:rPr>
          <w:bCs w:val="0"/>
          <w:szCs w:val="20"/>
        </w:rPr>
      </w:pPr>
      <w:r w:rsidRPr="00D13348">
        <w:rPr>
          <w:szCs w:val="20"/>
        </w:rPr>
        <w:t>koniecznoś</w:t>
      </w:r>
      <w:r w:rsidR="00071C9A" w:rsidRPr="00D13348">
        <w:rPr>
          <w:szCs w:val="20"/>
        </w:rPr>
        <w:t>ci</w:t>
      </w:r>
      <w:r w:rsidRPr="00D13348">
        <w:rPr>
          <w:szCs w:val="20"/>
        </w:rPr>
        <w:t xml:space="preserve"> zrealizowania Umowy przy zastosowaniu innych rozwiązań technicznych lub materiałowych ze względu</w:t>
      </w:r>
      <w:r w:rsidR="0025707D" w:rsidRPr="00D13348">
        <w:rPr>
          <w:szCs w:val="20"/>
        </w:rPr>
        <w:t xml:space="preserve"> na zmiany obowiązującego prawa.</w:t>
      </w:r>
    </w:p>
    <w:p w14:paraId="4419EB5F" w14:textId="41831FB3" w:rsidR="00E52778" w:rsidRPr="00D13348" w:rsidRDefault="00E52778" w:rsidP="00D13348">
      <w:pPr>
        <w:pStyle w:val="Nagwek2"/>
        <w:numPr>
          <w:ilvl w:val="2"/>
          <w:numId w:val="1"/>
        </w:numPr>
        <w:tabs>
          <w:tab w:val="clear" w:pos="993"/>
        </w:tabs>
        <w:ind w:left="1560"/>
        <w:rPr>
          <w:szCs w:val="20"/>
        </w:rPr>
      </w:pPr>
      <w:r w:rsidRPr="00D13348">
        <w:rPr>
          <w:szCs w:val="20"/>
        </w:rPr>
        <w:t xml:space="preserve">zmiany w wymaganych parametrach </w:t>
      </w:r>
      <w:r w:rsidR="00831C18" w:rsidRPr="00DA23B7">
        <w:rPr>
          <w:szCs w:val="20"/>
        </w:rPr>
        <w:t>Przedmiotu Umowy</w:t>
      </w:r>
      <w:r w:rsidR="00831C18" w:rsidRPr="00D13348">
        <w:rPr>
          <w:szCs w:val="20"/>
        </w:rPr>
        <w:t xml:space="preserve"> </w:t>
      </w:r>
      <w:r w:rsidRPr="00D13348">
        <w:rPr>
          <w:szCs w:val="20"/>
        </w:rPr>
        <w:t xml:space="preserve">w związku </w:t>
      </w:r>
      <w:r w:rsidR="007F3259">
        <w:rPr>
          <w:szCs w:val="20"/>
        </w:rPr>
        <w:br/>
      </w:r>
      <w:r w:rsidRPr="00D13348">
        <w:rPr>
          <w:szCs w:val="20"/>
        </w:rPr>
        <w:t xml:space="preserve">z pojawiającymi się rozwojowymi zmianami techniczno-technologicznymi, </w:t>
      </w:r>
      <w:r w:rsidRPr="00D13348">
        <w:rPr>
          <w:szCs w:val="20"/>
        </w:rPr>
        <w:lastRenderedPageBreak/>
        <w:t>wynikami prowadzonych badań i</w:t>
      </w:r>
      <w:r w:rsidR="00E64270" w:rsidRPr="00D13348">
        <w:rPr>
          <w:szCs w:val="20"/>
        </w:rPr>
        <w:t> </w:t>
      </w:r>
      <w:r w:rsidRPr="00D13348">
        <w:rPr>
          <w:szCs w:val="20"/>
        </w:rPr>
        <w:t xml:space="preserve">analiz lub doświadczeniami eksploatacyjnymi </w:t>
      </w:r>
      <w:r w:rsidR="00831C18" w:rsidRPr="00DA23B7">
        <w:rPr>
          <w:szCs w:val="20"/>
        </w:rPr>
        <w:t xml:space="preserve">Wykonawcy lub </w:t>
      </w:r>
      <w:r w:rsidRPr="00D13348">
        <w:rPr>
          <w:szCs w:val="20"/>
        </w:rPr>
        <w:t>Zamawiającego.</w:t>
      </w:r>
    </w:p>
    <w:p w14:paraId="316766F7" w14:textId="77777777" w:rsidR="00935705" w:rsidRPr="00D13348" w:rsidRDefault="00935705" w:rsidP="00D13348">
      <w:pPr>
        <w:pStyle w:val="Nagwek2"/>
        <w:numPr>
          <w:ilvl w:val="2"/>
          <w:numId w:val="1"/>
        </w:numPr>
        <w:tabs>
          <w:tab w:val="clear" w:pos="993"/>
        </w:tabs>
        <w:ind w:left="1560"/>
        <w:rPr>
          <w:szCs w:val="20"/>
        </w:rPr>
      </w:pPr>
      <w:r w:rsidRPr="00D13348">
        <w:rPr>
          <w:szCs w:val="20"/>
        </w:rPr>
        <w:t xml:space="preserve"> zmiany organizacji obowiązującej u Zamawiającego lub zmiany sposobu wykon</w:t>
      </w:r>
      <w:r w:rsidR="0054177D" w:rsidRPr="00D13348">
        <w:rPr>
          <w:szCs w:val="20"/>
        </w:rPr>
        <w:t>ywania Prac.</w:t>
      </w:r>
    </w:p>
    <w:p w14:paraId="66E5E832" w14:textId="77777777" w:rsidR="00C34C1F" w:rsidRPr="00D13348" w:rsidRDefault="00C34C1F" w:rsidP="00D13348">
      <w:pPr>
        <w:pStyle w:val="Nagwek2"/>
        <w:numPr>
          <w:ilvl w:val="2"/>
          <w:numId w:val="1"/>
        </w:numPr>
        <w:tabs>
          <w:tab w:val="clear" w:pos="993"/>
        </w:tabs>
        <w:ind w:left="1560"/>
        <w:rPr>
          <w:szCs w:val="20"/>
        </w:rPr>
      </w:pPr>
      <w:r w:rsidRPr="00D13348">
        <w:rPr>
          <w:szCs w:val="20"/>
        </w:rPr>
        <w:t xml:space="preserve">zmiany w składzie </w:t>
      </w:r>
      <w:r w:rsidR="0051727E" w:rsidRPr="00D13348">
        <w:rPr>
          <w:szCs w:val="20"/>
        </w:rPr>
        <w:t>podmiotów realizujących Umowę wspólnie w tym konsorcjum,</w:t>
      </w:r>
      <w:r w:rsidRPr="00D13348">
        <w:rPr>
          <w:szCs w:val="20"/>
        </w:rPr>
        <w:t xml:space="preserve"> spowodowanej wystąpieniem zagrożenia niewypłacalności któregokolwiek </w:t>
      </w:r>
      <w:r w:rsidR="007F3259">
        <w:rPr>
          <w:szCs w:val="20"/>
        </w:rPr>
        <w:br/>
      </w:r>
      <w:r w:rsidRPr="00D13348">
        <w:rPr>
          <w:szCs w:val="20"/>
        </w:rPr>
        <w:t xml:space="preserve">z </w:t>
      </w:r>
      <w:r w:rsidR="0051727E" w:rsidRPr="00D13348">
        <w:rPr>
          <w:szCs w:val="20"/>
        </w:rPr>
        <w:t>tych podmiotów</w:t>
      </w:r>
      <w:r w:rsidRPr="00D13348">
        <w:rPr>
          <w:szCs w:val="20"/>
        </w:rPr>
        <w:t xml:space="preserve"> lub powzięcia przez uprawniony organ któregokolwiek </w:t>
      </w:r>
      <w:r w:rsidR="007F3259">
        <w:rPr>
          <w:szCs w:val="20"/>
        </w:rPr>
        <w:br/>
      </w:r>
      <w:r w:rsidR="0051727E" w:rsidRPr="00D13348">
        <w:rPr>
          <w:szCs w:val="20"/>
        </w:rPr>
        <w:t xml:space="preserve">z tych podmiotów </w:t>
      </w:r>
      <w:r w:rsidRPr="00D13348">
        <w:rPr>
          <w:szCs w:val="20"/>
        </w:rPr>
        <w:t>uchwały w przedmiocie złożenia wniosku o ogłoszenie upadłości lub otwarcia jego likwidacji;</w:t>
      </w:r>
    </w:p>
    <w:p w14:paraId="1D09B788" w14:textId="77777777" w:rsidR="00C34C1F" w:rsidRPr="00D13348" w:rsidRDefault="00C34C1F" w:rsidP="00D13348">
      <w:pPr>
        <w:pStyle w:val="Nagwek2"/>
        <w:numPr>
          <w:ilvl w:val="2"/>
          <w:numId w:val="1"/>
        </w:numPr>
        <w:tabs>
          <w:tab w:val="clear" w:pos="993"/>
        </w:tabs>
        <w:ind w:left="1560"/>
        <w:rPr>
          <w:szCs w:val="20"/>
        </w:rPr>
      </w:pPr>
      <w:r w:rsidRPr="00D13348">
        <w:rPr>
          <w:szCs w:val="20"/>
        </w:rPr>
        <w:t xml:space="preserve">zmiany terminu wykonania Umowy w przypadku gdy zmiana terminu będzie niezbędna w celu prawidłowego zrealizowania Przedmiotu Umowy, </w:t>
      </w:r>
      <w:r w:rsidR="007F3259">
        <w:rPr>
          <w:szCs w:val="20"/>
        </w:rPr>
        <w:br/>
      </w:r>
      <w:r w:rsidRPr="00D13348">
        <w:rPr>
          <w:szCs w:val="20"/>
        </w:rPr>
        <w:t>a wynika to z działania siły wyższej, okoliczności nie leżących po stronie Wykonawcy lub przyczyn leżących po stronie Zamawiającego. Zmiana terminu nastąpi z uwzględnieniem czasu trwania ww. okoliczności i ich następstw;</w:t>
      </w:r>
    </w:p>
    <w:p w14:paraId="18D2AF6E" w14:textId="77777777" w:rsidR="00C34C1F" w:rsidRPr="00D13348" w:rsidRDefault="00C34C1F" w:rsidP="00D13348">
      <w:pPr>
        <w:pStyle w:val="Nagwek2"/>
        <w:numPr>
          <w:ilvl w:val="2"/>
          <w:numId w:val="1"/>
        </w:numPr>
        <w:tabs>
          <w:tab w:val="clear" w:pos="993"/>
        </w:tabs>
        <w:ind w:left="1560"/>
        <w:rPr>
          <w:szCs w:val="20"/>
        </w:rPr>
      </w:pPr>
      <w:r w:rsidRPr="00D13348">
        <w:rPr>
          <w:szCs w:val="20"/>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5A0CC53" w14:textId="389A447B" w:rsidR="00C34C1F" w:rsidRPr="00DA23B7" w:rsidRDefault="00C34C1F" w:rsidP="00D13348">
      <w:pPr>
        <w:pStyle w:val="Nagwek2"/>
        <w:numPr>
          <w:ilvl w:val="2"/>
          <w:numId w:val="1"/>
        </w:numPr>
        <w:tabs>
          <w:tab w:val="clear" w:pos="993"/>
        </w:tabs>
        <w:ind w:left="1560"/>
        <w:rPr>
          <w:szCs w:val="20"/>
        </w:rPr>
      </w:pPr>
      <w:r w:rsidRPr="00D13348">
        <w:rPr>
          <w:szCs w:val="20"/>
        </w:rPr>
        <w:t>zmiany terminów wynikających z wykonania Umowy, jeżeli uzasadnion</w:t>
      </w:r>
      <w:r w:rsidR="008850FC" w:rsidRPr="00DA23B7">
        <w:rPr>
          <w:szCs w:val="20"/>
        </w:rPr>
        <w:t>e to będzie sytuacją finansową Z</w:t>
      </w:r>
      <w:r w:rsidRPr="00D13348">
        <w:rPr>
          <w:szCs w:val="20"/>
        </w:rPr>
        <w:t>amawiającego, warunkami organizacyjnymi leżącymi po stronie Zamawiającego, w tym zmiany przyjętego u Zamawiającego harmonogramu remontów lub innymi potrzebami Zamawiającego, z tym że zmiana nie może prowadzić do zwiększenia wynagrodzenia;</w:t>
      </w:r>
    </w:p>
    <w:p w14:paraId="64CB8349" w14:textId="1F27B48F" w:rsidR="00831C18" w:rsidRDefault="001B3692" w:rsidP="00D13348">
      <w:pPr>
        <w:pStyle w:val="Nagwek2"/>
        <w:numPr>
          <w:ilvl w:val="2"/>
          <w:numId w:val="1"/>
        </w:numPr>
        <w:tabs>
          <w:tab w:val="clear" w:pos="993"/>
        </w:tabs>
        <w:ind w:left="1560"/>
        <w:rPr>
          <w:szCs w:val="20"/>
        </w:rPr>
      </w:pPr>
      <w:r w:rsidRPr="00003C70">
        <w:rPr>
          <w:szCs w:val="20"/>
        </w:rPr>
        <w:t xml:space="preserve">jeśli </w:t>
      </w:r>
      <w:r w:rsidRPr="00D73D3C">
        <w:rPr>
          <w:szCs w:val="20"/>
        </w:rPr>
        <w:t xml:space="preserve">trakcie realizacji </w:t>
      </w:r>
      <w:r w:rsidR="00A54D08">
        <w:rPr>
          <w:szCs w:val="20"/>
        </w:rPr>
        <w:t>Przedmiotu Umowy</w:t>
      </w:r>
      <w:r w:rsidRPr="00D13348">
        <w:rPr>
          <w:szCs w:val="20"/>
        </w:rPr>
        <w:t xml:space="preserve"> wystąpią nieprzewidziane </w:t>
      </w:r>
      <w:r w:rsidRPr="00E85E2D">
        <w:rPr>
          <w:szCs w:val="20"/>
        </w:rPr>
        <w:t xml:space="preserve">w </w:t>
      </w:r>
      <w:r w:rsidRPr="00D13348">
        <w:rPr>
          <w:szCs w:val="20"/>
        </w:rPr>
        <w:t xml:space="preserve">Załączniku nr 1 do Umowy okoliczności powodujące konieczność zmiany opisu </w:t>
      </w:r>
      <w:r w:rsidR="00FA768A">
        <w:rPr>
          <w:szCs w:val="20"/>
        </w:rPr>
        <w:t>P</w:t>
      </w:r>
      <w:r w:rsidRPr="00D13348">
        <w:rPr>
          <w:szCs w:val="20"/>
        </w:rPr>
        <w:t xml:space="preserve">rzedmiotu </w:t>
      </w:r>
      <w:r w:rsidR="00FA768A">
        <w:rPr>
          <w:szCs w:val="20"/>
        </w:rPr>
        <w:t>Umowy</w:t>
      </w:r>
      <w:r w:rsidRPr="00D13348">
        <w:rPr>
          <w:szCs w:val="20"/>
        </w:rPr>
        <w:t xml:space="preserve">, w tym w szczególności, jeżeli informacje wynikające </w:t>
      </w:r>
      <w:r w:rsidRPr="00E85E2D">
        <w:rPr>
          <w:szCs w:val="20"/>
        </w:rPr>
        <w:t xml:space="preserve">z opisu </w:t>
      </w:r>
      <w:r w:rsidR="00FA768A">
        <w:rPr>
          <w:szCs w:val="20"/>
        </w:rPr>
        <w:t>P</w:t>
      </w:r>
      <w:r w:rsidRPr="00E85E2D">
        <w:rPr>
          <w:szCs w:val="20"/>
        </w:rPr>
        <w:t xml:space="preserve">rzedmiotu </w:t>
      </w:r>
      <w:r w:rsidR="00FA768A">
        <w:rPr>
          <w:szCs w:val="20"/>
        </w:rPr>
        <w:t>Umowy</w:t>
      </w:r>
      <w:r w:rsidR="00FA768A" w:rsidRPr="00E85E2D">
        <w:rPr>
          <w:szCs w:val="20"/>
        </w:rPr>
        <w:t xml:space="preserve"> </w:t>
      </w:r>
      <w:r w:rsidRPr="00E85E2D">
        <w:rPr>
          <w:szCs w:val="20"/>
        </w:rPr>
        <w:t xml:space="preserve">okażą się nieprawidłowe, co spowoduje konieczność zmiany opisu </w:t>
      </w:r>
      <w:r w:rsidR="00FA768A">
        <w:rPr>
          <w:szCs w:val="20"/>
        </w:rPr>
        <w:t>P</w:t>
      </w:r>
      <w:r w:rsidR="00FA768A" w:rsidRPr="00D13348">
        <w:rPr>
          <w:szCs w:val="20"/>
        </w:rPr>
        <w:t xml:space="preserve">rzedmiotu </w:t>
      </w:r>
      <w:r w:rsidR="00FA768A">
        <w:rPr>
          <w:szCs w:val="20"/>
        </w:rPr>
        <w:t>Umowy</w:t>
      </w:r>
      <w:r w:rsidRPr="00E85E2D">
        <w:rPr>
          <w:szCs w:val="20"/>
        </w:rPr>
        <w:t xml:space="preserve"> w zakr</w:t>
      </w:r>
      <w:r w:rsidRPr="00D13348">
        <w:rPr>
          <w:szCs w:val="20"/>
        </w:rPr>
        <w:t xml:space="preserve">esie cech, funkcjonalności lub innych wymagań Zamawiającego odnoszących się </w:t>
      </w:r>
      <w:r w:rsidRPr="00E85E2D">
        <w:rPr>
          <w:szCs w:val="20"/>
        </w:rPr>
        <w:t>do projektowanego obiektu,</w:t>
      </w:r>
      <w:r w:rsidRPr="00D13348">
        <w:rPr>
          <w:szCs w:val="20"/>
        </w:rPr>
        <w:t xml:space="preserve"> a także zmian rozwiązań technicznych, technologicznych lub materiałowych</w:t>
      </w:r>
      <w:r w:rsidR="000F307B">
        <w:rPr>
          <w:szCs w:val="20"/>
        </w:rPr>
        <w:t>;</w:t>
      </w:r>
    </w:p>
    <w:p w14:paraId="1FE1E28E" w14:textId="58998244" w:rsidR="005B60C3" w:rsidRDefault="005B60C3" w:rsidP="00D13348">
      <w:pPr>
        <w:pStyle w:val="Nagwek2"/>
        <w:numPr>
          <w:ilvl w:val="2"/>
          <w:numId w:val="1"/>
        </w:numPr>
        <w:tabs>
          <w:tab w:val="clear" w:pos="993"/>
        </w:tabs>
        <w:ind w:left="1560"/>
        <w:rPr>
          <w:szCs w:val="20"/>
        </w:rPr>
      </w:pPr>
      <w:r w:rsidRPr="00003C70">
        <w:rPr>
          <w:szCs w:val="20"/>
        </w:rPr>
        <w:t>zmiany terminu</w:t>
      </w:r>
      <w:r w:rsidR="00163302">
        <w:rPr>
          <w:szCs w:val="20"/>
        </w:rPr>
        <w:t>, zasad uruchomienia</w:t>
      </w:r>
      <w:r w:rsidR="003450AE">
        <w:rPr>
          <w:szCs w:val="20"/>
        </w:rPr>
        <w:t>:</w:t>
      </w:r>
      <w:r w:rsidR="00163302">
        <w:rPr>
          <w:szCs w:val="20"/>
        </w:rPr>
        <w:t xml:space="preserve"> </w:t>
      </w:r>
      <w:r w:rsidR="00514CFC">
        <w:rPr>
          <w:szCs w:val="20"/>
        </w:rPr>
        <w:t xml:space="preserve">Zaliczki lub </w:t>
      </w:r>
      <w:r w:rsidRPr="00003C70">
        <w:rPr>
          <w:szCs w:val="20"/>
        </w:rPr>
        <w:t>Waloryzacji indeksowanej</w:t>
      </w:r>
      <w:r w:rsidR="00B6074E">
        <w:rPr>
          <w:szCs w:val="20"/>
        </w:rPr>
        <w:t>;</w:t>
      </w:r>
    </w:p>
    <w:p w14:paraId="3A751456" w14:textId="14275E8C" w:rsidR="0024608E" w:rsidRPr="00D13348" w:rsidRDefault="0024608E" w:rsidP="00D13348">
      <w:pPr>
        <w:pStyle w:val="Nagwek2"/>
        <w:numPr>
          <w:ilvl w:val="2"/>
          <w:numId w:val="1"/>
        </w:numPr>
        <w:tabs>
          <w:tab w:val="clear" w:pos="993"/>
        </w:tabs>
        <w:ind w:left="1560"/>
      </w:pPr>
      <w:r>
        <w:t>zmiany</w:t>
      </w:r>
      <w:r w:rsidR="008A5B4A">
        <w:t xml:space="preserve">, jeśli po stronie Zamawiającego wystąpią potrzeby modyfikacji założeń projektowych dla układów mających wpływ na Przedmiot </w:t>
      </w:r>
      <w:r w:rsidR="00A654D8">
        <w:t>Umowy</w:t>
      </w:r>
      <w:r w:rsidR="008A5B4A">
        <w:t>, a nie będących w granicach dostaw określonych w Załączniku nr 1 do Umowy;</w:t>
      </w:r>
    </w:p>
    <w:p w14:paraId="37BD28D8" w14:textId="27092B2D" w:rsidR="00F93F9B" w:rsidRPr="00D13348" w:rsidRDefault="001B3692" w:rsidP="00D13348">
      <w:pPr>
        <w:pStyle w:val="Nagwek2"/>
        <w:numPr>
          <w:ilvl w:val="2"/>
          <w:numId w:val="1"/>
        </w:numPr>
        <w:tabs>
          <w:tab w:val="clear" w:pos="993"/>
        </w:tabs>
        <w:ind w:left="1560"/>
        <w:rPr>
          <w:szCs w:val="20"/>
        </w:rPr>
      </w:pPr>
      <w:r w:rsidRPr="00003C70">
        <w:rPr>
          <w:szCs w:val="20"/>
        </w:rPr>
        <w:t>dopuszczalna jest zmiana technolo</w:t>
      </w:r>
      <w:r w:rsidRPr="00D13348">
        <w:rPr>
          <w:szCs w:val="20"/>
        </w:rPr>
        <w:t xml:space="preserve">gii wykonania </w:t>
      </w:r>
      <w:r w:rsidR="00F93F9B" w:rsidRPr="00D13348">
        <w:rPr>
          <w:szCs w:val="20"/>
        </w:rPr>
        <w:t xml:space="preserve">Prac, </w:t>
      </w:r>
      <w:r w:rsidRPr="00003C70">
        <w:rPr>
          <w:szCs w:val="20"/>
        </w:rPr>
        <w:t xml:space="preserve">jeżeli w wyniku rozwoju technicznego lub technologicznego możliwe jest wykonanie </w:t>
      </w:r>
      <w:r w:rsidR="00F93F9B" w:rsidRPr="00D13348">
        <w:rPr>
          <w:szCs w:val="20"/>
        </w:rPr>
        <w:t>Prac</w:t>
      </w:r>
      <w:r w:rsidRPr="00003C70">
        <w:rPr>
          <w:szCs w:val="20"/>
        </w:rPr>
        <w:t xml:space="preserve"> przy zastosowaniu innej technologii lub materiałów, które: </w:t>
      </w:r>
    </w:p>
    <w:p w14:paraId="6ED4B657" w14:textId="77777777" w:rsidR="00F93F9B" w:rsidRPr="00D13348" w:rsidRDefault="001B3692" w:rsidP="00D13348">
      <w:pPr>
        <w:pStyle w:val="Nagwek3"/>
        <w:numPr>
          <w:ilvl w:val="3"/>
          <w:numId w:val="1"/>
        </w:numPr>
        <w:rPr>
          <w:rFonts w:cstheme="minorHAnsi"/>
          <w:szCs w:val="20"/>
        </w:rPr>
      </w:pPr>
      <w:r w:rsidRPr="00003C70">
        <w:rPr>
          <w:rFonts w:cstheme="minorHAnsi"/>
          <w:szCs w:val="20"/>
        </w:rPr>
        <w:t xml:space="preserve">podwyższą jakość wykonanych robót, </w:t>
      </w:r>
      <w:r w:rsidR="00F93F9B" w:rsidRPr="00D13348">
        <w:rPr>
          <w:rFonts w:cstheme="minorHAnsi"/>
          <w:szCs w:val="20"/>
        </w:rPr>
        <w:t>lub</w:t>
      </w:r>
    </w:p>
    <w:p w14:paraId="71641992" w14:textId="77777777" w:rsidR="00F93F9B" w:rsidRPr="00D13348" w:rsidRDefault="001B3692" w:rsidP="00D13348">
      <w:pPr>
        <w:pStyle w:val="Nagwek3"/>
        <w:numPr>
          <w:ilvl w:val="3"/>
          <w:numId w:val="1"/>
        </w:numPr>
        <w:rPr>
          <w:rFonts w:cstheme="minorHAnsi"/>
          <w:szCs w:val="20"/>
        </w:rPr>
      </w:pPr>
      <w:r w:rsidRPr="00003C70">
        <w:rPr>
          <w:rFonts w:cstheme="minorHAnsi"/>
          <w:szCs w:val="20"/>
        </w:rPr>
        <w:t xml:space="preserve">zmniejszą koszty realizacji Umowy lub koszty eksploatacji, </w:t>
      </w:r>
      <w:r w:rsidR="00F93F9B" w:rsidRPr="00D13348">
        <w:rPr>
          <w:rFonts w:cstheme="minorHAnsi"/>
          <w:szCs w:val="20"/>
        </w:rPr>
        <w:t>lub</w:t>
      </w:r>
    </w:p>
    <w:p w14:paraId="2835DA85" w14:textId="77777777" w:rsidR="00F93F9B" w:rsidRPr="00D13348" w:rsidRDefault="001B3692" w:rsidP="00D13348">
      <w:pPr>
        <w:pStyle w:val="Nagwek3"/>
        <w:numPr>
          <w:ilvl w:val="3"/>
          <w:numId w:val="1"/>
        </w:numPr>
        <w:rPr>
          <w:rFonts w:cstheme="minorHAnsi"/>
          <w:szCs w:val="20"/>
        </w:rPr>
      </w:pPr>
      <w:r w:rsidRPr="00003C70">
        <w:rPr>
          <w:rFonts w:cstheme="minorHAnsi"/>
          <w:szCs w:val="20"/>
        </w:rPr>
        <w:lastRenderedPageBreak/>
        <w:t>pozwolą na skrócenie terminu wykonania Umowy</w:t>
      </w:r>
      <w:r w:rsidR="00F93F9B" w:rsidRPr="00D13348">
        <w:rPr>
          <w:rFonts w:cstheme="minorHAnsi"/>
          <w:szCs w:val="20"/>
        </w:rPr>
        <w:t>, lub</w:t>
      </w:r>
    </w:p>
    <w:p w14:paraId="350CEA1F" w14:textId="77777777" w:rsidR="001B3692" w:rsidRPr="00D13348" w:rsidRDefault="001B3692" w:rsidP="00D13348">
      <w:pPr>
        <w:pStyle w:val="Nagwek3"/>
        <w:numPr>
          <w:ilvl w:val="3"/>
          <w:numId w:val="1"/>
        </w:numPr>
        <w:rPr>
          <w:rFonts w:cstheme="minorHAnsi"/>
          <w:szCs w:val="20"/>
        </w:rPr>
      </w:pPr>
      <w:r w:rsidRPr="00003C70">
        <w:rPr>
          <w:rFonts w:cstheme="minorHAnsi"/>
          <w:szCs w:val="20"/>
        </w:rPr>
        <w:t>pozwolą na wydłużenie okre</w:t>
      </w:r>
      <w:r w:rsidR="00F93F9B" w:rsidRPr="00D13348">
        <w:rPr>
          <w:rFonts w:cstheme="minorHAnsi"/>
          <w:szCs w:val="20"/>
        </w:rPr>
        <w:t>su eksploatacji robót po ich za</w:t>
      </w:r>
      <w:r w:rsidRPr="00003C70">
        <w:rPr>
          <w:rFonts w:cstheme="minorHAnsi"/>
          <w:szCs w:val="20"/>
        </w:rPr>
        <w:t>kończeniu.</w:t>
      </w:r>
    </w:p>
    <w:p w14:paraId="4EAFF9AD" w14:textId="77777777" w:rsidR="00E52778" w:rsidRPr="00D13348" w:rsidRDefault="00E52778" w:rsidP="00E52778">
      <w:pPr>
        <w:pStyle w:val="Nagwek2"/>
        <w:rPr>
          <w:rFonts w:cstheme="minorHAnsi"/>
          <w:szCs w:val="20"/>
        </w:rPr>
      </w:pPr>
      <w:r w:rsidRPr="00D13348">
        <w:rPr>
          <w:rFonts w:cstheme="minorHAnsi"/>
          <w:szCs w:val="20"/>
        </w:rPr>
        <w:t>Zamawiający dopuszcza również możliwość wprowadzenia następujących zmian:</w:t>
      </w:r>
    </w:p>
    <w:p w14:paraId="500A52FD" w14:textId="77777777" w:rsidR="004242AA" w:rsidRPr="00D13348" w:rsidRDefault="004242AA" w:rsidP="00D13348">
      <w:pPr>
        <w:pStyle w:val="Nagwek2"/>
        <w:numPr>
          <w:ilvl w:val="2"/>
          <w:numId w:val="1"/>
        </w:numPr>
        <w:tabs>
          <w:tab w:val="clear" w:pos="993"/>
        </w:tabs>
        <w:ind w:left="1560"/>
        <w:rPr>
          <w:szCs w:val="20"/>
        </w:rPr>
      </w:pPr>
      <w:r w:rsidRPr="00D13348">
        <w:rPr>
          <w:szCs w:val="20"/>
        </w:rPr>
        <w:t xml:space="preserve">zmiana sposobu lub terminów rozliczania Umowy lub dokonywania płatności </w:t>
      </w:r>
      <w:r w:rsidR="00EA0F6C">
        <w:rPr>
          <w:szCs w:val="20"/>
        </w:rPr>
        <w:br/>
      </w:r>
      <w:r w:rsidRPr="00D13348">
        <w:rPr>
          <w:szCs w:val="20"/>
        </w:rPr>
        <w:t>na rzecz Wykonawcy;</w:t>
      </w:r>
    </w:p>
    <w:p w14:paraId="371E9864" w14:textId="594C82C4" w:rsidR="00E52778" w:rsidRPr="00D13348" w:rsidRDefault="00E52778" w:rsidP="00D13348">
      <w:pPr>
        <w:pStyle w:val="Nagwek2"/>
        <w:numPr>
          <w:ilvl w:val="2"/>
          <w:numId w:val="1"/>
        </w:numPr>
        <w:tabs>
          <w:tab w:val="clear" w:pos="993"/>
        </w:tabs>
        <w:ind w:left="1560"/>
        <w:rPr>
          <w:szCs w:val="20"/>
        </w:rPr>
      </w:pPr>
      <w:r w:rsidRPr="00D13348">
        <w:rPr>
          <w:szCs w:val="20"/>
        </w:rPr>
        <w:t>W zakresie przedłużenia terminu realizacji Umowy, jeżeli uzasadnione to będzie warunkami organizacyjnymi leżącymi po stro</w:t>
      </w:r>
      <w:r w:rsidR="0025707D" w:rsidRPr="00D13348">
        <w:rPr>
          <w:szCs w:val="20"/>
        </w:rPr>
        <w:t>nie Wykonawcy.</w:t>
      </w:r>
    </w:p>
    <w:p w14:paraId="58C75519" w14:textId="77777777" w:rsidR="00E52778" w:rsidRPr="00DA23B7" w:rsidRDefault="00E52778" w:rsidP="00D13348">
      <w:pPr>
        <w:pStyle w:val="Nagwek2"/>
        <w:numPr>
          <w:ilvl w:val="2"/>
          <w:numId w:val="1"/>
        </w:numPr>
        <w:tabs>
          <w:tab w:val="clear" w:pos="993"/>
        </w:tabs>
        <w:ind w:left="1560"/>
        <w:rPr>
          <w:szCs w:val="20"/>
        </w:rPr>
      </w:pPr>
      <w:r w:rsidRPr="00D13348">
        <w:rPr>
          <w:szCs w:val="20"/>
        </w:rPr>
        <w:t>Zmiana terminów wynikających z harmonogramu wykonania Umowy, jeżeli uzasadnione to będzie sytuacją finansową Zamawiającego lub warunkami organizacyjnymi le</w:t>
      </w:r>
      <w:r w:rsidR="0025707D" w:rsidRPr="00D13348">
        <w:rPr>
          <w:szCs w:val="20"/>
        </w:rPr>
        <w:t>żącymi po stronie Zamawiającego.</w:t>
      </w:r>
    </w:p>
    <w:p w14:paraId="72187D24" w14:textId="637FE0AC" w:rsidR="00262757" w:rsidRPr="00D73D3C" w:rsidRDefault="00262757" w:rsidP="00D13348">
      <w:pPr>
        <w:pStyle w:val="Nagwek2"/>
        <w:numPr>
          <w:ilvl w:val="2"/>
          <w:numId w:val="1"/>
        </w:numPr>
        <w:tabs>
          <w:tab w:val="clear" w:pos="993"/>
        </w:tabs>
        <w:ind w:left="1560"/>
        <w:rPr>
          <w:szCs w:val="20"/>
        </w:rPr>
      </w:pPr>
      <w:r w:rsidRPr="00003C70">
        <w:rPr>
          <w:szCs w:val="20"/>
        </w:rPr>
        <w:t>Z</w:t>
      </w:r>
      <w:r w:rsidRPr="00DA23B7">
        <w:rPr>
          <w:szCs w:val="20"/>
        </w:rPr>
        <w:t>mian</w:t>
      </w:r>
      <w:r w:rsidRPr="00003C70">
        <w:rPr>
          <w:szCs w:val="20"/>
        </w:rPr>
        <w:t>a wysokości</w:t>
      </w:r>
      <w:r w:rsidR="00ED2398" w:rsidRPr="00DA23B7">
        <w:rPr>
          <w:szCs w:val="20"/>
        </w:rPr>
        <w:t>/udziału</w:t>
      </w:r>
      <w:r w:rsidRPr="00003C70">
        <w:rPr>
          <w:szCs w:val="20"/>
        </w:rPr>
        <w:t xml:space="preserve"> płatności w Wynagrodzeni</w:t>
      </w:r>
      <w:r w:rsidR="00ED2398" w:rsidRPr="00DA23B7">
        <w:rPr>
          <w:szCs w:val="20"/>
        </w:rPr>
        <w:t>u Całko</w:t>
      </w:r>
      <w:r w:rsidR="00ED2398" w:rsidRPr="00003C70">
        <w:rPr>
          <w:szCs w:val="20"/>
        </w:rPr>
        <w:t>witym</w:t>
      </w:r>
      <w:r w:rsidRPr="00D73D3C">
        <w:rPr>
          <w:szCs w:val="20"/>
        </w:rPr>
        <w:t>.</w:t>
      </w:r>
    </w:p>
    <w:p w14:paraId="3085BED9" w14:textId="3BDB1E4C" w:rsidR="00334406" w:rsidRPr="00D13348" w:rsidRDefault="00334406" w:rsidP="00D13348">
      <w:pPr>
        <w:pStyle w:val="Nagwek2"/>
        <w:numPr>
          <w:ilvl w:val="2"/>
          <w:numId w:val="1"/>
        </w:numPr>
        <w:tabs>
          <w:tab w:val="clear" w:pos="993"/>
        </w:tabs>
        <w:ind w:left="1560"/>
        <w:rPr>
          <w:bCs w:val="0"/>
          <w:szCs w:val="20"/>
        </w:rPr>
      </w:pPr>
      <w:r w:rsidRPr="00D73D3C">
        <w:rPr>
          <w:szCs w:val="20"/>
        </w:rPr>
        <w:t>Zmiana ter</w:t>
      </w:r>
      <w:r w:rsidRPr="00DA23B7">
        <w:rPr>
          <w:szCs w:val="20"/>
        </w:rPr>
        <w:t>m</w:t>
      </w:r>
      <w:r w:rsidRPr="00003C70">
        <w:rPr>
          <w:szCs w:val="20"/>
        </w:rPr>
        <w:t>inów</w:t>
      </w:r>
      <w:r w:rsidRPr="00D73D3C">
        <w:rPr>
          <w:szCs w:val="20"/>
        </w:rPr>
        <w:t xml:space="preserve"> realizacji Umowy</w:t>
      </w:r>
      <w:r w:rsidRPr="00DA23B7">
        <w:rPr>
          <w:szCs w:val="20"/>
        </w:rPr>
        <w:t>.</w:t>
      </w:r>
    </w:p>
    <w:p w14:paraId="15F74C8C" w14:textId="77777777" w:rsidR="00E52778" w:rsidRPr="00D13348" w:rsidRDefault="00E52778" w:rsidP="00D13348">
      <w:pPr>
        <w:pStyle w:val="Nagwek2"/>
        <w:numPr>
          <w:ilvl w:val="2"/>
          <w:numId w:val="1"/>
        </w:numPr>
        <w:tabs>
          <w:tab w:val="clear" w:pos="993"/>
        </w:tabs>
        <w:ind w:left="1560"/>
        <w:rPr>
          <w:szCs w:val="20"/>
        </w:rPr>
      </w:pPr>
      <w:r w:rsidRPr="00D13348">
        <w:rPr>
          <w:szCs w:val="20"/>
        </w:rPr>
        <w:t>W zakresie wydłużenia okresu gwarancji lub rękojmi w następujących przypadkach:</w:t>
      </w:r>
    </w:p>
    <w:p w14:paraId="4B4055CC" w14:textId="77777777" w:rsidR="00E52778" w:rsidRPr="00D13348" w:rsidRDefault="0025707D" w:rsidP="00E52778">
      <w:pPr>
        <w:pStyle w:val="Nagwek3"/>
        <w:numPr>
          <w:ilvl w:val="3"/>
          <w:numId w:val="1"/>
        </w:numPr>
        <w:rPr>
          <w:rFonts w:cstheme="minorHAnsi"/>
          <w:szCs w:val="20"/>
        </w:rPr>
      </w:pPr>
      <w:r w:rsidRPr="00D13348">
        <w:rPr>
          <w:rFonts w:cstheme="minorHAnsi"/>
          <w:szCs w:val="20"/>
        </w:rPr>
        <w:t>zmiany terminu wykonania Umowy.</w:t>
      </w:r>
    </w:p>
    <w:p w14:paraId="7E286320" w14:textId="77777777" w:rsidR="00E52778" w:rsidRPr="00D13348" w:rsidRDefault="00E52778" w:rsidP="00E52778">
      <w:pPr>
        <w:pStyle w:val="Nagwek3"/>
        <w:numPr>
          <w:ilvl w:val="3"/>
          <w:numId w:val="1"/>
        </w:numPr>
        <w:rPr>
          <w:rFonts w:cstheme="minorHAnsi"/>
          <w:szCs w:val="20"/>
        </w:rPr>
      </w:pPr>
      <w:r w:rsidRPr="00D13348">
        <w:rPr>
          <w:rFonts w:cstheme="minorHAnsi"/>
          <w:szCs w:val="20"/>
        </w:rPr>
        <w:t>wydłużenia okresu gwarancji lub rękojmi o okres niezbędny do usunięcia wad lub usterek.</w:t>
      </w:r>
    </w:p>
    <w:p w14:paraId="4DFFCE74" w14:textId="77777777" w:rsidR="004242AA" w:rsidRPr="00D13348" w:rsidRDefault="004242AA" w:rsidP="00D13348">
      <w:pPr>
        <w:pStyle w:val="Nagwek2"/>
        <w:numPr>
          <w:ilvl w:val="2"/>
          <w:numId w:val="1"/>
        </w:numPr>
        <w:tabs>
          <w:tab w:val="clear" w:pos="993"/>
        </w:tabs>
        <w:ind w:left="1560"/>
        <w:rPr>
          <w:bCs w:val="0"/>
          <w:iCs w:val="0"/>
          <w:szCs w:val="20"/>
        </w:rPr>
      </w:pPr>
      <w:r w:rsidRPr="00003C70">
        <w:rPr>
          <w:szCs w:val="20"/>
        </w:rPr>
        <w:t>W przypadku zmiany prz</w:t>
      </w:r>
      <w:r w:rsidRPr="00D73D3C">
        <w:rPr>
          <w:szCs w:val="20"/>
        </w:rPr>
        <w:t xml:space="preserve">episów prawa lub wydania przez odpowiednie organy nowych wytycznych lub interpretacji, Wiążącej Informacji Stawkowej (WIS), Wiążącej Informacji Akcyzowej (WIA) lub Wiążącej Informacji Taryfowej (WIT) dotyczących stosowania przepisów prawa, odpowiednio opublikowanych </w:t>
      </w:r>
      <w:r w:rsidR="00EA0F6C">
        <w:rPr>
          <w:szCs w:val="20"/>
        </w:rPr>
        <w:br/>
      </w:r>
      <w:r w:rsidRPr="00D73D3C">
        <w:rPr>
          <w:szCs w:val="20"/>
        </w:rPr>
        <w:t>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publikatorach, Zamawiający dopuszcza zmiany sposobu realizacji/rozliczenia</w:t>
      </w:r>
      <w:r w:rsidRPr="00E85E2D">
        <w:rPr>
          <w:szCs w:val="20"/>
        </w:rPr>
        <w:t xml:space="preserve"> Umowy lub zmiany zakresu świadczeń Wykonawcy, wymuszone takimi zmianami prawa </w:t>
      </w:r>
      <w:r w:rsidR="00EA0F6C">
        <w:rPr>
          <w:szCs w:val="20"/>
        </w:rPr>
        <w:br/>
      </w:r>
      <w:r w:rsidRPr="00E85E2D">
        <w:rPr>
          <w:szCs w:val="20"/>
        </w:rPr>
        <w:t>lub interpretacjami. Strony Umowy zobowiązane są wzajemni</w:t>
      </w:r>
      <w:r w:rsidRPr="00D13348">
        <w:rPr>
          <w:szCs w:val="20"/>
        </w:rPr>
        <w:t xml:space="preserve">e informować się </w:t>
      </w:r>
      <w:r w:rsidR="00EA0F6C">
        <w:rPr>
          <w:szCs w:val="20"/>
        </w:rPr>
        <w:br/>
      </w:r>
      <w:r w:rsidRPr="00E85E2D">
        <w:rPr>
          <w:szCs w:val="20"/>
        </w:rPr>
        <w:t>o uzyskaniu interpretacji, WIS, WIA, WIT, a także o ich zmianie, uchyleniu, utracie ważności.</w:t>
      </w:r>
    </w:p>
    <w:p w14:paraId="69A0102E" w14:textId="60260E18" w:rsidR="004242AA" w:rsidRPr="00D13348" w:rsidRDefault="004242AA" w:rsidP="00D13348">
      <w:pPr>
        <w:pStyle w:val="Nagwek2"/>
        <w:numPr>
          <w:ilvl w:val="2"/>
          <w:numId w:val="1"/>
        </w:numPr>
        <w:tabs>
          <w:tab w:val="clear" w:pos="993"/>
        </w:tabs>
        <w:ind w:left="1560"/>
        <w:rPr>
          <w:bCs w:val="0"/>
          <w:iCs w:val="0"/>
          <w:szCs w:val="20"/>
        </w:rPr>
      </w:pPr>
      <w:r w:rsidRPr="00D13348">
        <w:rPr>
          <w:szCs w:val="20"/>
        </w:rPr>
        <w:t xml:space="preserve">innych zmian w przypadku wystąpienia siły wyższej co uniemożliwia wykonanie </w:t>
      </w:r>
      <w:r w:rsidR="00A654D8">
        <w:rPr>
          <w:szCs w:val="20"/>
        </w:rPr>
        <w:t>P</w:t>
      </w:r>
      <w:r w:rsidRPr="00D13348">
        <w:rPr>
          <w:szCs w:val="20"/>
        </w:rPr>
        <w:t>rzedmiotu Umowy.</w:t>
      </w:r>
    </w:p>
    <w:p w14:paraId="6C740C92" w14:textId="77777777" w:rsidR="00E52778" w:rsidRPr="00D13348" w:rsidRDefault="00E52778">
      <w:pPr>
        <w:pStyle w:val="Nagwek2"/>
        <w:rPr>
          <w:rFonts w:cstheme="minorHAnsi"/>
          <w:szCs w:val="20"/>
        </w:rPr>
      </w:pPr>
      <w:r w:rsidRPr="00D13348">
        <w:rPr>
          <w:rFonts w:cstheme="minorHAnsi"/>
          <w:szCs w:val="20"/>
        </w:rPr>
        <w:t xml:space="preserve">Nie stanowi zmiany Umowy w rozumieniu art. </w:t>
      </w:r>
      <w:r w:rsidR="00643EA0" w:rsidRPr="00D13348">
        <w:rPr>
          <w:rFonts w:cstheme="minorHAnsi"/>
          <w:szCs w:val="20"/>
        </w:rPr>
        <w:t>455</w:t>
      </w:r>
      <w:r w:rsidRPr="00D13348">
        <w:rPr>
          <w:rFonts w:cstheme="minorHAnsi"/>
          <w:szCs w:val="20"/>
        </w:rPr>
        <w:t xml:space="preserve"> </w:t>
      </w:r>
      <w:r w:rsidR="00643EA0" w:rsidRPr="00D13348">
        <w:rPr>
          <w:rFonts w:cstheme="minorHAnsi"/>
          <w:szCs w:val="20"/>
        </w:rPr>
        <w:t>U</w:t>
      </w:r>
      <w:r w:rsidRPr="00D13348">
        <w:rPr>
          <w:rFonts w:cstheme="minorHAnsi"/>
          <w:szCs w:val="20"/>
        </w:rPr>
        <w:t xml:space="preserve">stawy </w:t>
      </w:r>
      <w:r w:rsidRPr="00D13348">
        <w:rPr>
          <w:rFonts w:cstheme="minorHAnsi"/>
          <w:szCs w:val="20"/>
        </w:rPr>
        <w:br/>
        <w:t>w szczególności:</w:t>
      </w:r>
    </w:p>
    <w:p w14:paraId="3B1328A3" w14:textId="77777777" w:rsidR="00E52778" w:rsidRPr="00D13348" w:rsidRDefault="00E52778" w:rsidP="00D13348">
      <w:pPr>
        <w:pStyle w:val="Nagwek2"/>
        <w:numPr>
          <w:ilvl w:val="2"/>
          <w:numId w:val="1"/>
        </w:numPr>
        <w:tabs>
          <w:tab w:val="clear" w:pos="993"/>
        </w:tabs>
        <w:ind w:left="1560"/>
        <w:rPr>
          <w:bCs w:val="0"/>
          <w:szCs w:val="20"/>
        </w:rPr>
      </w:pPr>
      <w:r w:rsidRPr="00D13348">
        <w:rPr>
          <w:szCs w:val="20"/>
        </w:rPr>
        <w:t>zmiana danych związanych z obsługą admi</w:t>
      </w:r>
      <w:r w:rsidR="0025707D" w:rsidRPr="00D13348">
        <w:rPr>
          <w:szCs w:val="20"/>
        </w:rPr>
        <w:t>nistracyjno-organizacyjną Umowy.</w:t>
      </w:r>
    </w:p>
    <w:p w14:paraId="690AC8C2" w14:textId="77777777" w:rsidR="00E52778" w:rsidRPr="00D13348" w:rsidRDefault="0025707D" w:rsidP="00D13348">
      <w:pPr>
        <w:pStyle w:val="Nagwek2"/>
        <w:numPr>
          <w:ilvl w:val="2"/>
          <w:numId w:val="1"/>
        </w:numPr>
        <w:tabs>
          <w:tab w:val="clear" w:pos="993"/>
        </w:tabs>
        <w:ind w:left="1560"/>
        <w:rPr>
          <w:bCs w:val="0"/>
          <w:szCs w:val="20"/>
        </w:rPr>
      </w:pPr>
      <w:r w:rsidRPr="00D13348">
        <w:rPr>
          <w:szCs w:val="20"/>
        </w:rPr>
        <w:t>zmiana danych teleadresowych.</w:t>
      </w:r>
    </w:p>
    <w:p w14:paraId="5DC4A89F" w14:textId="77777777" w:rsidR="00E52778" w:rsidRPr="00D13348" w:rsidRDefault="00E52778" w:rsidP="00D13348">
      <w:pPr>
        <w:pStyle w:val="Nagwek2"/>
        <w:numPr>
          <w:ilvl w:val="2"/>
          <w:numId w:val="1"/>
        </w:numPr>
        <w:tabs>
          <w:tab w:val="clear" w:pos="993"/>
        </w:tabs>
        <w:ind w:left="1560"/>
        <w:rPr>
          <w:szCs w:val="20"/>
        </w:rPr>
      </w:pPr>
      <w:r w:rsidRPr="00D13348">
        <w:rPr>
          <w:szCs w:val="20"/>
        </w:rPr>
        <w:t>zmiana osób wskazany</w:t>
      </w:r>
      <w:r w:rsidR="0025707D" w:rsidRPr="00D13348">
        <w:rPr>
          <w:szCs w:val="20"/>
        </w:rPr>
        <w:t>ch do kontaktów między Stronami.</w:t>
      </w:r>
    </w:p>
    <w:p w14:paraId="5C85B60D" w14:textId="77777777" w:rsidR="00E52778" w:rsidRPr="00D13348" w:rsidRDefault="00E52778" w:rsidP="00D13348">
      <w:pPr>
        <w:pStyle w:val="Nagwek2"/>
        <w:numPr>
          <w:ilvl w:val="2"/>
          <w:numId w:val="1"/>
        </w:numPr>
        <w:tabs>
          <w:tab w:val="clear" w:pos="993"/>
        </w:tabs>
        <w:ind w:left="1560"/>
        <w:rPr>
          <w:szCs w:val="20"/>
        </w:rPr>
      </w:pPr>
      <w:r w:rsidRPr="00D13348">
        <w:rPr>
          <w:szCs w:val="20"/>
        </w:rPr>
        <w:t>zmiana formy zabezpieczenia należytego zabezpieczenia Umowy</w:t>
      </w:r>
      <w:r w:rsidR="0025707D" w:rsidRPr="00D13348">
        <w:rPr>
          <w:szCs w:val="20"/>
        </w:rPr>
        <w:t>.</w:t>
      </w:r>
    </w:p>
    <w:p w14:paraId="10A5E5D8" w14:textId="77777777" w:rsidR="00E52778" w:rsidRPr="00D13348" w:rsidRDefault="00E52778" w:rsidP="00D13348">
      <w:pPr>
        <w:pStyle w:val="Nagwek2"/>
        <w:numPr>
          <w:ilvl w:val="2"/>
          <w:numId w:val="1"/>
        </w:numPr>
        <w:tabs>
          <w:tab w:val="clear" w:pos="993"/>
        </w:tabs>
        <w:ind w:left="1560"/>
        <w:rPr>
          <w:szCs w:val="20"/>
        </w:rPr>
      </w:pPr>
      <w:r w:rsidRPr="00D13348">
        <w:rPr>
          <w:szCs w:val="20"/>
        </w:rPr>
        <w:t>zmiana obowiązującej stawki VAT w przypadku zmiany przepisów podatkowych.</w:t>
      </w:r>
    </w:p>
    <w:p w14:paraId="476F5022" w14:textId="77777777" w:rsidR="006B308A" w:rsidRPr="00D13348" w:rsidRDefault="004242AA" w:rsidP="00D13348">
      <w:pPr>
        <w:pStyle w:val="Nagwek2"/>
        <w:numPr>
          <w:ilvl w:val="2"/>
          <w:numId w:val="1"/>
        </w:numPr>
        <w:tabs>
          <w:tab w:val="clear" w:pos="993"/>
        </w:tabs>
        <w:ind w:left="1560"/>
        <w:rPr>
          <w:szCs w:val="20"/>
        </w:rPr>
      </w:pPr>
      <w:r w:rsidRPr="00DA23B7">
        <w:rPr>
          <w:szCs w:val="20"/>
        </w:rPr>
        <w:lastRenderedPageBreak/>
        <w:t>zmiana</w:t>
      </w:r>
      <w:r w:rsidR="006B308A" w:rsidRPr="00D13348">
        <w:rPr>
          <w:szCs w:val="20"/>
        </w:rPr>
        <w:t xml:space="preserve"> wdrożonych u Zamawiającego następujących dokumentów dotyczących Wykonawców i Dostawców, zamieszczonych na stronie: </w:t>
      </w:r>
      <w:hyperlink r:id="rId20" w:history="1">
        <w:r w:rsidR="006B308A" w:rsidRPr="00D13348">
          <w:rPr>
            <w:szCs w:val="20"/>
          </w:rPr>
          <w:t>https://www.enea.pl/pl/grupaenea/o-grupie/spolki-grupy-enea/polaniec/zamowienia/dokumenty-dla-wykonawcow-i-dostawcow</w:t>
        </w:r>
      </w:hyperlink>
      <w:r w:rsidR="006B308A" w:rsidRPr="00D13348">
        <w:rPr>
          <w:szCs w:val="20"/>
        </w:rPr>
        <w:t xml:space="preserve"> :</w:t>
      </w:r>
    </w:p>
    <w:p w14:paraId="1461F8D4"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OWZU</w:t>
      </w:r>
    </w:p>
    <w:p w14:paraId="0D9393A4"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 xml:space="preserve">Instrukcja ochrony przeciwpożarowej Enea Elektrownia Połaniec Spółka Akcyjna I/DB/B/2/2015 wraz z dokumentami związanymi: </w:t>
      </w:r>
    </w:p>
    <w:p w14:paraId="7193BE03"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9 Dokument Zabezpieczenia Przed Wybuchem;</w:t>
      </w:r>
    </w:p>
    <w:p w14:paraId="4BED6536"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 xml:space="preserve">Nr.7 Wzór zezwolenie na wykonywanie prac niebezpiecznych pożarowo </w:t>
      </w:r>
      <w:r w:rsidR="00EA0F6C">
        <w:rPr>
          <w:rFonts w:ascii="Verdana" w:hAnsi="Verdana" w:cstheme="minorHAnsi"/>
          <w:sz w:val="20"/>
          <w:szCs w:val="20"/>
        </w:rPr>
        <w:br/>
      </w:r>
      <w:r w:rsidRPr="00D13348">
        <w:rPr>
          <w:rFonts w:ascii="Verdana" w:hAnsi="Verdana" w:cstheme="minorHAnsi"/>
          <w:sz w:val="20"/>
          <w:szCs w:val="20"/>
        </w:rPr>
        <w:t xml:space="preserve">na terenie Enea Elektrownia Połaniec Spółka Akcyjna oraz rejestru zezwoleń na wykonywanie tych prac; </w:t>
      </w:r>
    </w:p>
    <w:p w14:paraId="6D50A6A6"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Instrukcja Organizacji Bezpiecznej Pracy w Enea Elektrownia Połaniec Spółka Akcyjna I/NB/B/20/2013 wraz z dokumentami związanymi :</w:t>
      </w:r>
    </w:p>
    <w:p w14:paraId="4A162CEF"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1) Zasady odłączania i zabezpieczenia źródeł niebezpiecznych energii z wykorzystaniem systemu Lock Out / Tag Out (LOTO) w Elektrowni.</w:t>
      </w:r>
    </w:p>
    <w:p w14:paraId="4FC6A5C3"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 xml:space="preserve">NR 2) Wymagania dla Wykonawców realizujących prace na rzecz Elektrowni zasady wyznaczania koordynatorów, ich obowiązki </w:t>
      </w:r>
      <w:r w:rsidR="00EA0F6C">
        <w:rPr>
          <w:rFonts w:ascii="Verdana" w:hAnsi="Verdana" w:cstheme="minorHAnsi"/>
          <w:sz w:val="20"/>
          <w:szCs w:val="20"/>
        </w:rPr>
        <w:br/>
      </w:r>
      <w:r w:rsidRPr="00D13348">
        <w:rPr>
          <w:rFonts w:ascii="Verdana" w:hAnsi="Verdana" w:cstheme="minorHAnsi"/>
          <w:sz w:val="20"/>
          <w:szCs w:val="20"/>
        </w:rPr>
        <w:t xml:space="preserve">i uprawnienia oraz obowiązki pracowników Elektrowni przy zlecaniu prac Wykonawcom. </w:t>
      </w:r>
    </w:p>
    <w:p w14:paraId="12D21AFC"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 xml:space="preserve">NR 3) Podstawowe zasady obowiązujące podczas wykonywania prac </w:t>
      </w:r>
      <w:r w:rsidR="00EA0F6C">
        <w:rPr>
          <w:rFonts w:ascii="Verdana" w:hAnsi="Verdana" w:cstheme="minorHAnsi"/>
          <w:sz w:val="20"/>
          <w:szCs w:val="20"/>
        </w:rPr>
        <w:br/>
      </w:r>
      <w:r w:rsidRPr="00D13348">
        <w:rPr>
          <w:rFonts w:ascii="Verdana" w:hAnsi="Verdana" w:cstheme="minorHAnsi"/>
          <w:sz w:val="20"/>
          <w:szCs w:val="20"/>
        </w:rPr>
        <w:t>przy urządzeniach energetycznych.</w:t>
      </w:r>
    </w:p>
    <w:p w14:paraId="2161F3AA"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4) Ogólne zasady obowiązujące podczas wykonywania prac szczególnie niebezpiecznych lub niebezpiecznych.</w:t>
      </w:r>
    </w:p>
    <w:p w14:paraId="45CD8A7D"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946AD0E"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13) Wzór Karty informacyjnej o zagrożeniach</w:t>
      </w:r>
    </w:p>
    <w:p w14:paraId="2769F583"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14) Wzór Karty zagrożeń i doboru środków ochronnych przed zagrożeniami.</w:t>
      </w:r>
    </w:p>
    <w:p w14:paraId="26FC6D25"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 xml:space="preserve">NR 15) Wzór Karty pomiaru gazów i temperatury     </w:t>
      </w:r>
    </w:p>
    <w:p w14:paraId="3CF3F404"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 xml:space="preserve">NR 16) Wytyczne do opracowania Instrukcji organizacji robót, sposobu ich rejestracji oraz przekazania Wykonawcom obszaru robót. I/NB/B/48/2018 - </w:t>
      </w:r>
    </w:p>
    <w:p w14:paraId="75E5138B" w14:textId="6367A8E3"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17) Wykazy prac dla których powinien być opracowany plan bezpieczeństwa</w:t>
      </w:r>
      <w:r w:rsidR="00EA0F6C">
        <w:rPr>
          <w:rFonts w:ascii="Verdana" w:hAnsi="Verdana" w:cstheme="minorHAnsi"/>
          <w:sz w:val="20"/>
          <w:szCs w:val="20"/>
        </w:rPr>
        <w:t xml:space="preserve"> i </w:t>
      </w:r>
      <w:r w:rsidRPr="00D13348">
        <w:rPr>
          <w:rFonts w:ascii="Verdana" w:hAnsi="Verdana" w:cstheme="minorHAnsi"/>
          <w:sz w:val="20"/>
          <w:szCs w:val="20"/>
        </w:rPr>
        <w:t>ochrony zdrowia (bioz) oraz instrukcja bezpiecznego wykonywania robót budowlanych</w:t>
      </w:r>
    </w:p>
    <w:p w14:paraId="702BB062"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 xml:space="preserve">Instrukcja postępowania w razie wypadków i nagłych zachorowań </w:t>
      </w:r>
      <w:r w:rsidR="00EA0F6C">
        <w:rPr>
          <w:rFonts w:eastAsiaTheme="minorHAnsi" w:cstheme="minorHAnsi"/>
          <w:szCs w:val="20"/>
        </w:rPr>
        <w:br/>
      </w:r>
      <w:r w:rsidRPr="006C6B57">
        <w:rPr>
          <w:rFonts w:eastAsiaTheme="minorHAnsi" w:cstheme="minorHAnsi"/>
          <w:szCs w:val="20"/>
        </w:rPr>
        <w:t xml:space="preserve">oraz zasady postępowania powypadkowego I/NB/B/15/2007 </w:t>
      </w:r>
    </w:p>
    <w:p w14:paraId="571A873A"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Instrukcja w sprawie zakazu palenia wyrobów tytoniowych, w tym palenia nowatorskich wyrobów tytoniowych i papierosów elektronicznych I/NB/B/48/2018</w:t>
      </w:r>
    </w:p>
    <w:p w14:paraId="2FC29E01"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lastRenderedPageBreak/>
        <w:t>Instrukcja przepustkowa dla ruchu osobowego i pojazdów oraz zasady poruszania się po terenie chronionym Enea Elektrownia Połaniec Spółka Akcyjna I/NN/B/35/2008.</w:t>
      </w:r>
    </w:p>
    <w:p w14:paraId="58344F59"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Instrukcja przepustkowa dla ruchu materiałowego I/NN/B/69/2008</w:t>
      </w:r>
    </w:p>
    <w:p w14:paraId="69D4F201"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 xml:space="preserve"> I/MS/P/41/2014 Instrukcja postępowania z odpadami wytworzonymi </w:t>
      </w:r>
      <w:r w:rsidR="00EA0F6C">
        <w:rPr>
          <w:rFonts w:eastAsiaTheme="minorHAnsi" w:cstheme="minorHAnsi"/>
          <w:szCs w:val="20"/>
        </w:rPr>
        <w:br/>
      </w:r>
      <w:r w:rsidRPr="006C6B57">
        <w:rPr>
          <w:rFonts w:eastAsiaTheme="minorHAnsi" w:cstheme="minorHAnsi"/>
          <w:szCs w:val="20"/>
        </w:rPr>
        <w:t>w Enea Elektrownia Połaniec SA przez podmioty zewnętrzne,</w:t>
      </w:r>
    </w:p>
    <w:p w14:paraId="2955070D" w14:textId="77777777" w:rsidR="006B308A" w:rsidRPr="00D13348" w:rsidRDefault="006B308A" w:rsidP="00D13348">
      <w:pPr>
        <w:spacing w:line="276" w:lineRule="auto"/>
        <w:jc w:val="both"/>
        <w:rPr>
          <w:rFonts w:ascii="Verdana" w:hAnsi="Verdana" w:cstheme="minorHAnsi"/>
          <w:color w:val="1F497D"/>
          <w:sz w:val="20"/>
          <w:szCs w:val="20"/>
        </w:rPr>
      </w:pPr>
      <w:r w:rsidRPr="00D13348">
        <w:rPr>
          <w:rFonts w:ascii="Verdana" w:hAnsi="Verdana" w:cstheme="minorHAnsi"/>
          <w:sz w:val="20"/>
          <w:szCs w:val="20"/>
        </w:rPr>
        <w:t>- stanowiących załączniki do Umowy, nie wymagają zawierania aneksu do Umowy, a jedynie zostaną wprowadzone jako kolejna wersja wdrożonych u Zamawiającego dokumentów.</w:t>
      </w:r>
    </w:p>
    <w:p w14:paraId="4FFC1558" w14:textId="3C11998C" w:rsidR="00A73CCB" w:rsidRPr="00D13348" w:rsidRDefault="00A73CCB" w:rsidP="00094BFF">
      <w:pPr>
        <w:rPr>
          <w:rFonts w:ascii="Verdana" w:hAnsi="Verdana" w:cstheme="minorHAnsi"/>
          <w:sz w:val="20"/>
          <w:szCs w:val="20"/>
        </w:rPr>
      </w:pPr>
    </w:p>
    <w:p w14:paraId="14CBA9C3" w14:textId="77777777" w:rsidR="0072172F" w:rsidRPr="00D13348" w:rsidRDefault="00C95E90" w:rsidP="00614035">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Rozwiązanie umowy</w:t>
      </w:r>
    </w:p>
    <w:p w14:paraId="7A6FB1EE" w14:textId="77777777" w:rsidR="00E52778" w:rsidRPr="00D13348" w:rsidRDefault="00E52778" w:rsidP="00094BFF">
      <w:pPr>
        <w:pStyle w:val="Nagwek2"/>
        <w:rPr>
          <w:rFonts w:cstheme="minorHAnsi"/>
          <w:bCs w:val="0"/>
          <w:szCs w:val="20"/>
        </w:rPr>
      </w:pPr>
      <w:r w:rsidRPr="00D13348">
        <w:rPr>
          <w:rFonts w:cstheme="minorHAnsi"/>
          <w:szCs w:val="20"/>
        </w:rPr>
        <w:t xml:space="preserve">Zamawiający ma prawo rozwiązać Umowę z winy Wykonawcy z zachowaniem </w:t>
      </w:r>
      <w:r w:rsidR="00EA0F6C">
        <w:rPr>
          <w:rFonts w:cstheme="minorHAnsi"/>
          <w:szCs w:val="20"/>
        </w:rPr>
        <w:br/>
      </w:r>
      <w:r w:rsidRPr="00D13348">
        <w:rPr>
          <w:rFonts w:cstheme="minorHAnsi"/>
          <w:szCs w:val="20"/>
        </w:rPr>
        <w:t>3-miesięcznego okresu wypowiedzenia ze skutkiem na koniec miesiąca kalendarzowego w następujących przypadkach:</w:t>
      </w:r>
    </w:p>
    <w:p w14:paraId="2A09E6CE" w14:textId="77777777" w:rsidR="00E52778" w:rsidRPr="00D13348" w:rsidRDefault="00E52778" w:rsidP="00D13348">
      <w:pPr>
        <w:pStyle w:val="Nagwek2"/>
        <w:numPr>
          <w:ilvl w:val="2"/>
          <w:numId w:val="1"/>
        </w:numPr>
        <w:tabs>
          <w:tab w:val="clear" w:pos="993"/>
        </w:tabs>
        <w:ind w:left="1560"/>
        <w:rPr>
          <w:szCs w:val="20"/>
        </w:rPr>
      </w:pPr>
      <w:r w:rsidRPr="00D13348">
        <w:rPr>
          <w:szCs w:val="20"/>
        </w:rPr>
        <w:t xml:space="preserve">powtarzającego się (więcej niż trzy przypadki) zatrudnienia przez Wykonawcę pracownika na podstawie innych warunków niż umowa o pracę dla stanowisk określonych w punkcie </w:t>
      </w:r>
      <w:r w:rsidR="00EF32CB" w:rsidRPr="00D13348">
        <w:rPr>
          <w:szCs w:val="20"/>
        </w:rPr>
        <w:t>1.</w:t>
      </w:r>
      <w:r w:rsidR="00A95682" w:rsidRPr="00D13348">
        <w:rPr>
          <w:szCs w:val="20"/>
        </w:rPr>
        <w:t>5</w:t>
      </w:r>
      <w:r w:rsidRPr="00D13348">
        <w:rPr>
          <w:szCs w:val="20"/>
        </w:rPr>
        <w:t>. Umowy</w:t>
      </w:r>
      <w:r w:rsidR="0025707D" w:rsidRPr="00D13348">
        <w:rPr>
          <w:szCs w:val="20"/>
        </w:rPr>
        <w:t>.</w:t>
      </w:r>
    </w:p>
    <w:p w14:paraId="58E843AD" w14:textId="77777777" w:rsidR="007A0A21" w:rsidRPr="00D13348" w:rsidRDefault="007A0A21" w:rsidP="00D13348">
      <w:pPr>
        <w:pStyle w:val="Nagwek2"/>
        <w:numPr>
          <w:ilvl w:val="2"/>
          <w:numId w:val="1"/>
        </w:numPr>
        <w:tabs>
          <w:tab w:val="clear" w:pos="993"/>
        </w:tabs>
        <w:ind w:left="1560"/>
        <w:rPr>
          <w:szCs w:val="20"/>
        </w:rPr>
      </w:pPr>
      <w:r w:rsidRPr="00D13348">
        <w:rPr>
          <w:szCs w:val="20"/>
        </w:rPr>
        <w:t xml:space="preserve">powtarzającego się (więcej niż trzy przypadki) udokumentowanego naruszenia w zakresie przepisów regulujących formę zatrudnienia, </w:t>
      </w:r>
      <w:r w:rsidR="00AA0148" w:rsidRPr="00D13348">
        <w:rPr>
          <w:szCs w:val="20"/>
        </w:rPr>
        <w:t xml:space="preserve">lub </w:t>
      </w:r>
      <w:r w:rsidRPr="00D13348">
        <w:rPr>
          <w:szCs w:val="20"/>
        </w:rPr>
        <w:t xml:space="preserve">dopuszczalny czas pracy, </w:t>
      </w:r>
      <w:r w:rsidR="00AA0148" w:rsidRPr="00D13348">
        <w:rPr>
          <w:szCs w:val="20"/>
        </w:rPr>
        <w:t>lub</w:t>
      </w:r>
      <w:r w:rsidRPr="00D13348">
        <w:rPr>
          <w:szCs w:val="20"/>
        </w:rPr>
        <w:t xml:space="preserve"> zapewnienia pracownikom środków ochrony indywidualnej, </w:t>
      </w:r>
      <w:r w:rsidR="00EA0F6C">
        <w:rPr>
          <w:szCs w:val="20"/>
        </w:rPr>
        <w:br/>
      </w:r>
      <w:r w:rsidR="00AA0148" w:rsidRPr="00D13348">
        <w:rPr>
          <w:szCs w:val="20"/>
        </w:rPr>
        <w:t xml:space="preserve">lub </w:t>
      </w:r>
      <w:r w:rsidRPr="00D13348">
        <w:rPr>
          <w:szCs w:val="20"/>
        </w:rPr>
        <w:t>odzieży</w:t>
      </w:r>
      <w:r w:rsidR="00AA0148" w:rsidRPr="00D13348">
        <w:rPr>
          <w:szCs w:val="20"/>
        </w:rPr>
        <w:t>,</w:t>
      </w:r>
      <w:r w:rsidRPr="00D13348">
        <w:rPr>
          <w:szCs w:val="20"/>
        </w:rPr>
        <w:t xml:space="preserve"> </w:t>
      </w:r>
      <w:r w:rsidR="00AA0148" w:rsidRPr="00D13348">
        <w:rPr>
          <w:szCs w:val="20"/>
        </w:rPr>
        <w:t>lub</w:t>
      </w:r>
      <w:r w:rsidRPr="00D13348">
        <w:rPr>
          <w:szCs w:val="20"/>
        </w:rPr>
        <w:t xml:space="preserve"> obuwia roboczego, </w:t>
      </w:r>
      <w:r w:rsidR="00AA0148" w:rsidRPr="00D13348">
        <w:rPr>
          <w:szCs w:val="20"/>
        </w:rPr>
        <w:t xml:space="preserve">lub </w:t>
      </w:r>
      <w:r w:rsidRPr="00D13348">
        <w:rPr>
          <w:szCs w:val="20"/>
        </w:rPr>
        <w:t>właściwych środków ochrony zbiorowej.</w:t>
      </w:r>
    </w:p>
    <w:p w14:paraId="01743815" w14:textId="77777777" w:rsidR="00E52778" w:rsidRPr="00D13348" w:rsidRDefault="00E52778" w:rsidP="00D13348">
      <w:pPr>
        <w:pStyle w:val="Nagwek2"/>
        <w:numPr>
          <w:ilvl w:val="2"/>
          <w:numId w:val="1"/>
        </w:numPr>
        <w:tabs>
          <w:tab w:val="clear" w:pos="993"/>
        </w:tabs>
        <w:ind w:left="1560"/>
        <w:rPr>
          <w:szCs w:val="20"/>
        </w:rPr>
      </w:pPr>
      <w:r w:rsidRPr="00D13348">
        <w:rPr>
          <w:szCs w:val="20"/>
        </w:rPr>
        <w:t>gdy Wykonawca trzykrotnie nie wykona lub nienależycie wykona (w tym wykona ze  zwłoką) Prace będące Przedmiotem Umowy</w:t>
      </w:r>
      <w:r w:rsidR="0025707D" w:rsidRPr="00D13348">
        <w:rPr>
          <w:szCs w:val="20"/>
        </w:rPr>
        <w:t>.</w:t>
      </w:r>
    </w:p>
    <w:p w14:paraId="62983CDE" w14:textId="77777777" w:rsidR="00E52778" w:rsidRPr="00D13348" w:rsidRDefault="00E52778" w:rsidP="00D13348">
      <w:pPr>
        <w:pStyle w:val="Nagwek2"/>
        <w:numPr>
          <w:ilvl w:val="2"/>
          <w:numId w:val="1"/>
        </w:numPr>
        <w:tabs>
          <w:tab w:val="clear" w:pos="993"/>
        </w:tabs>
        <w:ind w:left="1560"/>
        <w:rPr>
          <w:szCs w:val="20"/>
        </w:rPr>
      </w:pPr>
      <w:r w:rsidRPr="00D13348">
        <w:rPr>
          <w:szCs w:val="20"/>
        </w:rPr>
        <w:t xml:space="preserve">stwierdzenia działań </w:t>
      </w:r>
      <w:r w:rsidR="00396CC9" w:rsidRPr="00D13348">
        <w:rPr>
          <w:szCs w:val="20"/>
        </w:rPr>
        <w:t xml:space="preserve">lub zaniechania działań </w:t>
      </w:r>
      <w:r w:rsidRPr="00D13348">
        <w:rPr>
          <w:szCs w:val="20"/>
        </w:rPr>
        <w:t>Wykonawcy w realizacji Prac, skutkujących niedyspozycyjnością urządzeń i/lub instalacji i/lub ograniczeniem  zdolności produkcyjnych energii elektrycznej i / lub ciepła</w:t>
      </w:r>
      <w:r w:rsidR="0025707D" w:rsidRPr="00D13348">
        <w:rPr>
          <w:szCs w:val="20"/>
        </w:rPr>
        <w:t>.</w:t>
      </w:r>
    </w:p>
    <w:p w14:paraId="0563F62E" w14:textId="77777777" w:rsidR="00E52778" w:rsidRPr="00D13348" w:rsidRDefault="00E52778" w:rsidP="00D13348">
      <w:pPr>
        <w:pStyle w:val="Nagwek2"/>
        <w:numPr>
          <w:ilvl w:val="2"/>
          <w:numId w:val="1"/>
        </w:numPr>
        <w:tabs>
          <w:tab w:val="clear" w:pos="993"/>
        </w:tabs>
        <w:ind w:left="1560"/>
        <w:rPr>
          <w:szCs w:val="20"/>
        </w:rPr>
      </w:pPr>
      <w:r w:rsidRPr="00D13348">
        <w:rPr>
          <w:szCs w:val="20"/>
        </w:rPr>
        <w:t>stwierdzenia braku wymaganych przez Zamawiającego uprawnień u osób skierowanych przez Wykonawcę lub podwykonawcę do realizacji Prac</w:t>
      </w:r>
      <w:r w:rsidR="0025707D" w:rsidRPr="00D13348">
        <w:rPr>
          <w:szCs w:val="20"/>
        </w:rPr>
        <w:t>.</w:t>
      </w:r>
    </w:p>
    <w:p w14:paraId="6E49452C" w14:textId="77777777" w:rsidR="00E52778" w:rsidRPr="00D13348" w:rsidRDefault="00E52778" w:rsidP="00D13348">
      <w:pPr>
        <w:pStyle w:val="Nagwek2"/>
        <w:numPr>
          <w:ilvl w:val="2"/>
          <w:numId w:val="1"/>
        </w:numPr>
        <w:tabs>
          <w:tab w:val="clear" w:pos="993"/>
        </w:tabs>
        <w:ind w:left="1560"/>
        <w:rPr>
          <w:szCs w:val="20"/>
        </w:rPr>
      </w:pPr>
      <w:r w:rsidRPr="00D13348">
        <w:rPr>
          <w:szCs w:val="20"/>
        </w:rPr>
        <w:t>Wykonawca wykorzystuje mienie Zamawiającego bez jego zgody lub niezgodnie z przeznaczeniem.</w:t>
      </w:r>
    </w:p>
    <w:p w14:paraId="0BEFA0F3" w14:textId="77777777" w:rsidR="00E52778" w:rsidRPr="00D13348" w:rsidRDefault="00E52778" w:rsidP="00094BFF">
      <w:pPr>
        <w:pStyle w:val="Nagwek2"/>
        <w:rPr>
          <w:rFonts w:cstheme="minorHAnsi"/>
          <w:bCs w:val="0"/>
          <w:szCs w:val="20"/>
        </w:rPr>
      </w:pPr>
      <w:r w:rsidRPr="00D13348">
        <w:rPr>
          <w:rFonts w:cstheme="minorHAnsi"/>
          <w:szCs w:val="20"/>
        </w:rPr>
        <w:t xml:space="preserve">Zamawiający ma prawo rozwiązać Umowę z zachowaniem 3-miesięcznego okresu wypowiedzenia ze skutkiem na koniec miesiąca kalendarzowego w </w:t>
      </w:r>
      <w:r w:rsidR="00D26987" w:rsidRPr="00D13348">
        <w:rPr>
          <w:rFonts w:cstheme="minorHAnsi"/>
          <w:szCs w:val="20"/>
        </w:rPr>
        <w:t xml:space="preserve">przypadku zaprzestania bądź ograniczenia prowadzonej przez Zamawiającego działalności </w:t>
      </w:r>
      <w:r w:rsidR="00EA0F6C">
        <w:rPr>
          <w:rFonts w:cstheme="minorHAnsi"/>
          <w:szCs w:val="20"/>
        </w:rPr>
        <w:br/>
      </w:r>
      <w:r w:rsidR="00D26987" w:rsidRPr="00D13348">
        <w:rPr>
          <w:rFonts w:cstheme="minorHAnsi"/>
          <w:szCs w:val="20"/>
        </w:rPr>
        <w:t xml:space="preserve">w związku z brakiem założonych wyników ekonomicznych lub wystąpienia takich ograniczeń na skutek wprowadzenia dodatkowych obciążeń lub ograniczeń </w:t>
      </w:r>
      <w:r w:rsidR="00EA0F6C">
        <w:rPr>
          <w:rFonts w:cstheme="minorHAnsi"/>
          <w:szCs w:val="20"/>
        </w:rPr>
        <w:br/>
      </w:r>
      <w:r w:rsidR="00D26987" w:rsidRPr="00D13348">
        <w:rPr>
          <w:rFonts w:cstheme="minorHAnsi"/>
          <w:szCs w:val="20"/>
        </w:rPr>
        <w:t>w prowadzeniu działalności.</w:t>
      </w:r>
    </w:p>
    <w:p w14:paraId="02FE366A" w14:textId="77777777" w:rsidR="00C56F6E" w:rsidRPr="00D13348" w:rsidRDefault="00E52778" w:rsidP="00C56F6E">
      <w:pPr>
        <w:pStyle w:val="Nagwek2"/>
        <w:rPr>
          <w:rFonts w:cstheme="minorHAnsi"/>
          <w:szCs w:val="20"/>
        </w:rPr>
      </w:pPr>
      <w:r w:rsidRPr="00D13348">
        <w:rPr>
          <w:rFonts w:cstheme="minorHAnsi"/>
          <w:szCs w:val="20"/>
        </w:rPr>
        <w:t xml:space="preserve">W przypadku wypowiedzenia Umowy Strony zobowiązane są do ustalenia w ciągu </w:t>
      </w:r>
      <w:r w:rsidR="00EA0F6C">
        <w:rPr>
          <w:rFonts w:cstheme="minorHAnsi"/>
          <w:szCs w:val="20"/>
        </w:rPr>
        <w:br/>
      </w:r>
      <w:r w:rsidRPr="00D13348">
        <w:rPr>
          <w:rFonts w:cstheme="minorHAnsi"/>
          <w:szCs w:val="20"/>
        </w:rPr>
        <w:t>30 dni od daty rozpoczęcia biegu okresu wypowiedzenia, zasad rozliczenia w związku z</w:t>
      </w:r>
      <w:r w:rsidR="00E64270" w:rsidRPr="00D13348">
        <w:rPr>
          <w:rFonts w:cstheme="minorHAnsi"/>
          <w:szCs w:val="20"/>
        </w:rPr>
        <w:t> </w:t>
      </w:r>
      <w:r w:rsidRPr="00D13348">
        <w:rPr>
          <w:rFonts w:cstheme="minorHAnsi"/>
          <w:szCs w:val="20"/>
        </w:rPr>
        <w:t>wypowiedzeniem.</w:t>
      </w:r>
    </w:p>
    <w:p w14:paraId="6D7A3375" w14:textId="77777777" w:rsidR="00C56F6E" w:rsidRPr="00D13348" w:rsidRDefault="00C56F6E" w:rsidP="00C56F6E">
      <w:pPr>
        <w:pStyle w:val="Nagwek2"/>
        <w:rPr>
          <w:rFonts w:cstheme="minorHAnsi"/>
          <w:szCs w:val="20"/>
        </w:rPr>
      </w:pPr>
      <w:r w:rsidRPr="00D13348">
        <w:rPr>
          <w:rFonts w:cstheme="minorHAnsi"/>
          <w:szCs w:val="20"/>
        </w:rPr>
        <w:t>Zamawiający ma prawo rozwiązać Umowę w trybie natychmiastowym bez zachowania okresu wypowiedzenia w następujących przypadkach:</w:t>
      </w:r>
    </w:p>
    <w:p w14:paraId="0414FD21" w14:textId="77777777" w:rsidR="00C56F6E" w:rsidRPr="00D13348" w:rsidRDefault="00C56F6E" w:rsidP="00D13348">
      <w:pPr>
        <w:pStyle w:val="Nagwek2"/>
        <w:numPr>
          <w:ilvl w:val="2"/>
          <w:numId w:val="1"/>
        </w:numPr>
        <w:tabs>
          <w:tab w:val="clear" w:pos="993"/>
        </w:tabs>
        <w:ind w:left="1560"/>
        <w:rPr>
          <w:szCs w:val="20"/>
        </w:rPr>
      </w:pPr>
      <w:r w:rsidRPr="00D13348">
        <w:rPr>
          <w:szCs w:val="20"/>
        </w:rPr>
        <w:lastRenderedPageBreak/>
        <w:t>utraty przez Wykonawcę uprawnień do prowadzenia działalności gospodarczej w zakresie Usług objętych Umową.</w:t>
      </w:r>
    </w:p>
    <w:p w14:paraId="343F9B81" w14:textId="77777777" w:rsidR="00C56F6E" w:rsidRPr="00D13348" w:rsidRDefault="00C56F6E" w:rsidP="00D13348">
      <w:pPr>
        <w:pStyle w:val="Nagwek2"/>
        <w:numPr>
          <w:ilvl w:val="2"/>
          <w:numId w:val="1"/>
        </w:numPr>
        <w:tabs>
          <w:tab w:val="clear" w:pos="993"/>
        </w:tabs>
        <w:ind w:left="1560"/>
        <w:rPr>
          <w:szCs w:val="20"/>
        </w:rPr>
      </w:pPr>
      <w:r w:rsidRPr="00D13348">
        <w:rPr>
          <w:szCs w:val="20"/>
        </w:rPr>
        <w:t>całkowitego lub częściowego zaprzestania świadczenia Usług przez Wykonawcę.</w:t>
      </w:r>
    </w:p>
    <w:p w14:paraId="073D6667" w14:textId="77777777" w:rsidR="00C56F6E" w:rsidRPr="00D13348" w:rsidRDefault="00C56F6E" w:rsidP="00C56F6E">
      <w:pPr>
        <w:pStyle w:val="Nagwek2"/>
        <w:rPr>
          <w:rFonts w:cstheme="minorHAnsi"/>
          <w:szCs w:val="20"/>
        </w:rPr>
      </w:pPr>
      <w:r w:rsidRPr="00D13348">
        <w:rPr>
          <w:rFonts w:cstheme="minorHAnsi"/>
          <w:szCs w:val="20"/>
        </w:rPr>
        <w:t>Wypowiedzenie Umowy wymaga złożenia oświadczenia w formie pisemnej pod rygorem nieważności</w:t>
      </w:r>
    </w:p>
    <w:p w14:paraId="598E3C48"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ODPOWIEDZIALNOŚĆ ZA NIEWYKONANIE LUB NIENALEŻYTE WYKONANIE UMOWY</w:t>
      </w:r>
    </w:p>
    <w:p w14:paraId="40AB7F35" w14:textId="77777777" w:rsidR="0072452D" w:rsidRPr="00D13348" w:rsidRDefault="0072452D" w:rsidP="00663ACA">
      <w:pPr>
        <w:pStyle w:val="Nagwek2"/>
        <w:rPr>
          <w:rFonts w:cstheme="minorHAnsi"/>
          <w:szCs w:val="20"/>
        </w:rPr>
      </w:pPr>
      <w:r w:rsidRPr="00D13348">
        <w:rPr>
          <w:rFonts w:cstheme="minorHAnsi"/>
          <w:szCs w:val="20"/>
        </w:rPr>
        <w:t>Strony ponoszą odpowiedzialność z tytułu niewykonania lub nienależytego wykonania Umowy.</w:t>
      </w:r>
    </w:p>
    <w:p w14:paraId="0E3BE10F" w14:textId="068AC06D" w:rsidR="003F7F22" w:rsidRPr="00D13348" w:rsidRDefault="003F7F22" w:rsidP="003F7F22">
      <w:pPr>
        <w:pStyle w:val="Nagwek2"/>
        <w:rPr>
          <w:rFonts w:cstheme="minorHAnsi"/>
          <w:szCs w:val="20"/>
        </w:rPr>
      </w:pPr>
      <w:r w:rsidRPr="00D13348">
        <w:rPr>
          <w:rFonts w:cstheme="minorHAnsi"/>
          <w:szCs w:val="20"/>
        </w:rPr>
        <w:t xml:space="preserve">Kary umowne, które na podstawie postanowień </w:t>
      </w:r>
      <w:r w:rsidR="000053C7">
        <w:rPr>
          <w:rFonts w:cstheme="minorHAnsi"/>
          <w:szCs w:val="20"/>
        </w:rPr>
        <w:t>pkt 1</w:t>
      </w:r>
      <w:r w:rsidR="00514CFC">
        <w:rPr>
          <w:rFonts w:cstheme="minorHAnsi"/>
          <w:szCs w:val="20"/>
        </w:rPr>
        <w:t>6</w:t>
      </w:r>
      <w:r w:rsidRPr="00D13348">
        <w:rPr>
          <w:rFonts w:cstheme="minorHAnsi"/>
          <w:szCs w:val="20"/>
        </w:rPr>
        <w:t xml:space="preserve">, naliczane są </w:t>
      </w:r>
      <w:r w:rsidR="00EA0F6C">
        <w:rPr>
          <w:rFonts w:cstheme="minorHAnsi"/>
          <w:szCs w:val="20"/>
        </w:rPr>
        <w:br/>
      </w:r>
      <w:r w:rsidRPr="00D13348">
        <w:rPr>
          <w:rFonts w:cstheme="minorHAnsi"/>
          <w:szCs w:val="20"/>
        </w:rPr>
        <w:t>w stosunku do wysokości Wynagrodzenia Całkowitego, ustalane są na podstawie jego wartości określonej w pkt 5 Umowy, a od momentu zawarcia aneksu do Umowy, ustalane są na podstawie wysokości Wynagrodzenia Całkowitego wynikającego z zawartego aneksu.</w:t>
      </w:r>
      <w:r w:rsidRPr="00D13348">
        <w:rPr>
          <w:rFonts w:cstheme="minorHAnsi"/>
          <w:bCs w:val="0"/>
          <w:iCs w:val="0"/>
          <w:kern w:val="0"/>
          <w:szCs w:val="20"/>
          <w:lang w:eastAsia="pl-PL"/>
        </w:rPr>
        <w:t xml:space="preserve"> Zdanie poprzednie znajduje zastosowanie również do wyliczenia ł</w:t>
      </w:r>
      <w:r w:rsidRPr="00D13348">
        <w:rPr>
          <w:rFonts w:cstheme="minorHAnsi"/>
          <w:szCs w:val="20"/>
        </w:rPr>
        <w:t>ącznej maksymalnej wysokości kar umownych</w:t>
      </w:r>
      <w:r w:rsidR="005A3C0F" w:rsidRPr="006C6B57">
        <w:rPr>
          <w:rFonts w:cstheme="minorHAnsi"/>
          <w:szCs w:val="20"/>
        </w:rPr>
        <w:t>.</w:t>
      </w:r>
    </w:p>
    <w:p w14:paraId="447F8781" w14:textId="611EE218" w:rsidR="005B60C3" w:rsidRPr="00D13348" w:rsidRDefault="00AB4B40" w:rsidP="005A3C0F">
      <w:pPr>
        <w:pStyle w:val="Nagwek2"/>
        <w:rPr>
          <w:rFonts w:cstheme="minorHAnsi"/>
          <w:szCs w:val="20"/>
        </w:rPr>
      </w:pPr>
      <w:r w:rsidRPr="00D13348">
        <w:rPr>
          <w:rFonts w:cstheme="minorHAnsi"/>
          <w:szCs w:val="20"/>
        </w:rPr>
        <w:t xml:space="preserve">Strony nie stosują postanowień rozdziału 11 </w:t>
      </w:r>
      <w:r w:rsidR="00F75957" w:rsidRPr="00D13348">
        <w:rPr>
          <w:rFonts w:cstheme="minorHAnsi"/>
          <w:szCs w:val="20"/>
        </w:rPr>
        <w:t>OWZU</w:t>
      </w:r>
      <w:r>
        <w:rPr>
          <w:rFonts w:cstheme="minorHAnsi"/>
          <w:szCs w:val="20"/>
        </w:rPr>
        <w:t>.</w:t>
      </w:r>
    </w:p>
    <w:p w14:paraId="6B7E2DB6" w14:textId="77777777" w:rsidR="00DA5399" w:rsidRPr="00D13348" w:rsidRDefault="00DA5399">
      <w:pPr>
        <w:pStyle w:val="Nagwek2"/>
        <w:rPr>
          <w:rFonts w:cstheme="minorHAnsi"/>
          <w:szCs w:val="20"/>
        </w:rPr>
      </w:pPr>
      <w:r w:rsidRPr="00003C70">
        <w:rPr>
          <w:rFonts w:cstheme="minorHAnsi"/>
          <w:szCs w:val="20"/>
        </w:rPr>
        <w:t xml:space="preserve">Kary umowne z tytułu niedotrzymania Parametrów </w:t>
      </w:r>
      <w:r w:rsidRPr="00D73D3C">
        <w:rPr>
          <w:rFonts w:cstheme="minorHAnsi"/>
          <w:szCs w:val="20"/>
        </w:rPr>
        <w:t>Gwarantowanych są następujące:</w:t>
      </w:r>
    </w:p>
    <w:p w14:paraId="62AC94C1" w14:textId="77777777" w:rsidR="00DA5399" w:rsidRPr="00D13348" w:rsidRDefault="00DA5399" w:rsidP="00D13348">
      <w:pPr>
        <w:pStyle w:val="Tekstpodstawowy"/>
        <w:rPr>
          <w:rFonts w:ascii="Verdana" w:hAnsi="Verdana"/>
          <w:szCs w:val="20"/>
          <w:highlight w:val="yellow"/>
        </w:rPr>
      </w:pPr>
    </w:p>
    <w:p w14:paraId="11D390D9" w14:textId="77777777" w:rsidR="00A84A83" w:rsidRPr="00D13348" w:rsidRDefault="00A84A83" w:rsidP="00D13348">
      <w:pPr>
        <w:pStyle w:val="Nagwek2"/>
        <w:rPr>
          <w:b/>
          <w:szCs w:val="20"/>
        </w:rPr>
        <w:sectPr w:rsidR="00A84A83" w:rsidRPr="00D13348" w:rsidSect="00694227">
          <w:headerReference w:type="default" r:id="rId21"/>
          <w:footerReference w:type="default" r:id="rId22"/>
          <w:pgSz w:w="11906" w:h="16838"/>
          <w:pgMar w:top="1418" w:right="851" w:bottom="1418" w:left="1418" w:header="709" w:footer="327" w:gutter="0"/>
          <w:cols w:space="708"/>
          <w:docGrid w:linePitch="360"/>
        </w:sectPr>
      </w:pPr>
    </w:p>
    <w:tbl>
      <w:tblPr>
        <w:tblStyle w:val="Tabela-Siatka"/>
        <w:tblW w:w="14857" w:type="dxa"/>
        <w:tblLayout w:type="fixed"/>
        <w:tblLook w:val="04A0" w:firstRow="1" w:lastRow="0" w:firstColumn="1" w:lastColumn="0" w:noHBand="0" w:noVBand="1"/>
      </w:tblPr>
      <w:tblGrid>
        <w:gridCol w:w="531"/>
        <w:gridCol w:w="2158"/>
        <w:gridCol w:w="2204"/>
        <w:gridCol w:w="3891"/>
        <w:gridCol w:w="1559"/>
        <w:gridCol w:w="1701"/>
        <w:gridCol w:w="2813"/>
      </w:tblGrid>
      <w:tr w:rsidR="00CA0455" w:rsidRPr="003B444E" w14:paraId="261FC6B8" w14:textId="77777777" w:rsidTr="003057DA">
        <w:trPr>
          <w:trHeight w:val="408"/>
        </w:trPr>
        <w:tc>
          <w:tcPr>
            <w:tcW w:w="531" w:type="dxa"/>
            <w:shd w:val="clear" w:color="auto" w:fill="92D050"/>
          </w:tcPr>
          <w:p w14:paraId="7C689B69" w14:textId="77777777" w:rsidR="00CA0455" w:rsidRPr="00D13348" w:rsidRDefault="00CA0455"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lastRenderedPageBreak/>
              <w:t>1</w:t>
            </w:r>
          </w:p>
        </w:tc>
        <w:tc>
          <w:tcPr>
            <w:tcW w:w="2158" w:type="dxa"/>
            <w:shd w:val="clear" w:color="auto" w:fill="92D050"/>
          </w:tcPr>
          <w:p w14:paraId="541F0F64" w14:textId="77777777" w:rsidR="00CA0455" w:rsidRPr="00D13348" w:rsidRDefault="00CA0455"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2</w:t>
            </w:r>
          </w:p>
        </w:tc>
        <w:tc>
          <w:tcPr>
            <w:tcW w:w="2204" w:type="dxa"/>
            <w:shd w:val="clear" w:color="auto" w:fill="92D050"/>
          </w:tcPr>
          <w:p w14:paraId="469E6018" w14:textId="77777777" w:rsidR="00CA0455" w:rsidRPr="00D13348" w:rsidRDefault="00CA0455"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3</w:t>
            </w:r>
          </w:p>
        </w:tc>
        <w:tc>
          <w:tcPr>
            <w:tcW w:w="3891" w:type="dxa"/>
            <w:shd w:val="clear" w:color="auto" w:fill="92D050"/>
          </w:tcPr>
          <w:p w14:paraId="44D960B8" w14:textId="77777777" w:rsidR="00CA0455" w:rsidRPr="00D13348" w:rsidRDefault="00CA0455"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4</w:t>
            </w:r>
          </w:p>
        </w:tc>
        <w:tc>
          <w:tcPr>
            <w:tcW w:w="3260" w:type="dxa"/>
            <w:gridSpan w:val="2"/>
            <w:shd w:val="clear" w:color="auto" w:fill="92D050"/>
          </w:tcPr>
          <w:p w14:paraId="6260512D" w14:textId="77777777" w:rsidR="00CA0455" w:rsidRPr="00D13348" w:rsidRDefault="00CA0455" w:rsidP="007856D9">
            <w:pPr>
              <w:pStyle w:val="Tekstpodstawowy"/>
              <w:spacing w:after="0" w:line="300" w:lineRule="auto"/>
              <w:jc w:val="center"/>
              <w:rPr>
                <w:rFonts w:ascii="Verdana" w:hAnsi="Verdana"/>
                <w:b/>
                <w:sz w:val="18"/>
                <w:szCs w:val="18"/>
                <w:lang w:eastAsia="en-US"/>
              </w:rPr>
            </w:pPr>
            <w:r>
              <w:rPr>
                <w:rFonts w:ascii="Verdana" w:hAnsi="Verdana"/>
                <w:b/>
                <w:sz w:val="18"/>
                <w:szCs w:val="18"/>
                <w:lang w:eastAsia="en-US"/>
              </w:rPr>
              <w:t>5</w:t>
            </w:r>
          </w:p>
        </w:tc>
        <w:tc>
          <w:tcPr>
            <w:tcW w:w="2813" w:type="dxa"/>
            <w:shd w:val="clear" w:color="auto" w:fill="92D050"/>
          </w:tcPr>
          <w:p w14:paraId="24171F7D" w14:textId="77777777" w:rsidR="00CA0455" w:rsidRPr="00D13348" w:rsidRDefault="00CA0455" w:rsidP="007856D9">
            <w:pPr>
              <w:pStyle w:val="Tekstpodstawowy"/>
              <w:spacing w:after="0" w:line="300" w:lineRule="auto"/>
              <w:jc w:val="center"/>
              <w:rPr>
                <w:rFonts w:ascii="Verdana" w:hAnsi="Verdana"/>
                <w:b/>
                <w:sz w:val="18"/>
                <w:szCs w:val="18"/>
                <w:lang w:eastAsia="en-US"/>
              </w:rPr>
            </w:pPr>
            <w:r w:rsidRPr="00003C70">
              <w:rPr>
                <w:rFonts w:ascii="Verdana" w:hAnsi="Verdana"/>
                <w:b/>
                <w:sz w:val="18"/>
                <w:szCs w:val="18"/>
                <w:lang w:eastAsia="en-US"/>
              </w:rPr>
              <w:t>6</w:t>
            </w:r>
          </w:p>
        </w:tc>
      </w:tr>
      <w:tr w:rsidR="00D73D3C" w:rsidRPr="003B444E" w14:paraId="0B0861A7" w14:textId="77777777" w:rsidTr="003057DA">
        <w:trPr>
          <w:trHeight w:val="711"/>
        </w:trPr>
        <w:tc>
          <w:tcPr>
            <w:tcW w:w="531" w:type="dxa"/>
            <w:vMerge w:val="restart"/>
            <w:shd w:val="clear" w:color="auto" w:fill="92D050"/>
          </w:tcPr>
          <w:p w14:paraId="2C173F30" w14:textId="77777777" w:rsidR="00D73D3C" w:rsidRPr="00D13348" w:rsidRDefault="00D73D3C"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Lp.</w:t>
            </w:r>
          </w:p>
        </w:tc>
        <w:tc>
          <w:tcPr>
            <w:tcW w:w="2158" w:type="dxa"/>
            <w:vMerge w:val="restart"/>
            <w:shd w:val="clear" w:color="auto" w:fill="92D050"/>
          </w:tcPr>
          <w:p w14:paraId="12DFCCB6" w14:textId="77777777" w:rsidR="00D73D3C" w:rsidRPr="00D13348" w:rsidRDefault="00D73D3C"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Parametr Gwarantowany, zgodnie z jego opisem w Załączniku nr 1 do Umowy</w:t>
            </w:r>
          </w:p>
        </w:tc>
        <w:tc>
          <w:tcPr>
            <w:tcW w:w="2204" w:type="dxa"/>
            <w:vMerge w:val="restart"/>
            <w:shd w:val="clear" w:color="auto" w:fill="92D050"/>
          </w:tcPr>
          <w:p w14:paraId="2EBD2567" w14:textId="77777777" w:rsidR="00D73D3C" w:rsidRPr="00D13348" w:rsidRDefault="00D73D3C"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 xml:space="preserve">Wartość Gwarantowanych Parametrów </w:t>
            </w:r>
          </w:p>
          <w:p w14:paraId="2950BE9B" w14:textId="77777777" w:rsidR="00D73D3C" w:rsidRPr="00D13348" w:rsidRDefault="00D73D3C" w:rsidP="00724583">
            <w:pPr>
              <w:pStyle w:val="Tekstpodstawowy"/>
              <w:spacing w:after="0" w:line="300" w:lineRule="auto"/>
              <w:rPr>
                <w:rFonts w:ascii="Verdana" w:hAnsi="Verdana"/>
                <w:b/>
                <w:sz w:val="18"/>
                <w:szCs w:val="18"/>
                <w:lang w:eastAsia="en-US"/>
              </w:rPr>
            </w:pPr>
          </w:p>
        </w:tc>
        <w:tc>
          <w:tcPr>
            <w:tcW w:w="3891" w:type="dxa"/>
            <w:vMerge w:val="restart"/>
            <w:shd w:val="clear" w:color="auto" w:fill="92D050"/>
          </w:tcPr>
          <w:p w14:paraId="19AD0026" w14:textId="1404BE49" w:rsidR="00D73D3C" w:rsidRPr="00D13348" w:rsidRDefault="00D73D3C" w:rsidP="00322FDD">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Wysokość kar (w % do wartości Wynagrodzenia</w:t>
            </w:r>
            <w:r w:rsidR="00660A8E">
              <w:rPr>
                <w:rFonts w:ascii="Verdana" w:hAnsi="Verdana"/>
                <w:b/>
                <w:sz w:val="18"/>
                <w:szCs w:val="18"/>
                <w:lang w:eastAsia="en-US"/>
              </w:rPr>
              <w:t xml:space="preserve"> </w:t>
            </w:r>
            <w:r w:rsidR="00A54D08">
              <w:rPr>
                <w:rFonts w:ascii="Verdana" w:hAnsi="Verdana"/>
                <w:b/>
                <w:sz w:val="18"/>
                <w:szCs w:val="18"/>
                <w:lang w:eastAsia="en-US"/>
              </w:rPr>
              <w:t>Całkowitego</w:t>
            </w:r>
            <w:r w:rsidRPr="00D13348">
              <w:rPr>
                <w:rFonts w:ascii="Verdana" w:hAnsi="Verdana"/>
                <w:b/>
                <w:sz w:val="18"/>
                <w:szCs w:val="18"/>
                <w:lang w:eastAsia="en-US"/>
              </w:rPr>
              <w:t>)</w:t>
            </w:r>
          </w:p>
          <w:p w14:paraId="1CEB825B" w14:textId="77777777" w:rsidR="00D73D3C" w:rsidRPr="00D13348" w:rsidRDefault="00D73D3C" w:rsidP="0071143D">
            <w:pPr>
              <w:pStyle w:val="Tekstpodstawowy"/>
              <w:spacing w:after="0" w:line="300" w:lineRule="auto"/>
              <w:rPr>
                <w:rFonts w:ascii="Verdana" w:hAnsi="Verdana"/>
                <w:b/>
                <w:sz w:val="18"/>
                <w:szCs w:val="18"/>
                <w:highlight w:val="yellow"/>
                <w:lang w:eastAsia="en-US"/>
              </w:rPr>
            </w:pPr>
          </w:p>
        </w:tc>
        <w:tc>
          <w:tcPr>
            <w:tcW w:w="3260" w:type="dxa"/>
            <w:gridSpan w:val="2"/>
            <w:shd w:val="clear" w:color="auto" w:fill="92D050"/>
          </w:tcPr>
          <w:p w14:paraId="11F49AA7" w14:textId="77777777" w:rsidR="00D73D3C" w:rsidRPr="00D13348" w:rsidRDefault="00D73D3C" w:rsidP="00C01F8C">
            <w:pPr>
              <w:pStyle w:val="Tekstpodstawowy"/>
              <w:spacing w:after="0" w:line="300" w:lineRule="auto"/>
              <w:rPr>
                <w:rFonts w:ascii="Verdana" w:hAnsi="Verdana"/>
                <w:b/>
                <w:sz w:val="18"/>
                <w:szCs w:val="18"/>
                <w:lang w:eastAsia="en-US"/>
              </w:rPr>
            </w:pPr>
            <w:r w:rsidRPr="001D43E2">
              <w:rPr>
                <w:rFonts w:ascii="Verdana" w:hAnsi="Verdana"/>
                <w:b/>
                <w:sz w:val="18"/>
                <w:szCs w:val="18"/>
                <w:lang w:eastAsia="en-US"/>
              </w:rPr>
              <w:t>Okres osiągnięcia Parametrów Gwarantowanych</w:t>
            </w:r>
          </w:p>
        </w:tc>
        <w:tc>
          <w:tcPr>
            <w:tcW w:w="2813" w:type="dxa"/>
            <w:vMerge w:val="restart"/>
            <w:shd w:val="clear" w:color="auto" w:fill="92D050"/>
          </w:tcPr>
          <w:p w14:paraId="6FDDB7FB" w14:textId="77777777" w:rsidR="00D73D3C" w:rsidRPr="00D13348" w:rsidRDefault="00D73D3C" w:rsidP="00C01F8C">
            <w:pPr>
              <w:pStyle w:val="Tekstpodstawowy"/>
              <w:spacing w:after="0" w:line="300" w:lineRule="auto"/>
              <w:rPr>
                <w:rFonts w:ascii="Verdana" w:hAnsi="Verdana"/>
                <w:b/>
                <w:sz w:val="18"/>
                <w:szCs w:val="18"/>
                <w:highlight w:val="yellow"/>
                <w:lang w:eastAsia="en-US"/>
              </w:rPr>
            </w:pPr>
            <w:r w:rsidRPr="00D13348">
              <w:rPr>
                <w:rFonts w:ascii="Verdana" w:hAnsi="Verdana"/>
                <w:b/>
                <w:sz w:val="18"/>
                <w:szCs w:val="18"/>
                <w:lang w:eastAsia="en-US"/>
              </w:rPr>
              <w:t>Odstąpienie od Umowy z uwagi na brak osiągnięcia Parametrów Gwarantowanych</w:t>
            </w:r>
          </w:p>
          <w:p w14:paraId="27E804AE" w14:textId="77777777" w:rsidR="00D73D3C" w:rsidRPr="00D13348" w:rsidRDefault="00D73D3C" w:rsidP="00C01F8C">
            <w:pPr>
              <w:pStyle w:val="Tekstpodstawowy"/>
              <w:spacing w:after="0" w:line="300" w:lineRule="auto"/>
              <w:rPr>
                <w:rFonts w:ascii="Verdana" w:hAnsi="Verdana"/>
                <w:b/>
                <w:sz w:val="18"/>
                <w:szCs w:val="18"/>
                <w:lang w:eastAsia="en-US"/>
              </w:rPr>
            </w:pPr>
          </w:p>
        </w:tc>
      </w:tr>
      <w:tr w:rsidR="006D3628" w:rsidRPr="003B444E" w14:paraId="039EF3FD" w14:textId="77777777" w:rsidTr="003057DA">
        <w:trPr>
          <w:trHeight w:val="1544"/>
        </w:trPr>
        <w:tc>
          <w:tcPr>
            <w:tcW w:w="531" w:type="dxa"/>
            <w:vMerge/>
            <w:shd w:val="clear" w:color="auto" w:fill="92D050"/>
          </w:tcPr>
          <w:p w14:paraId="5B97005C" w14:textId="77777777" w:rsidR="006D3628" w:rsidRPr="00D13348" w:rsidRDefault="006D3628" w:rsidP="00C01F8C">
            <w:pPr>
              <w:pStyle w:val="Tekstpodstawowy"/>
              <w:spacing w:after="0" w:line="300" w:lineRule="auto"/>
              <w:rPr>
                <w:rFonts w:ascii="Verdana" w:hAnsi="Verdana"/>
                <w:b/>
                <w:sz w:val="18"/>
                <w:szCs w:val="18"/>
                <w:lang w:eastAsia="en-US"/>
              </w:rPr>
            </w:pPr>
          </w:p>
        </w:tc>
        <w:tc>
          <w:tcPr>
            <w:tcW w:w="2158" w:type="dxa"/>
            <w:vMerge/>
            <w:shd w:val="clear" w:color="auto" w:fill="92D050"/>
          </w:tcPr>
          <w:p w14:paraId="4AF5A835" w14:textId="77777777" w:rsidR="006D3628" w:rsidRPr="00D13348" w:rsidRDefault="006D3628" w:rsidP="00C01F8C">
            <w:pPr>
              <w:pStyle w:val="Tekstpodstawowy"/>
              <w:spacing w:after="0" w:line="300" w:lineRule="auto"/>
              <w:rPr>
                <w:rFonts w:ascii="Verdana" w:hAnsi="Verdana"/>
                <w:b/>
                <w:sz w:val="18"/>
                <w:szCs w:val="18"/>
                <w:lang w:eastAsia="en-US"/>
              </w:rPr>
            </w:pPr>
          </w:p>
        </w:tc>
        <w:tc>
          <w:tcPr>
            <w:tcW w:w="2204" w:type="dxa"/>
            <w:vMerge/>
            <w:shd w:val="clear" w:color="auto" w:fill="92D050"/>
          </w:tcPr>
          <w:p w14:paraId="4D42CA7A" w14:textId="77777777" w:rsidR="006D3628" w:rsidRPr="00D13348" w:rsidRDefault="006D3628" w:rsidP="00724583">
            <w:pPr>
              <w:pStyle w:val="Tekstpodstawowy"/>
              <w:spacing w:after="0" w:line="300" w:lineRule="auto"/>
              <w:rPr>
                <w:rFonts w:ascii="Verdana" w:hAnsi="Verdana"/>
                <w:b/>
                <w:sz w:val="18"/>
                <w:szCs w:val="18"/>
                <w:lang w:eastAsia="en-US"/>
              </w:rPr>
            </w:pPr>
          </w:p>
        </w:tc>
        <w:tc>
          <w:tcPr>
            <w:tcW w:w="3891" w:type="dxa"/>
            <w:vMerge/>
            <w:shd w:val="clear" w:color="auto" w:fill="92D050"/>
          </w:tcPr>
          <w:p w14:paraId="165E8044" w14:textId="77777777" w:rsidR="006D3628" w:rsidRPr="00D13348" w:rsidRDefault="006D3628">
            <w:pPr>
              <w:pStyle w:val="Tekstpodstawowy"/>
              <w:spacing w:after="0" w:line="300" w:lineRule="auto"/>
              <w:rPr>
                <w:rFonts w:ascii="Verdana" w:hAnsi="Verdana"/>
                <w:b/>
                <w:sz w:val="18"/>
                <w:szCs w:val="18"/>
                <w:lang w:eastAsia="en-US"/>
              </w:rPr>
            </w:pPr>
          </w:p>
        </w:tc>
        <w:tc>
          <w:tcPr>
            <w:tcW w:w="1559" w:type="dxa"/>
            <w:shd w:val="clear" w:color="auto" w:fill="92D050"/>
          </w:tcPr>
          <w:p w14:paraId="426B714B" w14:textId="77777777" w:rsidR="006D3628" w:rsidRPr="00D13348" w:rsidRDefault="006D3628">
            <w:pPr>
              <w:pStyle w:val="Tekstpodstawowy"/>
              <w:spacing w:after="0" w:line="300" w:lineRule="auto"/>
              <w:rPr>
                <w:rFonts w:ascii="Verdana" w:hAnsi="Verdana"/>
                <w:b/>
                <w:sz w:val="18"/>
                <w:szCs w:val="18"/>
                <w:highlight w:val="yellow"/>
                <w:lang w:eastAsia="en-US"/>
              </w:rPr>
            </w:pPr>
            <w:r w:rsidRPr="00CA0455">
              <w:rPr>
                <w:rFonts w:ascii="Verdana" w:hAnsi="Verdana"/>
                <w:b/>
                <w:sz w:val="18"/>
                <w:szCs w:val="18"/>
                <w:lang w:eastAsia="en-US"/>
              </w:rPr>
              <w:t xml:space="preserve">Pomiary Gwarancyjne </w:t>
            </w:r>
            <w:r>
              <w:rPr>
                <w:rFonts w:ascii="Verdana" w:hAnsi="Verdana"/>
                <w:b/>
                <w:sz w:val="18"/>
                <w:szCs w:val="18"/>
                <w:lang w:eastAsia="en-US"/>
              </w:rPr>
              <w:t>Pierwsze</w:t>
            </w:r>
          </w:p>
        </w:tc>
        <w:tc>
          <w:tcPr>
            <w:tcW w:w="1701" w:type="dxa"/>
            <w:shd w:val="clear" w:color="auto" w:fill="92D050"/>
          </w:tcPr>
          <w:p w14:paraId="2EE613C1" w14:textId="77777777" w:rsidR="006D3628" w:rsidRPr="00D13348" w:rsidRDefault="006D3628">
            <w:pPr>
              <w:pStyle w:val="Tekstpodstawowy"/>
              <w:spacing w:after="0" w:line="300" w:lineRule="auto"/>
              <w:ind w:left="-54"/>
              <w:rPr>
                <w:rFonts w:ascii="Verdana" w:hAnsi="Verdana"/>
                <w:b/>
                <w:sz w:val="18"/>
                <w:szCs w:val="18"/>
                <w:highlight w:val="yellow"/>
                <w:lang w:eastAsia="en-US"/>
              </w:rPr>
            </w:pPr>
            <w:r w:rsidRPr="00CA0455">
              <w:rPr>
                <w:rFonts w:ascii="Verdana" w:hAnsi="Verdana"/>
                <w:b/>
                <w:sz w:val="18"/>
                <w:szCs w:val="18"/>
                <w:lang w:eastAsia="en-US"/>
              </w:rPr>
              <w:t xml:space="preserve">Pomiary Gwarancyjne </w:t>
            </w:r>
            <w:r>
              <w:rPr>
                <w:rFonts w:ascii="Verdana" w:hAnsi="Verdana"/>
                <w:b/>
                <w:sz w:val="18"/>
                <w:szCs w:val="18"/>
                <w:lang w:eastAsia="en-US"/>
              </w:rPr>
              <w:t>Drugie</w:t>
            </w:r>
          </w:p>
        </w:tc>
        <w:tc>
          <w:tcPr>
            <w:tcW w:w="2813" w:type="dxa"/>
            <w:vMerge/>
            <w:shd w:val="clear" w:color="auto" w:fill="92D050"/>
          </w:tcPr>
          <w:p w14:paraId="4B908DDB" w14:textId="77777777" w:rsidR="006D3628" w:rsidRPr="00D13348" w:rsidRDefault="006D3628" w:rsidP="00C01F8C">
            <w:pPr>
              <w:pStyle w:val="Tekstpodstawowy"/>
              <w:spacing w:after="0" w:line="300" w:lineRule="auto"/>
              <w:rPr>
                <w:rFonts w:ascii="Verdana" w:hAnsi="Verdana"/>
                <w:b/>
                <w:sz w:val="18"/>
                <w:szCs w:val="18"/>
                <w:highlight w:val="yellow"/>
                <w:lang w:eastAsia="en-US"/>
              </w:rPr>
            </w:pPr>
          </w:p>
        </w:tc>
      </w:tr>
      <w:tr w:rsidR="006D3628" w:rsidRPr="003B444E" w14:paraId="529F2E85" w14:textId="77777777" w:rsidTr="003057DA">
        <w:trPr>
          <w:trHeight w:val="304"/>
        </w:trPr>
        <w:tc>
          <w:tcPr>
            <w:tcW w:w="531" w:type="dxa"/>
          </w:tcPr>
          <w:p w14:paraId="0402D3D5" w14:textId="77777777" w:rsidR="006D3628" w:rsidRPr="00D13348" w:rsidRDefault="006D3628" w:rsidP="0053326C">
            <w:pPr>
              <w:pStyle w:val="Tekstpodstawowy"/>
              <w:spacing w:after="0" w:line="300" w:lineRule="auto"/>
              <w:rPr>
                <w:rFonts w:ascii="Verdana" w:hAnsi="Verdana"/>
                <w:sz w:val="18"/>
                <w:szCs w:val="18"/>
                <w:lang w:eastAsia="en-US"/>
              </w:rPr>
            </w:pPr>
            <w:r w:rsidRPr="00D13348">
              <w:rPr>
                <w:rFonts w:ascii="Verdana" w:hAnsi="Verdana" w:cs="Arial"/>
                <w:sz w:val="18"/>
                <w:szCs w:val="18"/>
              </w:rPr>
              <w:t>1.</w:t>
            </w:r>
          </w:p>
        </w:tc>
        <w:tc>
          <w:tcPr>
            <w:tcW w:w="2158" w:type="dxa"/>
          </w:tcPr>
          <w:p w14:paraId="7B853837" w14:textId="77777777" w:rsidR="006D3628" w:rsidRPr="00D13348" w:rsidRDefault="006D3628">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Wydajność maksymalna</w:t>
            </w:r>
          </w:p>
        </w:tc>
        <w:tc>
          <w:tcPr>
            <w:tcW w:w="2204" w:type="dxa"/>
          </w:tcPr>
          <w:p w14:paraId="40CA8BC5" w14:textId="77CF01B6" w:rsidR="006D3628" w:rsidRPr="00D13348" w:rsidRDefault="006D3628">
            <w:pPr>
              <w:pStyle w:val="Tekstpodstawowy"/>
              <w:spacing w:after="0" w:line="300" w:lineRule="auto"/>
              <w:rPr>
                <w:rFonts w:ascii="Verdana" w:hAnsi="Verdana"/>
                <w:sz w:val="18"/>
                <w:szCs w:val="18"/>
                <w:lang w:eastAsia="en-US"/>
              </w:rPr>
            </w:pPr>
            <w:r w:rsidRPr="00D13348">
              <w:rPr>
                <w:rFonts w:ascii="Verdana" w:hAnsi="Verdana"/>
                <w:sz w:val="18"/>
                <w:szCs w:val="18"/>
                <w:lang w:eastAsia="en-US"/>
              </w:rPr>
              <w:t xml:space="preserve">wydajność maksymalna: strumień </w:t>
            </w:r>
            <w:r w:rsidR="008A5B4A">
              <w:rPr>
                <w:rFonts w:ascii="Verdana" w:hAnsi="Verdana"/>
                <w:sz w:val="18"/>
                <w:szCs w:val="18"/>
                <w:lang w:eastAsia="en-US"/>
              </w:rPr>
              <w:t>paliwa</w:t>
            </w:r>
            <w:r w:rsidRPr="00D13348">
              <w:rPr>
                <w:rFonts w:ascii="Verdana" w:hAnsi="Verdana"/>
                <w:sz w:val="18"/>
                <w:szCs w:val="18"/>
                <w:lang w:eastAsia="en-US"/>
              </w:rPr>
              <w:t xml:space="preserve"> biomasowego nie może być niższy niż 28t/h, strumień węgla nie mniejszy niż 33t/h dla każdego Układu Podawania Paliwa osobno (Gwarancja absolutna)</w:t>
            </w:r>
          </w:p>
        </w:tc>
        <w:tc>
          <w:tcPr>
            <w:tcW w:w="3891" w:type="dxa"/>
          </w:tcPr>
          <w:p w14:paraId="3560CCB9" w14:textId="77777777"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Nie dotyczy</w:t>
            </w:r>
          </w:p>
        </w:tc>
        <w:tc>
          <w:tcPr>
            <w:tcW w:w="1559" w:type="dxa"/>
          </w:tcPr>
          <w:p w14:paraId="5D9AABF9" w14:textId="77777777"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1701" w:type="dxa"/>
          </w:tcPr>
          <w:p w14:paraId="11C45656" w14:textId="77777777"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2813" w:type="dxa"/>
          </w:tcPr>
          <w:p w14:paraId="3430E3C8" w14:textId="77777777" w:rsidR="006D3628" w:rsidRPr="00D13348" w:rsidRDefault="006D3628">
            <w:pPr>
              <w:pStyle w:val="Tekstpodstawowy"/>
              <w:spacing w:after="0" w:line="300" w:lineRule="auto"/>
              <w:rPr>
                <w:rFonts w:ascii="Verdana" w:hAnsi="Verdana"/>
                <w:sz w:val="18"/>
                <w:szCs w:val="18"/>
                <w:lang w:eastAsia="en-US"/>
              </w:rPr>
            </w:pPr>
            <w:r w:rsidRPr="00D13348">
              <w:rPr>
                <w:rFonts w:ascii="Verdana" w:hAnsi="Verdana"/>
                <w:sz w:val="18"/>
                <w:szCs w:val="18"/>
                <w:lang w:eastAsia="en-US"/>
              </w:rPr>
              <w:t>Tak, warunek konieczny</w:t>
            </w:r>
            <w:r>
              <w:rPr>
                <w:rFonts w:ascii="Verdana" w:hAnsi="Verdana"/>
                <w:sz w:val="18"/>
                <w:szCs w:val="18"/>
                <w:lang w:eastAsia="en-US"/>
              </w:rPr>
              <w:t xml:space="preserve">. </w:t>
            </w:r>
            <w:r w:rsidRPr="00D13348">
              <w:rPr>
                <w:rFonts w:ascii="Verdana" w:hAnsi="Verdana"/>
                <w:sz w:val="18"/>
                <w:szCs w:val="18"/>
                <w:lang w:eastAsia="en-US"/>
              </w:rPr>
              <w:t>Gwarancja Absolutna</w:t>
            </w:r>
          </w:p>
        </w:tc>
      </w:tr>
      <w:tr w:rsidR="006D3628" w:rsidRPr="003B444E" w14:paraId="3B26148A" w14:textId="77777777" w:rsidTr="003057DA">
        <w:trPr>
          <w:trHeight w:val="304"/>
        </w:trPr>
        <w:tc>
          <w:tcPr>
            <w:tcW w:w="531" w:type="dxa"/>
          </w:tcPr>
          <w:p w14:paraId="3FC88D5E" w14:textId="77777777" w:rsidR="006D3628" w:rsidRPr="00D13348" w:rsidRDefault="006D3628" w:rsidP="0053326C">
            <w:pPr>
              <w:pStyle w:val="Tekstpodstawowy"/>
              <w:spacing w:after="0" w:line="300" w:lineRule="auto"/>
              <w:rPr>
                <w:rFonts w:ascii="Verdana" w:hAnsi="Verdana" w:cs="Arial"/>
                <w:sz w:val="18"/>
                <w:szCs w:val="18"/>
              </w:rPr>
            </w:pPr>
            <w:r w:rsidRPr="00D13348">
              <w:rPr>
                <w:rFonts w:ascii="Verdana" w:hAnsi="Verdana" w:cs="Arial"/>
                <w:sz w:val="18"/>
                <w:szCs w:val="18"/>
              </w:rPr>
              <w:t>2</w:t>
            </w:r>
          </w:p>
        </w:tc>
        <w:tc>
          <w:tcPr>
            <w:tcW w:w="2158" w:type="dxa"/>
          </w:tcPr>
          <w:p w14:paraId="0BE41BF4" w14:textId="77777777" w:rsidR="006D3628" w:rsidRPr="00D13348" w:rsidRDefault="006D3628">
            <w:pPr>
              <w:pStyle w:val="Tekstpodstawowy"/>
              <w:spacing w:after="0" w:line="300" w:lineRule="auto"/>
              <w:rPr>
                <w:rFonts w:ascii="Verdana" w:hAnsi="Verdana" w:cs="Arial"/>
                <w:sz w:val="18"/>
                <w:szCs w:val="18"/>
              </w:rPr>
            </w:pPr>
            <w:r w:rsidRPr="00D13348">
              <w:rPr>
                <w:rFonts w:ascii="Verdana" w:hAnsi="Verdana"/>
                <w:b/>
                <w:sz w:val="18"/>
                <w:szCs w:val="18"/>
                <w:lang w:eastAsia="en-US"/>
              </w:rPr>
              <w:t>Stopień rozdrobnienia (przemiał młyna) dla pelletu, biomasy</w:t>
            </w:r>
            <w:r w:rsidRPr="00D13348">
              <w:rPr>
                <w:rFonts w:ascii="Verdana" w:hAnsi="Verdana" w:cs="Arial"/>
                <w:sz w:val="18"/>
                <w:szCs w:val="18"/>
              </w:rPr>
              <w:t xml:space="preserve"> </w:t>
            </w:r>
          </w:p>
        </w:tc>
        <w:tc>
          <w:tcPr>
            <w:tcW w:w="2204" w:type="dxa"/>
          </w:tcPr>
          <w:p w14:paraId="49111A16" w14:textId="77777777" w:rsidR="006D3628" w:rsidRPr="00D13348" w:rsidRDefault="006D3628" w:rsidP="0053326C">
            <w:pPr>
              <w:pStyle w:val="Tekstpodstawowy"/>
              <w:spacing w:after="0" w:line="300" w:lineRule="auto"/>
              <w:rPr>
                <w:rFonts w:ascii="Verdana" w:hAnsi="Verdana" w:cs="Arial"/>
                <w:sz w:val="18"/>
                <w:szCs w:val="18"/>
              </w:rPr>
            </w:pPr>
            <w:r w:rsidRPr="00D13348">
              <w:rPr>
                <w:rFonts w:ascii="Verdana" w:hAnsi="Verdana"/>
                <w:sz w:val="18"/>
                <w:szCs w:val="18"/>
                <w:lang w:eastAsia="en-US"/>
              </w:rPr>
              <w:t>do frakcji sitowej nie wyższej niż 20% na sicie o wielkości oczka 600 µm w zakresie 0 ÷ 100% obciążenia młyna.</w:t>
            </w:r>
          </w:p>
        </w:tc>
        <w:tc>
          <w:tcPr>
            <w:tcW w:w="3891" w:type="dxa"/>
          </w:tcPr>
          <w:p w14:paraId="30228B8B" w14:textId="1E89F714" w:rsidR="006D3628" w:rsidRDefault="006D3628">
            <w:pPr>
              <w:pStyle w:val="Tekstpodstawowy"/>
              <w:spacing w:after="0" w:line="300" w:lineRule="auto"/>
              <w:rPr>
                <w:rFonts w:ascii="Verdana" w:hAnsi="Verdana"/>
                <w:sz w:val="18"/>
                <w:szCs w:val="18"/>
                <w:lang w:eastAsia="en-US"/>
              </w:rPr>
            </w:pPr>
            <w:r>
              <w:rPr>
                <w:rFonts w:ascii="Verdana" w:hAnsi="Verdana"/>
                <w:sz w:val="18"/>
                <w:szCs w:val="18"/>
                <w:lang w:eastAsia="en-US"/>
              </w:rPr>
              <w:t xml:space="preserve">Za każdy 1% przekroczenia, kara wynosi </w:t>
            </w:r>
            <w:r w:rsidR="00F066C3">
              <w:rPr>
                <w:rFonts w:ascii="Verdana" w:hAnsi="Verdana"/>
                <w:sz w:val="18"/>
                <w:szCs w:val="18"/>
                <w:lang w:eastAsia="en-US"/>
              </w:rPr>
              <w:t>2</w:t>
            </w:r>
            <w:r>
              <w:rPr>
                <w:rFonts w:ascii="Verdana" w:hAnsi="Verdana"/>
                <w:sz w:val="18"/>
                <w:szCs w:val="18"/>
                <w:lang w:eastAsia="en-US"/>
              </w:rPr>
              <w:t xml:space="preserve">% </w:t>
            </w:r>
            <w:r w:rsidRPr="001D43E2">
              <w:rPr>
                <w:rFonts w:ascii="Verdana" w:hAnsi="Verdana"/>
                <w:sz w:val="18"/>
                <w:szCs w:val="18"/>
                <w:lang w:eastAsia="en-US"/>
              </w:rPr>
              <w:t xml:space="preserve">Wynagrodzenia </w:t>
            </w:r>
            <w:r w:rsidR="005B49EC">
              <w:rPr>
                <w:rFonts w:ascii="Verdana" w:hAnsi="Verdana"/>
                <w:sz w:val="18"/>
                <w:szCs w:val="18"/>
                <w:lang w:eastAsia="en-US"/>
              </w:rPr>
              <w:t>Całkowitego</w:t>
            </w:r>
            <w:r>
              <w:rPr>
                <w:rFonts w:ascii="Verdana" w:hAnsi="Verdana"/>
                <w:sz w:val="18"/>
                <w:szCs w:val="18"/>
                <w:lang w:eastAsia="en-US"/>
              </w:rPr>
              <w:t xml:space="preserve"> </w:t>
            </w:r>
            <w:r w:rsidRPr="00D13348">
              <w:rPr>
                <w:rFonts w:ascii="Verdana" w:hAnsi="Verdana"/>
                <w:b/>
                <w:sz w:val="18"/>
                <w:szCs w:val="18"/>
                <w:lang w:eastAsia="en-US"/>
              </w:rPr>
              <w:t xml:space="preserve">Maksymalny limit kar </w:t>
            </w:r>
            <w:r w:rsidR="00F066C3">
              <w:rPr>
                <w:rFonts w:ascii="Verdana" w:hAnsi="Verdana"/>
                <w:b/>
                <w:sz w:val="18"/>
                <w:szCs w:val="18"/>
                <w:lang w:eastAsia="en-US"/>
              </w:rPr>
              <w:t>1</w:t>
            </w:r>
            <w:r w:rsidRPr="00D13348">
              <w:rPr>
                <w:rFonts w:ascii="Verdana" w:hAnsi="Verdana"/>
                <w:b/>
                <w:sz w:val="18"/>
                <w:szCs w:val="18"/>
                <w:lang w:eastAsia="en-US"/>
              </w:rPr>
              <w:t>0%</w:t>
            </w:r>
            <w:r w:rsidRPr="00D13348">
              <w:rPr>
                <w:b/>
              </w:rPr>
              <w:t xml:space="preserve"> </w:t>
            </w:r>
            <w:r w:rsidRPr="00D13348">
              <w:rPr>
                <w:rFonts w:ascii="Verdana" w:hAnsi="Verdana"/>
                <w:b/>
                <w:sz w:val="18"/>
                <w:szCs w:val="18"/>
                <w:lang w:eastAsia="en-US"/>
              </w:rPr>
              <w:t xml:space="preserve">Wynagrodzenia </w:t>
            </w:r>
            <w:r w:rsidR="005B49EC" w:rsidRPr="005B49EC">
              <w:rPr>
                <w:rFonts w:ascii="Verdana" w:hAnsi="Verdana"/>
                <w:b/>
                <w:sz w:val="18"/>
                <w:szCs w:val="18"/>
                <w:lang w:eastAsia="en-US"/>
              </w:rPr>
              <w:t>Całkowitego</w:t>
            </w:r>
            <w:r w:rsidRPr="00D13348">
              <w:rPr>
                <w:rFonts w:ascii="Verdana" w:hAnsi="Verdana"/>
                <w:b/>
                <w:sz w:val="18"/>
                <w:szCs w:val="18"/>
                <w:lang w:eastAsia="en-US"/>
              </w:rPr>
              <w:t>.</w:t>
            </w:r>
          </w:p>
          <w:p w14:paraId="38502D43" w14:textId="77777777" w:rsidR="006D3628" w:rsidRPr="00D13348" w:rsidRDefault="006D3628">
            <w:pPr>
              <w:pStyle w:val="Tekstpodstawowy"/>
              <w:spacing w:after="0" w:line="300" w:lineRule="auto"/>
              <w:rPr>
                <w:rFonts w:ascii="Verdana" w:hAnsi="Verdana"/>
                <w:sz w:val="18"/>
                <w:szCs w:val="18"/>
                <w:lang w:eastAsia="en-US"/>
              </w:rPr>
            </w:pPr>
          </w:p>
        </w:tc>
        <w:tc>
          <w:tcPr>
            <w:tcW w:w="1559" w:type="dxa"/>
          </w:tcPr>
          <w:p w14:paraId="76E52E0A" w14:textId="77777777"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1701" w:type="dxa"/>
          </w:tcPr>
          <w:p w14:paraId="51243982" w14:textId="77777777"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2813" w:type="dxa"/>
          </w:tcPr>
          <w:p w14:paraId="75BEFE13" w14:textId="2DD86D12"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w:t>
            </w:r>
            <w:r w:rsidR="004263FA">
              <w:rPr>
                <w:rFonts w:ascii="Verdana" w:hAnsi="Verdana"/>
                <w:sz w:val="18"/>
                <w:szCs w:val="18"/>
                <w:lang w:eastAsia="en-US"/>
              </w:rPr>
              <w:t>6</w:t>
            </w:r>
            <w:r>
              <w:rPr>
                <w:rFonts w:ascii="Verdana" w:hAnsi="Verdana"/>
                <w:sz w:val="18"/>
                <w:szCs w:val="18"/>
                <w:lang w:eastAsia="en-US"/>
              </w:rPr>
              <w:t>.5 Umowy</w:t>
            </w:r>
          </w:p>
        </w:tc>
      </w:tr>
      <w:tr w:rsidR="006D3628" w:rsidRPr="003B444E" w14:paraId="34C725B9" w14:textId="77777777" w:rsidTr="003057DA">
        <w:trPr>
          <w:trHeight w:val="304"/>
        </w:trPr>
        <w:tc>
          <w:tcPr>
            <w:tcW w:w="531" w:type="dxa"/>
          </w:tcPr>
          <w:p w14:paraId="3EEED2DE" w14:textId="77777777" w:rsidR="006D3628" w:rsidRPr="00D13348" w:rsidRDefault="006D3628" w:rsidP="00381BF1">
            <w:pPr>
              <w:pStyle w:val="Tekstpodstawowy"/>
              <w:spacing w:after="0" w:line="300" w:lineRule="auto"/>
              <w:rPr>
                <w:rFonts w:ascii="Verdana" w:hAnsi="Verdana" w:cs="Arial"/>
                <w:sz w:val="18"/>
                <w:szCs w:val="18"/>
              </w:rPr>
            </w:pPr>
            <w:r>
              <w:rPr>
                <w:rFonts w:ascii="Verdana" w:hAnsi="Verdana" w:cs="Arial"/>
                <w:sz w:val="18"/>
                <w:szCs w:val="18"/>
              </w:rPr>
              <w:t>3</w:t>
            </w:r>
          </w:p>
        </w:tc>
        <w:tc>
          <w:tcPr>
            <w:tcW w:w="2158" w:type="dxa"/>
          </w:tcPr>
          <w:p w14:paraId="6B1C553B" w14:textId="77777777" w:rsidR="006D3628" w:rsidRPr="00D13348" w:rsidRDefault="006D3628" w:rsidP="00381BF1">
            <w:pPr>
              <w:pStyle w:val="Tekstpodstawowy"/>
              <w:spacing w:after="0" w:line="300" w:lineRule="auto"/>
              <w:rPr>
                <w:rFonts w:ascii="Verdana" w:hAnsi="Verdana" w:cs="Arial"/>
                <w:sz w:val="18"/>
                <w:szCs w:val="18"/>
              </w:rPr>
            </w:pPr>
            <w:r w:rsidRPr="00D13348">
              <w:rPr>
                <w:rFonts w:ascii="Verdana" w:hAnsi="Verdana"/>
                <w:b/>
                <w:sz w:val="18"/>
                <w:szCs w:val="18"/>
                <w:lang w:eastAsia="en-US"/>
              </w:rPr>
              <w:t>Stopień rozdrobnienia (przemiał młyna) dla węgla kamiennego</w:t>
            </w:r>
          </w:p>
        </w:tc>
        <w:tc>
          <w:tcPr>
            <w:tcW w:w="2204" w:type="dxa"/>
          </w:tcPr>
          <w:p w14:paraId="38FE9652" w14:textId="77777777" w:rsidR="006D3628" w:rsidRPr="00D13348" w:rsidRDefault="006D3628" w:rsidP="00381BF1">
            <w:pPr>
              <w:pStyle w:val="Tekstpodstawowy"/>
              <w:spacing w:after="0" w:line="300" w:lineRule="auto"/>
              <w:rPr>
                <w:rFonts w:ascii="Verdana" w:hAnsi="Verdana"/>
                <w:sz w:val="18"/>
                <w:szCs w:val="18"/>
                <w:lang w:eastAsia="en-US"/>
              </w:rPr>
            </w:pPr>
            <w:r w:rsidRPr="00D13348">
              <w:rPr>
                <w:rFonts w:ascii="Verdana" w:hAnsi="Verdana"/>
                <w:sz w:val="18"/>
                <w:szCs w:val="18"/>
                <w:lang w:eastAsia="en-US"/>
              </w:rPr>
              <w:t xml:space="preserve">stopień rozdrobnienia (przemiał młyna) dla węgla kamiennego do frakcji sitowej nie wyższej niż 30% na sicie o wielkości </w:t>
            </w:r>
            <w:r w:rsidRPr="00D13348">
              <w:rPr>
                <w:rFonts w:ascii="Verdana" w:hAnsi="Verdana"/>
                <w:sz w:val="18"/>
                <w:szCs w:val="18"/>
                <w:lang w:eastAsia="en-US"/>
              </w:rPr>
              <w:lastRenderedPageBreak/>
              <w:t>oczka 90 µm oraz nie wyższej niż 3% na sicie o wielkości oczka 200 µm w zakresie 0 ÷ 100% obciążenia młyna</w:t>
            </w:r>
          </w:p>
        </w:tc>
        <w:tc>
          <w:tcPr>
            <w:tcW w:w="3891" w:type="dxa"/>
          </w:tcPr>
          <w:p w14:paraId="19D99232" w14:textId="0F0EFE7D" w:rsidR="006D3628" w:rsidRDefault="006D3628" w:rsidP="00D13348">
            <w:pPr>
              <w:pStyle w:val="Tekstpodstawowy"/>
              <w:numPr>
                <w:ilvl w:val="0"/>
                <w:numId w:val="372"/>
              </w:numPr>
              <w:spacing w:after="0" w:line="300" w:lineRule="auto"/>
              <w:ind w:left="378"/>
              <w:rPr>
                <w:rFonts w:ascii="Verdana" w:hAnsi="Verdana"/>
                <w:sz w:val="18"/>
                <w:szCs w:val="18"/>
                <w:lang w:eastAsia="en-US"/>
              </w:rPr>
            </w:pPr>
            <w:r>
              <w:rPr>
                <w:rFonts w:ascii="Verdana" w:hAnsi="Verdana"/>
                <w:sz w:val="18"/>
                <w:szCs w:val="18"/>
                <w:lang w:eastAsia="en-US"/>
              </w:rPr>
              <w:lastRenderedPageBreak/>
              <w:t xml:space="preserve">Za każdy 1% przekroczenia, kara wynosi </w:t>
            </w:r>
            <w:r w:rsidR="00F066C3">
              <w:rPr>
                <w:rFonts w:ascii="Verdana" w:hAnsi="Verdana"/>
                <w:sz w:val="18"/>
                <w:szCs w:val="18"/>
                <w:lang w:eastAsia="en-US"/>
              </w:rPr>
              <w:t>2</w:t>
            </w:r>
            <w:r>
              <w:rPr>
                <w:rFonts w:ascii="Verdana" w:hAnsi="Verdana"/>
                <w:sz w:val="18"/>
                <w:szCs w:val="18"/>
                <w:lang w:eastAsia="en-US"/>
              </w:rPr>
              <w:t xml:space="preserve">% </w:t>
            </w:r>
            <w:r w:rsidRPr="001D43E2">
              <w:rPr>
                <w:rFonts w:ascii="Verdana" w:hAnsi="Verdana"/>
                <w:sz w:val="18"/>
                <w:szCs w:val="18"/>
                <w:lang w:eastAsia="en-US"/>
              </w:rPr>
              <w:t xml:space="preserve">Wynagrodzenia </w:t>
            </w:r>
            <w:r w:rsidR="005B49EC" w:rsidRPr="005B49EC">
              <w:rPr>
                <w:rFonts w:ascii="Verdana" w:hAnsi="Verdana"/>
                <w:sz w:val="18"/>
                <w:szCs w:val="18"/>
                <w:lang w:eastAsia="en-US"/>
              </w:rPr>
              <w:t xml:space="preserve">Całkowitego </w:t>
            </w:r>
            <w:r w:rsidRPr="0071143D">
              <w:rPr>
                <w:rFonts w:ascii="Verdana" w:hAnsi="Verdana"/>
                <w:sz w:val="18"/>
                <w:szCs w:val="18"/>
                <w:lang w:eastAsia="en-US"/>
              </w:rPr>
              <w:t xml:space="preserve">dla oczka 90 µm </w:t>
            </w:r>
          </w:p>
          <w:p w14:paraId="4ACA49CD" w14:textId="171B5E6A" w:rsidR="006D3628" w:rsidRDefault="006D3628" w:rsidP="004D682C">
            <w:pPr>
              <w:pStyle w:val="Tekstpodstawowy"/>
              <w:spacing w:after="0" w:line="300" w:lineRule="auto"/>
              <w:ind w:left="378"/>
              <w:rPr>
                <w:rFonts w:ascii="Verdana" w:hAnsi="Verdana"/>
                <w:b/>
                <w:sz w:val="18"/>
                <w:szCs w:val="18"/>
                <w:lang w:eastAsia="en-US"/>
              </w:rPr>
            </w:pPr>
            <w:r w:rsidRPr="001D43E2">
              <w:rPr>
                <w:rFonts w:ascii="Verdana" w:hAnsi="Verdana"/>
                <w:b/>
                <w:sz w:val="18"/>
                <w:szCs w:val="18"/>
                <w:lang w:eastAsia="en-US"/>
              </w:rPr>
              <w:t xml:space="preserve">Maksymalny limit kar </w:t>
            </w:r>
            <w:r w:rsidR="00F066C3">
              <w:rPr>
                <w:rFonts w:ascii="Verdana" w:hAnsi="Verdana"/>
                <w:b/>
                <w:sz w:val="18"/>
                <w:szCs w:val="18"/>
                <w:lang w:eastAsia="en-US"/>
              </w:rPr>
              <w:t>1</w:t>
            </w:r>
            <w:r w:rsidRPr="001D43E2">
              <w:rPr>
                <w:rFonts w:ascii="Verdana" w:hAnsi="Verdana"/>
                <w:b/>
                <w:sz w:val="18"/>
                <w:szCs w:val="18"/>
                <w:lang w:eastAsia="en-US"/>
              </w:rPr>
              <w:t>0%</w:t>
            </w:r>
            <w:r w:rsidRPr="001D43E2">
              <w:rPr>
                <w:b/>
              </w:rPr>
              <w:t xml:space="preserve"> </w:t>
            </w:r>
            <w:r w:rsidRPr="001D43E2">
              <w:rPr>
                <w:rFonts w:ascii="Verdana" w:hAnsi="Verdana"/>
                <w:b/>
                <w:sz w:val="18"/>
                <w:szCs w:val="18"/>
                <w:lang w:eastAsia="en-US"/>
              </w:rPr>
              <w:t xml:space="preserve">Wynagrodzenia </w:t>
            </w:r>
            <w:r w:rsidR="005B49EC" w:rsidRPr="005B49EC">
              <w:rPr>
                <w:rFonts w:ascii="Verdana" w:hAnsi="Verdana"/>
                <w:b/>
                <w:sz w:val="18"/>
                <w:szCs w:val="18"/>
                <w:lang w:eastAsia="en-US"/>
              </w:rPr>
              <w:t>Całkowitego</w:t>
            </w:r>
            <w:r w:rsidRPr="001D43E2">
              <w:rPr>
                <w:rFonts w:ascii="Verdana" w:hAnsi="Verdana"/>
                <w:b/>
                <w:sz w:val="18"/>
                <w:szCs w:val="18"/>
                <w:lang w:eastAsia="en-US"/>
              </w:rPr>
              <w:t>.</w:t>
            </w:r>
          </w:p>
          <w:p w14:paraId="4D7E1BCF" w14:textId="77777777" w:rsidR="004D682C" w:rsidRDefault="004D682C" w:rsidP="004D682C">
            <w:pPr>
              <w:pStyle w:val="Tekstpodstawowy"/>
              <w:spacing w:after="0" w:line="300" w:lineRule="auto"/>
              <w:ind w:left="378"/>
              <w:rPr>
                <w:rFonts w:ascii="Verdana" w:hAnsi="Verdana"/>
                <w:sz w:val="18"/>
                <w:szCs w:val="18"/>
                <w:lang w:eastAsia="en-US"/>
              </w:rPr>
            </w:pPr>
          </w:p>
          <w:p w14:paraId="79FDA1F9" w14:textId="2D8A04BD" w:rsidR="006D3628" w:rsidRDefault="006D3628" w:rsidP="00D13348">
            <w:pPr>
              <w:pStyle w:val="Tekstpodstawowy"/>
              <w:numPr>
                <w:ilvl w:val="0"/>
                <w:numId w:val="372"/>
              </w:numPr>
              <w:spacing w:after="0" w:line="300" w:lineRule="auto"/>
              <w:ind w:left="378"/>
              <w:rPr>
                <w:rFonts w:ascii="Verdana" w:hAnsi="Verdana"/>
                <w:sz w:val="18"/>
                <w:szCs w:val="18"/>
                <w:lang w:eastAsia="en-US"/>
              </w:rPr>
            </w:pPr>
            <w:r>
              <w:rPr>
                <w:rFonts w:ascii="Verdana" w:hAnsi="Verdana"/>
                <w:sz w:val="18"/>
                <w:szCs w:val="18"/>
                <w:lang w:eastAsia="en-US"/>
              </w:rPr>
              <w:lastRenderedPageBreak/>
              <w:t xml:space="preserve">Za każdy 0,2% przekroczenia, kara wynosi </w:t>
            </w:r>
            <w:r w:rsidR="00F066C3">
              <w:rPr>
                <w:rFonts w:ascii="Verdana" w:hAnsi="Verdana"/>
                <w:sz w:val="18"/>
                <w:szCs w:val="18"/>
                <w:lang w:eastAsia="en-US"/>
              </w:rPr>
              <w:t>2</w:t>
            </w:r>
            <w:r>
              <w:rPr>
                <w:rFonts w:ascii="Verdana" w:hAnsi="Verdana"/>
                <w:sz w:val="18"/>
                <w:szCs w:val="18"/>
                <w:lang w:eastAsia="en-US"/>
              </w:rPr>
              <w:t xml:space="preserve">% </w:t>
            </w:r>
            <w:r w:rsidRPr="001D43E2">
              <w:rPr>
                <w:rFonts w:ascii="Verdana" w:hAnsi="Verdana"/>
                <w:sz w:val="18"/>
                <w:szCs w:val="18"/>
                <w:lang w:eastAsia="en-US"/>
              </w:rPr>
              <w:t xml:space="preserve">Wynagrodzenia </w:t>
            </w:r>
            <w:r w:rsidR="005B49EC" w:rsidRPr="005B49EC">
              <w:rPr>
                <w:rFonts w:ascii="Verdana" w:hAnsi="Verdana"/>
                <w:sz w:val="18"/>
                <w:szCs w:val="18"/>
                <w:lang w:eastAsia="en-US"/>
              </w:rPr>
              <w:t>Całkowitego</w:t>
            </w:r>
            <w:r>
              <w:rPr>
                <w:rFonts w:ascii="Verdana" w:hAnsi="Verdana"/>
                <w:sz w:val="18"/>
                <w:szCs w:val="18"/>
                <w:lang w:eastAsia="en-US"/>
              </w:rPr>
              <w:t xml:space="preserve"> </w:t>
            </w:r>
            <w:r w:rsidRPr="0071143D">
              <w:rPr>
                <w:rFonts w:ascii="Verdana" w:hAnsi="Verdana"/>
                <w:sz w:val="18"/>
                <w:szCs w:val="18"/>
                <w:lang w:eastAsia="en-US"/>
              </w:rPr>
              <w:t xml:space="preserve">dla </w:t>
            </w:r>
            <w:r>
              <w:rPr>
                <w:rFonts w:ascii="Verdana" w:hAnsi="Verdana"/>
                <w:sz w:val="18"/>
                <w:szCs w:val="18"/>
                <w:lang w:eastAsia="en-US"/>
              </w:rPr>
              <w:t>oczka 200</w:t>
            </w:r>
            <w:r w:rsidRPr="0071143D">
              <w:rPr>
                <w:rFonts w:ascii="Verdana" w:hAnsi="Verdana"/>
                <w:sz w:val="18"/>
                <w:szCs w:val="18"/>
                <w:lang w:eastAsia="en-US"/>
              </w:rPr>
              <w:t xml:space="preserve"> µm </w:t>
            </w:r>
          </w:p>
          <w:p w14:paraId="123BBC21" w14:textId="349586B6" w:rsidR="006D3628" w:rsidRDefault="006D3628" w:rsidP="004D682C">
            <w:pPr>
              <w:pStyle w:val="Tekstpodstawowy"/>
              <w:spacing w:after="0" w:line="300" w:lineRule="auto"/>
              <w:ind w:left="378"/>
              <w:rPr>
                <w:rFonts w:ascii="Verdana" w:hAnsi="Verdana"/>
                <w:sz w:val="18"/>
                <w:szCs w:val="18"/>
                <w:lang w:eastAsia="en-US"/>
              </w:rPr>
            </w:pPr>
            <w:r w:rsidRPr="001D43E2">
              <w:rPr>
                <w:rFonts w:ascii="Verdana" w:hAnsi="Verdana"/>
                <w:b/>
                <w:sz w:val="18"/>
                <w:szCs w:val="18"/>
                <w:lang w:eastAsia="en-US"/>
              </w:rPr>
              <w:t xml:space="preserve">Maksymalny limit kar </w:t>
            </w:r>
            <w:r w:rsidR="00F066C3">
              <w:rPr>
                <w:rFonts w:ascii="Verdana" w:hAnsi="Verdana"/>
                <w:b/>
                <w:sz w:val="18"/>
                <w:szCs w:val="18"/>
                <w:lang w:eastAsia="en-US"/>
              </w:rPr>
              <w:t>1</w:t>
            </w:r>
            <w:r w:rsidRPr="001D43E2">
              <w:rPr>
                <w:rFonts w:ascii="Verdana" w:hAnsi="Verdana"/>
                <w:b/>
                <w:sz w:val="18"/>
                <w:szCs w:val="18"/>
                <w:lang w:eastAsia="en-US"/>
              </w:rPr>
              <w:t>0%</w:t>
            </w:r>
            <w:r w:rsidRPr="001D43E2">
              <w:rPr>
                <w:b/>
              </w:rPr>
              <w:t xml:space="preserve"> </w:t>
            </w:r>
            <w:r w:rsidRPr="001D43E2">
              <w:rPr>
                <w:rFonts w:ascii="Verdana" w:hAnsi="Verdana"/>
                <w:b/>
                <w:sz w:val="18"/>
                <w:szCs w:val="18"/>
                <w:lang w:eastAsia="en-US"/>
              </w:rPr>
              <w:t xml:space="preserve">Wynagrodzenia </w:t>
            </w:r>
            <w:r w:rsidR="005B49EC" w:rsidRPr="005B49EC">
              <w:rPr>
                <w:rFonts w:ascii="Verdana" w:hAnsi="Verdana"/>
                <w:b/>
                <w:sz w:val="18"/>
                <w:szCs w:val="18"/>
                <w:lang w:eastAsia="en-US"/>
              </w:rPr>
              <w:t>Całkowitego</w:t>
            </w:r>
            <w:r w:rsidRPr="001D43E2">
              <w:rPr>
                <w:rFonts w:ascii="Verdana" w:hAnsi="Verdana"/>
                <w:b/>
                <w:sz w:val="18"/>
                <w:szCs w:val="18"/>
                <w:lang w:eastAsia="en-US"/>
              </w:rPr>
              <w:t>.</w:t>
            </w:r>
          </w:p>
          <w:p w14:paraId="18ACFC68" w14:textId="77777777" w:rsidR="006D3628" w:rsidRPr="00D13348" w:rsidRDefault="006D3628" w:rsidP="00381BF1">
            <w:pPr>
              <w:pStyle w:val="Tekstpodstawowy"/>
              <w:spacing w:after="0" w:line="300" w:lineRule="auto"/>
              <w:rPr>
                <w:rFonts w:ascii="Verdana" w:hAnsi="Verdana"/>
                <w:sz w:val="18"/>
                <w:szCs w:val="18"/>
                <w:lang w:eastAsia="en-US"/>
              </w:rPr>
            </w:pPr>
          </w:p>
        </w:tc>
        <w:tc>
          <w:tcPr>
            <w:tcW w:w="1559" w:type="dxa"/>
          </w:tcPr>
          <w:p w14:paraId="3F5BE105" w14:textId="77777777" w:rsidR="006D3628" w:rsidRPr="00D13348" w:rsidRDefault="006D3628" w:rsidP="00381BF1">
            <w:pPr>
              <w:pStyle w:val="Tekstpodstawowy"/>
              <w:spacing w:after="0" w:line="300" w:lineRule="auto"/>
              <w:rPr>
                <w:rFonts w:ascii="Verdana" w:hAnsi="Verdana"/>
                <w:sz w:val="18"/>
                <w:szCs w:val="18"/>
                <w:lang w:eastAsia="en-US"/>
              </w:rPr>
            </w:pPr>
            <w:r>
              <w:rPr>
                <w:rFonts w:ascii="Verdana" w:hAnsi="Verdana"/>
                <w:sz w:val="18"/>
                <w:szCs w:val="18"/>
                <w:lang w:eastAsia="en-US"/>
              </w:rPr>
              <w:lastRenderedPageBreak/>
              <w:t>Tak</w:t>
            </w:r>
          </w:p>
        </w:tc>
        <w:tc>
          <w:tcPr>
            <w:tcW w:w="1701" w:type="dxa"/>
          </w:tcPr>
          <w:p w14:paraId="42D46258" w14:textId="77777777" w:rsidR="006D3628" w:rsidRPr="00D13348" w:rsidRDefault="006D3628" w:rsidP="00381BF1">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2813" w:type="dxa"/>
          </w:tcPr>
          <w:p w14:paraId="68CDA887" w14:textId="675DCDF4" w:rsidR="006D3628" w:rsidRPr="00D13348" w:rsidRDefault="006D3628" w:rsidP="00381BF1">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w:t>
            </w:r>
            <w:r w:rsidR="004263FA">
              <w:rPr>
                <w:rFonts w:ascii="Verdana" w:hAnsi="Verdana"/>
                <w:sz w:val="18"/>
                <w:szCs w:val="18"/>
                <w:lang w:eastAsia="en-US"/>
              </w:rPr>
              <w:t>6</w:t>
            </w:r>
            <w:r>
              <w:rPr>
                <w:rFonts w:ascii="Verdana" w:hAnsi="Verdana"/>
                <w:sz w:val="18"/>
                <w:szCs w:val="18"/>
                <w:lang w:eastAsia="en-US"/>
              </w:rPr>
              <w:t>.5 Umowy</w:t>
            </w:r>
          </w:p>
        </w:tc>
      </w:tr>
      <w:tr w:rsidR="006D3628" w:rsidRPr="003B444E" w14:paraId="2520840A" w14:textId="77777777" w:rsidTr="003057DA">
        <w:trPr>
          <w:trHeight w:val="304"/>
        </w:trPr>
        <w:tc>
          <w:tcPr>
            <w:tcW w:w="531" w:type="dxa"/>
          </w:tcPr>
          <w:p w14:paraId="56FF0C83" w14:textId="77777777" w:rsidR="006D3628" w:rsidRPr="00D13348" w:rsidRDefault="006D3628" w:rsidP="00E31743">
            <w:pPr>
              <w:pStyle w:val="Tekstpodstawowy"/>
              <w:spacing w:after="0" w:line="300" w:lineRule="auto"/>
              <w:rPr>
                <w:rFonts w:ascii="Verdana" w:hAnsi="Verdana" w:cs="Arial"/>
                <w:sz w:val="18"/>
                <w:szCs w:val="18"/>
              </w:rPr>
            </w:pPr>
            <w:r>
              <w:rPr>
                <w:rFonts w:ascii="Verdana" w:hAnsi="Verdana" w:cs="Arial"/>
                <w:sz w:val="18"/>
                <w:szCs w:val="18"/>
              </w:rPr>
              <w:t>4</w:t>
            </w:r>
          </w:p>
        </w:tc>
        <w:tc>
          <w:tcPr>
            <w:tcW w:w="2158" w:type="dxa"/>
          </w:tcPr>
          <w:p w14:paraId="118FE36C" w14:textId="77777777" w:rsidR="006D3628" w:rsidRPr="00D13348" w:rsidRDefault="006D3628">
            <w:pPr>
              <w:pStyle w:val="Tekstpodstawowy"/>
              <w:spacing w:after="0" w:line="300" w:lineRule="auto"/>
              <w:rPr>
                <w:rFonts w:ascii="Verdana" w:hAnsi="Verdana"/>
                <w:b/>
                <w:sz w:val="18"/>
                <w:szCs w:val="18"/>
                <w:lang w:eastAsia="en-US"/>
              </w:rPr>
            </w:pPr>
            <w:r w:rsidRPr="00E31743">
              <w:rPr>
                <w:rFonts w:ascii="Verdana" w:hAnsi="Verdana"/>
                <w:b/>
                <w:sz w:val="18"/>
                <w:szCs w:val="18"/>
                <w:lang w:eastAsia="en-US"/>
              </w:rPr>
              <w:t>Gwarancja dyspozycyjności</w:t>
            </w:r>
            <w:r>
              <w:rPr>
                <w:rFonts w:ascii="Verdana" w:hAnsi="Verdana"/>
                <w:b/>
                <w:sz w:val="18"/>
                <w:szCs w:val="18"/>
                <w:lang w:eastAsia="en-US"/>
              </w:rPr>
              <w:t xml:space="preserve"> Układu Podawania Paliwa</w:t>
            </w:r>
          </w:p>
        </w:tc>
        <w:tc>
          <w:tcPr>
            <w:tcW w:w="2204" w:type="dxa"/>
          </w:tcPr>
          <w:p w14:paraId="581453F1" w14:textId="77777777" w:rsidR="006D3628" w:rsidRPr="00D13348" w:rsidRDefault="006D3628" w:rsidP="00E31743">
            <w:pPr>
              <w:pStyle w:val="Tekstpodstawowy"/>
              <w:spacing w:after="0" w:line="300" w:lineRule="auto"/>
              <w:rPr>
                <w:rFonts w:ascii="Verdana" w:hAnsi="Verdana" w:cs="Arial"/>
                <w:sz w:val="18"/>
                <w:szCs w:val="18"/>
              </w:rPr>
            </w:pPr>
            <w:r w:rsidRPr="00D13348">
              <w:rPr>
                <w:rFonts w:ascii="Verdana" w:hAnsi="Verdana" w:cs="Arial"/>
                <w:sz w:val="18"/>
                <w:szCs w:val="18"/>
              </w:rPr>
              <w:t>98,0 %, wyliczona zgodnie z Załącznikiem nr 1 do Umowy</w:t>
            </w:r>
          </w:p>
        </w:tc>
        <w:tc>
          <w:tcPr>
            <w:tcW w:w="3891" w:type="dxa"/>
          </w:tcPr>
          <w:p w14:paraId="1EE516C0" w14:textId="3254233D" w:rsidR="006D3628" w:rsidRDefault="006D3628" w:rsidP="00E31743">
            <w:pPr>
              <w:pStyle w:val="Tekstpodstawowy"/>
              <w:spacing w:after="0" w:line="300" w:lineRule="auto"/>
              <w:rPr>
                <w:rFonts w:ascii="Verdana" w:hAnsi="Verdana"/>
                <w:sz w:val="18"/>
                <w:szCs w:val="18"/>
                <w:lang w:eastAsia="en-US"/>
              </w:rPr>
            </w:pPr>
            <w:r>
              <w:rPr>
                <w:rFonts w:ascii="Verdana" w:hAnsi="Verdana"/>
                <w:sz w:val="18"/>
                <w:szCs w:val="18"/>
                <w:lang w:eastAsia="en-US"/>
              </w:rPr>
              <w:t xml:space="preserve">Za każdy pełny 1% obniżenia rocznej dyspozycyjności w stosunku do dyspozycyjności gwarantowanej, Wykonawca zapłaci karę umowną w wysokości 2% </w:t>
            </w:r>
            <w:r w:rsidRPr="00E31743">
              <w:rPr>
                <w:rFonts w:ascii="Verdana" w:hAnsi="Verdana"/>
                <w:sz w:val="18"/>
                <w:szCs w:val="18"/>
                <w:lang w:eastAsia="en-US"/>
              </w:rPr>
              <w:t xml:space="preserve">Wynagrodzenia </w:t>
            </w:r>
            <w:r w:rsidR="005B49EC" w:rsidRPr="005B49EC">
              <w:rPr>
                <w:rFonts w:ascii="Verdana" w:hAnsi="Verdana"/>
                <w:sz w:val="18"/>
                <w:szCs w:val="18"/>
                <w:lang w:eastAsia="en-US"/>
              </w:rPr>
              <w:t>Całkowitego</w:t>
            </w:r>
            <w:r w:rsidRPr="00E31743">
              <w:rPr>
                <w:rFonts w:ascii="Verdana" w:hAnsi="Verdana"/>
                <w:sz w:val="18"/>
                <w:szCs w:val="18"/>
                <w:lang w:eastAsia="en-US"/>
              </w:rPr>
              <w:t>.</w:t>
            </w:r>
          </w:p>
          <w:p w14:paraId="55A68131" w14:textId="60D8A962" w:rsidR="006D3628" w:rsidRDefault="006D3628" w:rsidP="00E31743">
            <w:pPr>
              <w:pStyle w:val="Tekstpodstawowy"/>
              <w:spacing w:after="0" w:line="300" w:lineRule="auto"/>
              <w:rPr>
                <w:rFonts w:ascii="Verdana" w:hAnsi="Verdana"/>
                <w:sz w:val="18"/>
                <w:szCs w:val="18"/>
                <w:lang w:eastAsia="en-US"/>
              </w:rPr>
            </w:pPr>
            <w:r>
              <w:rPr>
                <w:rFonts w:ascii="Verdana" w:hAnsi="Verdana"/>
                <w:b/>
                <w:sz w:val="18"/>
                <w:szCs w:val="18"/>
                <w:lang w:eastAsia="en-US"/>
              </w:rPr>
              <w:t>Maksymalny limit kar 6</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 xml:space="preserve">Wynagrodzenia </w:t>
            </w:r>
            <w:r w:rsidR="005B49EC" w:rsidRPr="005B49EC">
              <w:rPr>
                <w:rFonts w:ascii="Verdana" w:hAnsi="Verdana"/>
                <w:b/>
                <w:sz w:val="18"/>
                <w:szCs w:val="18"/>
                <w:lang w:eastAsia="en-US"/>
              </w:rPr>
              <w:t>Całkowitego</w:t>
            </w:r>
            <w:r w:rsidRPr="001D43E2">
              <w:rPr>
                <w:rFonts w:ascii="Verdana" w:hAnsi="Verdana"/>
                <w:b/>
                <w:sz w:val="18"/>
                <w:szCs w:val="18"/>
                <w:lang w:eastAsia="en-US"/>
              </w:rPr>
              <w:t>.</w:t>
            </w:r>
          </w:p>
          <w:p w14:paraId="6FB70C8A" w14:textId="77777777" w:rsidR="006D3628" w:rsidRPr="00D13348" w:rsidRDefault="006D3628" w:rsidP="00E31743">
            <w:pPr>
              <w:pStyle w:val="Tekstpodstawowy"/>
              <w:spacing w:after="0" w:line="300" w:lineRule="auto"/>
              <w:rPr>
                <w:rFonts w:ascii="Verdana" w:hAnsi="Verdana"/>
                <w:sz w:val="18"/>
                <w:szCs w:val="18"/>
                <w:lang w:eastAsia="en-US"/>
              </w:rPr>
            </w:pPr>
          </w:p>
        </w:tc>
        <w:tc>
          <w:tcPr>
            <w:tcW w:w="1559" w:type="dxa"/>
          </w:tcPr>
          <w:p w14:paraId="5C68FEDF" w14:textId="77777777" w:rsidR="006D3628" w:rsidRPr="00D13348" w:rsidRDefault="006D3628">
            <w:pPr>
              <w:pStyle w:val="Tekstpodstawowy"/>
              <w:spacing w:after="0" w:line="300" w:lineRule="auto"/>
              <w:rPr>
                <w:rFonts w:ascii="Verdana" w:hAnsi="Verdana"/>
                <w:sz w:val="18"/>
                <w:szCs w:val="18"/>
                <w:lang w:eastAsia="en-US"/>
              </w:rPr>
            </w:pPr>
            <w:r>
              <w:rPr>
                <w:rFonts w:ascii="Verdana" w:hAnsi="Verdana"/>
                <w:sz w:val="18"/>
                <w:szCs w:val="18"/>
                <w:lang w:eastAsia="en-US"/>
              </w:rPr>
              <w:t>Nie</w:t>
            </w:r>
          </w:p>
        </w:tc>
        <w:tc>
          <w:tcPr>
            <w:tcW w:w="1701" w:type="dxa"/>
          </w:tcPr>
          <w:p w14:paraId="43068ADA" w14:textId="77777777" w:rsidR="006D3628" w:rsidRPr="00D13348" w:rsidRDefault="006D3628" w:rsidP="00E31743">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2813" w:type="dxa"/>
          </w:tcPr>
          <w:p w14:paraId="6D099EDD" w14:textId="72E706B7" w:rsidR="006D3628" w:rsidRPr="00D13348" w:rsidRDefault="006D3628" w:rsidP="00E31743">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w:t>
            </w:r>
            <w:r w:rsidR="004263FA">
              <w:rPr>
                <w:rFonts w:ascii="Verdana" w:hAnsi="Verdana"/>
                <w:sz w:val="18"/>
                <w:szCs w:val="18"/>
                <w:lang w:eastAsia="en-US"/>
              </w:rPr>
              <w:t>6</w:t>
            </w:r>
            <w:r>
              <w:rPr>
                <w:rFonts w:ascii="Verdana" w:hAnsi="Verdana"/>
                <w:sz w:val="18"/>
                <w:szCs w:val="18"/>
                <w:lang w:eastAsia="en-US"/>
              </w:rPr>
              <w:t>.5 Umowy</w:t>
            </w:r>
          </w:p>
        </w:tc>
      </w:tr>
      <w:tr w:rsidR="00CF7A24" w:rsidRPr="003B444E" w14:paraId="6E15951A" w14:textId="77777777" w:rsidTr="003057DA">
        <w:trPr>
          <w:trHeight w:val="304"/>
        </w:trPr>
        <w:tc>
          <w:tcPr>
            <w:tcW w:w="531" w:type="dxa"/>
          </w:tcPr>
          <w:p w14:paraId="470AD1F7" w14:textId="301441A7" w:rsidR="00CF7A24" w:rsidRDefault="00491D9A" w:rsidP="00CF7A24">
            <w:pPr>
              <w:pStyle w:val="Tekstpodstawowy"/>
              <w:spacing w:after="0" w:line="300" w:lineRule="auto"/>
              <w:rPr>
                <w:rFonts w:ascii="Verdana" w:hAnsi="Verdana" w:cs="Arial"/>
                <w:sz w:val="18"/>
                <w:szCs w:val="18"/>
              </w:rPr>
            </w:pPr>
            <w:r>
              <w:rPr>
                <w:rFonts w:ascii="Verdana" w:hAnsi="Verdana" w:cs="Arial"/>
                <w:sz w:val="18"/>
                <w:szCs w:val="18"/>
              </w:rPr>
              <w:t>5</w:t>
            </w:r>
          </w:p>
        </w:tc>
        <w:tc>
          <w:tcPr>
            <w:tcW w:w="2158" w:type="dxa"/>
          </w:tcPr>
          <w:p w14:paraId="0525DC42" w14:textId="41BCA5BA" w:rsidR="00CF7A24" w:rsidRPr="00E31743" w:rsidRDefault="00CF7A24" w:rsidP="00CF7A24">
            <w:pPr>
              <w:pStyle w:val="Tekstpodstawowy"/>
              <w:spacing w:after="0" w:line="300" w:lineRule="auto"/>
              <w:rPr>
                <w:rFonts w:ascii="Verdana" w:hAnsi="Verdana"/>
                <w:b/>
                <w:sz w:val="18"/>
                <w:szCs w:val="18"/>
                <w:lang w:eastAsia="en-US"/>
              </w:rPr>
            </w:pPr>
            <w:r>
              <w:rPr>
                <w:rFonts w:ascii="Verdana" w:hAnsi="Verdana"/>
                <w:b/>
                <w:sz w:val="18"/>
                <w:szCs w:val="18"/>
                <w:lang w:eastAsia="en-US"/>
              </w:rPr>
              <w:t>Okres międzyremontowy</w:t>
            </w:r>
          </w:p>
        </w:tc>
        <w:tc>
          <w:tcPr>
            <w:tcW w:w="2204" w:type="dxa"/>
          </w:tcPr>
          <w:p w14:paraId="187F7631" w14:textId="2E2143B2" w:rsidR="00CF7A24" w:rsidRPr="00D13348" w:rsidRDefault="00CF7A24" w:rsidP="00CF7A24">
            <w:pPr>
              <w:pStyle w:val="Tekstpodstawowy"/>
              <w:spacing w:after="0" w:line="300" w:lineRule="auto"/>
              <w:rPr>
                <w:rFonts w:ascii="Verdana" w:hAnsi="Verdana" w:cs="Arial"/>
                <w:sz w:val="18"/>
                <w:szCs w:val="18"/>
              </w:rPr>
            </w:pPr>
            <w:r w:rsidRPr="00EC56AE">
              <w:rPr>
                <w:rFonts w:ascii="Verdana" w:hAnsi="Verdana" w:cs="Arial"/>
                <w:sz w:val="18"/>
                <w:szCs w:val="18"/>
              </w:rPr>
              <w:t>Okresy międzyremontowe dla danego Układu Podawania Paliwa determinowane dotrzymaniem  Parametrów Gwarantowanych dla paliwa (węglowego, biomasowego i ich mieszanki w proporcji</w:t>
            </w:r>
            <w:r w:rsidR="008578F6">
              <w:rPr>
                <w:rFonts w:ascii="Verdana" w:hAnsi="Verdana" w:cs="Arial"/>
                <w:sz w:val="18"/>
                <w:szCs w:val="18"/>
              </w:rPr>
              <w:t xml:space="preserve"> podanej w pkt 5.8 tabela nr 1</w:t>
            </w:r>
            <w:r>
              <w:rPr>
                <w:rFonts w:ascii="Verdana" w:hAnsi="Verdana" w:cs="Arial"/>
                <w:sz w:val="18"/>
                <w:szCs w:val="18"/>
              </w:rPr>
              <w:t xml:space="preserve"> w Załączniku nr 1 do Umowy) przez 20 </w:t>
            </w:r>
            <w:r w:rsidRPr="00EC56AE">
              <w:rPr>
                <w:rFonts w:ascii="Verdana" w:hAnsi="Verdana" w:cs="Arial"/>
                <w:sz w:val="18"/>
                <w:szCs w:val="18"/>
              </w:rPr>
              <w:t>000h.</w:t>
            </w:r>
          </w:p>
        </w:tc>
        <w:tc>
          <w:tcPr>
            <w:tcW w:w="3891" w:type="dxa"/>
          </w:tcPr>
          <w:p w14:paraId="589249AF" w14:textId="23F98CD3" w:rsidR="00CF7A24" w:rsidRDefault="00CF7A24" w:rsidP="00CF7A24">
            <w:pPr>
              <w:pStyle w:val="Tekstpodstawowy"/>
              <w:spacing w:after="0" w:line="300" w:lineRule="auto"/>
              <w:rPr>
                <w:rFonts w:ascii="Verdana" w:hAnsi="Verdana"/>
                <w:sz w:val="18"/>
                <w:szCs w:val="18"/>
                <w:lang w:eastAsia="en-US"/>
              </w:rPr>
            </w:pPr>
            <w:r>
              <w:rPr>
                <w:rFonts w:ascii="Verdana" w:hAnsi="Verdana"/>
                <w:sz w:val="18"/>
                <w:szCs w:val="18"/>
                <w:lang w:eastAsia="en-US"/>
              </w:rPr>
              <w:t>Za każde 500 h niedotrzymania Wykonawca zapłaci karę umowną w wysokości 1%</w:t>
            </w:r>
            <w:r w:rsidRPr="00E31743">
              <w:rPr>
                <w:rFonts w:ascii="Verdana" w:hAnsi="Verdana"/>
                <w:sz w:val="18"/>
                <w:szCs w:val="18"/>
                <w:lang w:eastAsia="en-US"/>
              </w:rPr>
              <w:t xml:space="preserve"> Wynagrodzenia </w:t>
            </w:r>
            <w:r w:rsidR="005B49EC" w:rsidRPr="005B49EC">
              <w:rPr>
                <w:rFonts w:ascii="Verdana" w:hAnsi="Verdana"/>
                <w:sz w:val="18"/>
                <w:szCs w:val="18"/>
                <w:lang w:eastAsia="en-US"/>
              </w:rPr>
              <w:t>Całkowitego</w:t>
            </w:r>
            <w:r w:rsidRPr="00E31743">
              <w:rPr>
                <w:rFonts w:ascii="Verdana" w:hAnsi="Verdana"/>
                <w:sz w:val="18"/>
                <w:szCs w:val="18"/>
                <w:lang w:eastAsia="en-US"/>
              </w:rPr>
              <w:t>.</w:t>
            </w:r>
          </w:p>
          <w:p w14:paraId="6A03035D" w14:textId="77777777" w:rsidR="00CF7A24" w:rsidRDefault="00CF7A24" w:rsidP="00CF7A24">
            <w:pPr>
              <w:pStyle w:val="Tekstpodstawowy"/>
              <w:spacing w:after="0" w:line="300" w:lineRule="auto"/>
              <w:rPr>
                <w:rFonts w:ascii="Verdana" w:hAnsi="Verdana"/>
                <w:sz w:val="18"/>
                <w:szCs w:val="18"/>
                <w:lang w:eastAsia="en-US"/>
              </w:rPr>
            </w:pPr>
          </w:p>
          <w:p w14:paraId="11667E43" w14:textId="379C3552" w:rsidR="00CF7A24" w:rsidRDefault="00CF7A24" w:rsidP="00CF7A24">
            <w:pPr>
              <w:pStyle w:val="Tekstpodstawowy"/>
              <w:spacing w:after="0" w:line="300" w:lineRule="auto"/>
              <w:rPr>
                <w:rFonts w:ascii="Verdana" w:hAnsi="Verdana"/>
                <w:sz w:val="18"/>
                <w:szCs w:val="18"/>
                <w:lang w:eastAsia="en-US"/>
              </w:rPr>
            </w:pPr>
            <w:r>
              <w:rPr>
                <w:rFonts w:ascii="Verdana" w:hAnsi="Verdana"/>
                <w:b/>
                <w:sz w:val="18"/>
                <w:szCs w:val="18"/>
                <w:lang w:eastAsia="en-US"/>
              </w:rPr>
              <w:t>Maksymalny limit kar 10</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 xml:space="preserve">Wynagrodzenia </w:t>
            </w:r>
            <w:r w:rsidR="005B49EC" w:rsidRPr="005B49EC">
              <w:rPr>
                <w:rFonts w:ascii="Verdana" w:hAnsi="Verdana"/>
                <w:b/>
                <w:sz w:val="18"/>
                <w:szCs w:val="18"/>
                <w:lang w:eastAsia="en-US"/>
              </w:rPr>
              <w:t>Całkowitego</w:t>
            </w:r>
            <w:r w:rsidRPr="001D43E2">
              <w:rPr>
                <w:rFonts w:ascii="Verdana" w:hAnsi="Verdana"/>
                <w:b/>
                <w:sz w:val="18"/>
                <w:szCs w:val="18"/>
                <w:lang w:eastAsia="en-US"/>
              </w:rPr>
              <w:t>.</w:t>
            </w:r>
          </w:p>
          <w:p w14:paraId="6CE601B3" w14:textId="7F7FEF0F" w:rsidR="00CF7A24" w:rsidRDefault="00CF7A24" w:rsidP="00CF7A24">
            <w:pPr>
              <w:pStyle w:val="Tekstpodstawowy"/>
              <w:spacing w:after="0" w:line="300" w:lineRule="auto"/>
              <w:rPr>
                <w:rFonts w:ascii="Verdana" w:hAnsi="Verdana"/>
                <w:sz w:val="18"/>
                <w:szCs w:val="18"/>
                <w:lang w:eastAsia="en-US"/>
              </w:rPr>
            </w:pPr>
          </w:p>
        </w:tc>
        <w:tc>
          <w:tcPr>
            <w:tcW w:w="1559" w:type="dxa"/>
          </w:tcPr>
          <w:p w14:paraId="4EDC304E" w14:textId="7FD4D834" w:rsidR="00CF7A24" w:rsidRDefault="00CF7A24" w:rsidP="00CF7A24">
            <w:pPr>
              <w:pStyle w:val="Tekstpodstawowy"/>
              <w:spacing w:after="0" w:line="300" w:lineRule="auto"/>
              <w:rPr>
                <w:rFonts w:ascii="Verdana" w:hAnsi="Verdana"/>
                <w:sz w:val="18"/>
                <w:szCs w:val="18"/>
                <w:lang w:eastAsia="en-US"/>
              </w:rPr>
            </w:pPr>
            <w:r>
              <w:rPr>
                <w:rFonts w:ascii="Verdana" w:hAnsi="Verdana"/>
                <w:sz w:val="18"/>
                <w:szCs w:val="18"/>
                <w:lang w:eastAsia="en-US"/>
              </w:rPr>
              <w:t>Nie</w:t>
            </w:r>
          </w:p>
        </w:tc>
        <w:tc>
          <w:tcPr>
            <w:tcW w:w="1701" w:type="dxa"/>
          </w:tcPr>
          <w:p w14:paraId="7035F8F9" w14:textId="23772FFD" w:rsidR="00CF7A24" w:rsidRDefault="00CF7A24" w:rsidP="00CF7A24">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2813" w:type="dxa"/>
          </w:tcPr>
          <w:p w14:paraId="619D6416" w14:textId="7EB66D3E" w:rsidR="00CF7A24" w:rsidRDefault="00CF7A24" w:rsidP="00CF7A24">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w:t>
            </w:r>
            <w:r w:rsidR="004263FA">
              <w:rPr>
                <w:rFonts w:ascii="Verdana" w:hAnsi="Verdana"/>
                <w:sz w:val="18"/>
                <w:szCs w:val="18"/>
                <w:lang w:eastAsia="en-US"/>
              </w:rPr>
              <w:t>6</w:t>
            </w:r>
            <w:r>
              <w:rPr>
                <w:rFonts w:ascii="Verdana" w:hAnsi="Verdana"/>
                <w:sz w:val="18"/>
                <w:szCs w:val="18"/>
                <w:lang w:eastAsia="en-US"/>
              </w:rPr>
              <w:t>.5 Umowy</w:t>
            </w:r>
          </w:p>
        </w:tc>
      </w:tr>
      <w:tr w:rsidR="00953F00" w:rsidRPr="003B444E" w14:paraId="53B1B4CD" w14:textId="77777777" w:rsidTr="002A7578">
        <w:trPr>
          <w:trHeight w:val="304"/>
        </w:trPr>
        <w:tc>
          <w:tcPr>
            <w:tcW w:w="531" w:type="dxa"/>
          </w:tcPr>
          <w:p w14:paraId="436A1949" w14:textId="77777777" w:rsidR="00953F00" w:rsidRDefault="00953F00" w:rsidP="00953F00">
            <w:pPr>
              <w:pStyle w:val="Tekstpodstawowy"/>
              <w:spacing w:after="0" w:line="300" w:lineRule="auto"/>
              <w:rPr>
                <w:rFonts w:ascii="Verdana" w:hAnsi="Verdana" w:cs="Arial"/>
                <w:sz w:val="18"/>
                <w:szCs w:val="18"/>
              </w:rPr>
            </w:pPr>
          </w:p>
        </w:tc>
        <w:tc>
          <w:tcPr>
            <w:tcW w:w="2158" w:type="dxa"/>
          </w:tcPr>
          <w:p w14:paraId="5858ED25" w14:textId="417DB19E" w:rsidR="00953F00" w:rsidRDefault="00953F00" w:rsidP="00953F00">
            <w:pPr>
              <w:pStyle w:val="Tekstpodstawowy"/>
              <w:spacing w:after="0" w:line="300" w:lineRule="auto"/>
              <w:rPr>
                <w:rFonts w:ascii="Verdana" w:hAnsi="Verdana"/>
                <w:b/>
                <w:sz w:val="18"/>
                <w:szCs w:val="18"/>
                <w:lang w:eastAsia="en-US"/>
              </w:rPr>
            </w:pPr>
            <w:r w:rsidRPr="00246ECE">
              <w:rPr>
                <w:rFonts w:ascii="Verdana" w:hAnsi="Verdana"/>
                <w:b/>
                <w:sz w:val="18"/>
                <w:szCs w:val="18"/>
                <w:lang w:eastAsia="en-US"/>
              </w:rPr>
              <w:t>Gwarancja naboru obciążenia Układu Podawania Paliwa</w:t>
            </w:r>
          </w:p>
        </w:tc>
        <w:tc>
          <w:tcPr>
            <w:tcW w:w="2204" w:type="dxa"/>
          </w:tcPr>
          <w:p w14:paraId="668E864C" w14:textId="35AAE2F9" w:rsidR="00953F00" w:rsidRPr="00EC56AE" w:rsidRDefault="00953F00" w:rsidP="00953F00">
            <w:pPr>
              <w:pStyle w:val="Tekstpodstawowy"/>
              <w:spacing w:after="0" w:line="300" w:lineRule="auto"/>
              <w:rPr>
                <w:rFonts w:ascii="Verdana" w:hAnsi="Verdana" w:cs="Arial"/>
                <w:sz w:val="18"/>
                <w:szCs w:val="18"/>
              </w:rPr>
            </w:pPr>
            <w:r w:rsidRPr="00246ECE">
              <w:rPr>
                <w:rFonts w:ascii="Verdana" w:hAnsi="Verdana" w:cs="Arial"/>
                <w:sz w:val="18"/>
                <w:szCs w:val="18"/>
              </w:rPr>
              <w:t xml:space="preserve">Gwarancja naboru obciążenia Układu Podawania Paliwa z gradientem nie </w:t>
            </w:r>
            <w:r w:rsidRPr="00246ECE">
              <w:rPr>
                <w:rFonts w:ascii="Verdana" w:hAnsi="Verdana" w:cs="Arial"/>
                <w:sz w:val="18"/>
                <w:szCs w:val="18"/>
              </w:rPr>
              <w:lastRenderedPageBreak/>
              <w:t>mniejszym niż 8%/sek.</w:t>
            </w:r>
          </w:p>
        </w:tc>
        <w:tc>
          <w:tcPr>
            <w:tcW w:w="3891" w:type="dxa"/>
          </w:tcPr>
          <w:p w14:paraId="5D9F73CC" w14:textId="16B5B632" w:rsidR="00953F00" w:rsidRDefault="00953F00" w:rsidP="003057DA">
            <w:pPr>
              <w:pStyle w:val="Tekstpodstawowy"/>
              <w:spacing w:line="300" w:lineRule="auto"/>
              <w:rPr>
                <w:rFonts w:ascii="Verdana" w:hAnsi="Verdana"/>
                <w:sz w:val="18"/>
                <w:szCs w:val="18"/>
                <w:lang w:eastAsia="en-US"/>
              </w:rPr>
            </w:pPr>
            <w:r>
              <w:rPr>
                <w:rFonts w:ascii="Verdana" w:hAnsi="Verdana"/>
                <w:sz w:val="18"/>
                <w:szCs w:val="18"/>
                <w:lang w:eastAsia="en-US"/>
              </w:rPr>
              <w:lastRenderedPageBreak/>
              <w:t>Za każdy 0,5</w:t>
            </w:r>
            <w:r w:rsidRPr="00246ECE">
              <w:rPr>
                <w:rFonts w:ascii="Verdana" w:hAnsi="Verdana"/>
                <w:sz w:val="18"/>
                <w:szCs w:val="18"/>
                <w:lang w:eastAsia="en-US"/>
              </w:rPr>
              <w:t xml:space="preserve">% </w:t>
            </w:r>
            <w:r w:rsidR="002D3DEA">
              <w:rPr>
                <w:rFonts w:ascii="Verdana" w:hAnsi="Verdana"/>
                <w:sz w:val="18"/>
                <w:szCs w:val="18"/>
                <w:lang w:eastAsia="en-US"/>
              </w:rPr>
              <w:t>niedotrzymania Parametru Gwarantowanego</w:t>
            </w:r>
            <w:r w:rsidRPr="00246ECE">
              <w:rPr>
                <w:rFonts w:ascii="Verdana" w:hAnsi="Verdana"/>
                <w:sz w:val="18"/>
                <w:szCs w:val="18"/>
                <w:lang w:eastAsia="en-US"/>
              </w:rPr>
              <w:t xml:space="preserve">, kara wynosi </w:t>
            </w:r>
            <w:r w:rsidR="0078640D">
              <w:rPr>
                <w:rFonts w:ascii="Verdana" w:hAnsi="Verdana"/>
                <w:sz w:val="18"/>
                <w:szCs w:val="18"/>
                <w:lang w:eastAsia="en-US"/>
              </w:rPr>
              <w:t>2</w:t>
            </w:r>
            <w:r w:rsidRPr="00246ECE">
              <w:rPr>
                <w:rFonts w:ascii="Verdana" w:hAnsi="Verdana"/>
                <w:sz w:val="18"/>
                <w:szCs w:val="18"/>
                <w:lang w:eastAsia="en-US"/>
              </w:rPr>
              <w:t>% Wynagrodzenia Całkowitego.</w:t>
            </w:r>
          </w:p>
          <w:p w14:paraId="02E3150B" w14:textId="77777777" w:rsidR="00953F00" w:rsidRDefault="00953F00" w:rsidP="00953F00">
            <w:pPr>
              <w:pStyle w:val="Tekstpodstawowy"/>
              <w:spacing w:after="0" w:line="300" w:lineRule="auto"/>
              <w:rPr>
                <w:rFonts w:ascii="Verdana" w:hAnsi="Verdana"/>
                <w:sz w:val="18"/>
                <w:szCs w:val="18"/>
                <w:lang w:eastAsia="en-US"/>
              </w:rPr>
            </w:pPr>
            <w:r>
              <w:rPr>
                <w:rFonts w:ascii="Verdana" w:hAnsi="Verdana"/>
                <w:b/>
                <w:sz w:val="18"/>
                <w:szCs w:val="18"/>
                <w:lang w:eastAsia="en-US"/>
              </w:rPr>
              <w:lastRenderedPageBreak/>
              <w:t>Maksymalny limit kar 10</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 xml:space="preserve">Wynagrodzenia </w:t>
            </w:r>
            <w:r w:rsidRPr="005B49EC">
              <w:rPr>
                <w:rFonts w:ascii="Verdana" w:hAnsi="Verdana"/>
                <w:b/>
                <w:sz w:val="18"/>
                <w:szCs w:val="18"/>
                <w:lang w:eastAsia="en-US"/>
              </w:rPr>
              <w:t>Całkowitego</w:t>
            </w:r>
            <w:r w:rsidRPr="001D43E2">
              <w:rPr>
                <w:rFonts w:ascii="Verdana" w:hAnsi="Verdana"/>
                <w:b/>
                <w:sz w:val="18"/>
                <w:szCs w:val="18"/>
                <w:lang w:eastAsia="en-US"/>
              </w:rPr>
              <w:t>.</w:t>
            </w:r>
          </w:p>
          <w:p w14:paraId="04C2F3FF" w14:textId="74FE5F6B" w:rsidR="00953F00" w:rsidRDefault="00953F00" w:rsidP="003057DA">
            <w:pPr>
              <w:pStyle w:val="Tekstpodstawowy"/>
              <w:spacing w:line="300" w:lineRule="auto"/>
              <w:rPr>
                <w:rFonts w:ascii="Verdana" w:hAnsi="Verdana"/>
                <w:sz w:val="18"/>
                <w:szCs w:val="18"/>
                <w:lang w:eastAsia="en-US"/>
              </w:rPr>
            </w:pPr>
          </w:p>
        </w:tc>
        <w:tc>
          <w:tcPr>
            <w:tcW w:w="1559" w:type="dxa"/>
          </w:tcPr>
          <w:p w14:paraId="46171DB5" w14:textId="11B41D0B" w:rsidR="00953F00" w:rsidRDefault="00953F00" w:rsidP="00953F00">
            <w:pPr>
              <w:pStyle w:val="Tekstpodstawowy"/>
              <w:spacing w:after="0" w:line="300" w:lineRule="auto"/>
              <w:rPr>
                <w:rFonts w:ascii="Verdana" w:hAnsi="Verdana"/>
                <w:sz w:val="18"/>
                <w:szCs w:val="18"/>
                <w:lang w:eastAsia="en-US"/>
              </w:rPr>
            </w:pPr>
            <w:r>
              <w:rPr>
                <w:rFonts w:ascii="Verdana" w:hAnsi="Verdana"/>
                <w:sz w:val="18"/>
                <w:szCs w:val="18"/>
                <w:lang w:eastAsia="en-US"/>
              </w:rPr>
              <w:lastRenderedPageBreak/>
              <w:t>Tak</w:t>
            </w:r>
          </w:p>
        </w:tc>
        <w:tc>
          <w:tcPr>
            <w:tcW w:w="1701" w:type="dxa"/>
          </w:tcPr>
          <w:p w14:paraId="7FDB78B3" w14:textId="45CAF32E" w:rsidR="00953F00" w:rsidRDefault="00953F00" w:rsidP="00953F00">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2813" w:type="dxa"/>
          </w:tcPr>
          <w:p w14:paraId="21B263F7" w14:textId="15E010CB" w:rsidR="00953F00" w:rsidRDefault="00953F00" w:rsidP="00953F00">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16.5 Umowy</w:t>
            </w:r>
          </w:p>
        </w:tc>
      </w:tr>
    </w:tbl>
    <w:p w14:paraId="6B7641EE" w14:textId="77777777" w:rsidR="0053326C" w:rsidRPr="00D13348" w:rsidRDefault="0053326C" w:rsidP="0053326C">
      <w:pPr>
        <w:pStyle w:val="Tekstpodstawowy"/>
        <w:rPr>
          <w:rFonts w:ascii="Verdana" w:hAnsi="Verdana"/>
          <w:sz w:val="20"/>
          <w:szCs w:val="20"/>
          <w:highlight w:val="yellow"/>
          <w:lang w:eastAsia="en-US"/>
        </w:rPr>
        <w:sectPr w:rsidR="0053326C" w:rsidRPr="00D13348" w:rsidSect="00D13348">
          <w:pgSz w:w="16838" w:h="11906" w:orient="landscape"/>
          <w:pgMar w:top="1418" w:right="1418" w:bottom="851" w:left="1418" w:header="709" w:footer="329" w:gutter="0"/>
          <w:cols w:space="708"/>
          <w:docGrid w:linePitch="360"/>
        </w:sectPr>
      </w:pPr>
    </w:p>
    <w:p w14:paraId="32CC408C" w14:textId="77777777" w:rsidR="00A73918" w:rsidRPr="00003C70" w:rsidRDefault="00A73918" w:rsidP="00D13348">
      <w:pPr>
        <w:pStyle w:val="Nagwek2"/>
        <w:rPr>
          <w:szCs w:val="20"/>
        </w:rPr>
      </w:pPr>
      <w:r w:rsidRPr="00003C70">
        <w:rPr>
          <w:szCs w:val="20"/>
        </w:rPr>
        <w:lastRenderedPageBreak/>
        <w:t>Jeśli:</w:t>
      </w:r>
    </w:p>
    <w:p w14:paraId="60D502B7" w14:textId="77777777" w:rsidR="00A73918" w:rsidRPr="00045915" w:rsidRDefault="00A73918" w:rsidP="00D13348">
      <w:pPr>
        <w:pStyle w:val="Nagwek2"/>
        <w:numPr>
          <w:ilvl w:val="3"/>
          <w:numId w:val="1"/>
        </w:numPr>
        <w:spacing w:before="0" w:after="0"/>
        <w:ind w:left="2127" w:hanging="709"/>
        <w:rPr>
          <w:szCs w:val="20"/>
        </w:rPr>
      </w:pPr>
      <w:r w:rsidRPr="00045915">
        <w:rPr>
          <w:szCs w:val="20"/>
        </w:rPr>
        <w:t xml:space="preserve">wystąpi niedotrzymanie Gwarantowanych Parametrów określonych </w:t>
      </w:r>
      <w:r>
        <w:rPr>
          <w:szCs w:val="20"/>
        </w:rPr>
        <w:t>jako Gwarancja Absolutna</w:t>
      </w:r>
      <w:r w:rsidRPr="00045915">
        <w:rPr>
          <w:szCs w:val="20"/>
        </w:rPr>
        <w:t>, lub</w:t>
      </w:r>
    </w:p>
    <w:p w14:paraId="66D607BC" w14:textId="77777777" w:rsidR="00A73918" w:rsidRPr="00045915" w:rsidRDefault="00A73918" w:rsidP="00D13348">
      <w:pPr>
        <w:pStyle w:val="Nagwek2"/>
        <w:numPr>
          <w:ilvl w:val="3"/>
          <w:numId w:val="1"/>
        </w:numPr>
        <w:spacing w:before="0" w:after="0"/>
        <w:ind w:left="2127" w:hanging="709"/>
        <w:rPr>
          <w:szCs w:val="20"/>
        </w:rPr>
      </w:pPr>
      <w:r w:rsidRPr="00045915">
        <w:rPr>
          <w:szCs w:val="20"/>
        </w:rPr>
        <w:t xml:space="preserve">Wykonawca przekroczy maksymalny limit kar </w:t>
      </w:r>
      <w:r w:rsidRPr="00D13348">
        <w:rPr>
          <w:szCs w:val="20"/>
        </w:rPr>
        <w:t>z tytułu niedotrzymania Parametrów Gwarantowanych</w:t>
      </w:r>
      <w:r w:rsidRPr="00DA23B7">
        <w:rPr>
          <w:szCs w:val="20"/>
        </w:rPr>
        <w:t xml:space="preserve">, </w:t>
      </w:r>
      <w:r w:rsidR="006D3628">
        <w:rPr>
          <w:szCs w:val="20"/>
        </w:rPr>
        <w:t>lub</w:t>
      </w:r>
    </w:p>
    <w:p w14:paraId="3BF3AEA9" w14:textId="77777777" w:rsidR="00A73918" w:rsidRPr="006D3628" w:rsidRDefault="00A73918" w:rsidP="00D13348">
      <w:pPr>
        <w:pStyle w:val="Nagwek2"/>
        <w:numPr>
          <w:ilvl w:val="3"/>
          <w:numId w:val="1"/>
        </w:numPr>
        <w:spacing w:before="0" w:after="0"/>
        <w:ind w:left="2127" w:hanging="709"/>
        <w:rPr>
          <w:szCs w:val="20"/>
        </w:rPr>
      </w:pPr>
      <w:r w:rsidRPr="006D3628">
        <w:rPr>
          <w:szCs w:val="20"/>
        </w:rPr>
        <w:t xml:space="preserve">Wykonawca nie uzyska z wynikiem pozytywnym Pomiarów Gwarancyjnych Drugich; </w:t>
      </w:r>
    </w:p>
    <w:p w14:paraId="0E804A70" w14:textId="77777777" w:rsidR="00FC5194" w:rsidRPr="00D73D3C" w:rsidRDefault="00A73918" w:rsidP="00D13348">
      <w:pPr>
        <w:pStyle w:val="Nagwek2"/>
        <w:numPr>
          <w:ilvl w:val="0"/>
          <w:numId w:val="0"/>
        </w:numPr>
        <w:ind w:left="993"/>
        <w:rPr>
          <w:rFonts w:cstheme="minorHAnsi"/>
          <w:szCs w:val="20"/>
        </w:rPr>
      </w:pPr>
      <w:r w:rsidRPr="00003C70">
        <w:rPr>
          <w:rFonts w:cstheme="minorHAnsi"/>
          <w:szCs w:val="20"/>
        </w:rPr>
        <w:t xml:space="preserve">- </w:t>
      </w:r>
      <w:r w:rsidRPr="00D73D3C">
        <w:rPr>
          <w:rFonts w:cstheme="minorHAnsi"/>
          <w:szCs w:val="20"/>
        </w:rPr>
        <w:t>wówczas Zamawiający będzie miał prawo</w:t>
      </w:r>
      <w:r w:rsidR="00FC5194" w:rsidRPr="00D73D3C">
        <w:rPr>
          <w:rFonts w:cstheme="minorHAnsi"/>
          <w:szCs w:val="20"/>
        </w:rPr>
        <w:t>:</w:t>
      </w:r>
    </w:p>
    <w:p w14:paraId="6AB45146" w14:textId="77777777" w:rsidR="00A73918" w:rsidRPr="00DA23B7" w:rsidRDefault="002C1D1A" w:rsidP="00D13348">
      <w:pPr>
        <w:pStyle w:val="Nagwek2"/>
        <w:numPr>
          <w:ilvl w:val="2"/>
          <w:numId w:val="328"/>
        </w:numPr>
        <w:tabs>
          <w:tab w:val="clear" w:pos="993"/>
        </w:tabs>
        <w:ind w:left="1560"/>
        <w:rPr>
          <w:szCs w:val="20"/>
        </w:rPr>
      </w:pPr>
      <w:r>
        <w:rPr>
          <w:szCs w:val="20"/>
        </w:rPr>
        <w:t xml:space="preserve">do </w:t>
      </w:r>
      <w:r w:rsidR="00A73918" w:rsidRPr="00DA23B7">
        <w:rPr>
          <w:szCs w:val="20"/>
        </w:rPr>
        <w:t>od</w:t>
      </w:r>
      <w:r w:rsidR="00A73918" w:rsidRPr="00BC0BE4">
        <w:rPr>
          <w:szCs w:val="20"/>
        </w:rPr>
        <w:t>stąpienia od Umowy</w:t>
      </w:r>
      <w:r w:rsidR="001653B9" w:rsidRPr="00D13348">
        <w:rPr>
          <w:rFonts w:cstheme="minorHAnsi"/>
          <w:kern w:val="0"/>
          <w:szCs w:val="20"/>
          <w:lang w:eastAsia="pl-PL"/>
        </w:rPr>
        <w:t xml:space="preserve"> </w:t>
      </w:r>
      <w:r w:rsidR="001653B9" w:rsidRPr="001653B9">
        <w:rPr>
          <w:szCs w:val="20"/>
        </w:rPr>
        <w:t>w trybie natychmiastowym, bez wyznaczania dodatkowego terminu, za pisemnym powiadomieniem Wykonawcy</w:t>
      </w:r>
      <w:r w:rsidR="00A73918" w:rsidRPr="00BC0BE4">
        <w:rPr>
          <w:szCs w:val="20"/>
        </w:rPr>
        <w:t>,</w:t>
      </w:r>
      <w:r w:rsidR="00FC5194" w:rsidRPr="00BC0BE4">
        <w:rPr>
          <w:szCs w:val="20"/>
        </w:rPr>
        <w:t xml:space="preserve"> </w:t>
      </w:r>
      <w:r w:rsidR="00FC5194" w:rsidRPr="00DA23B7">
        <w:rPr>
          <w:szCs w:val="20"/>
        </w:rPr>
        <w:t>lub</w:t>
      </w:r>
      <w:r w:rsidR="00A73918" w:rsidRPr="00DA23B7">
        <w:rPr>
          <w:szCs w:val="20"/>
        </w:rPr>
        <w:t xml:space="preserve"> </w:t>
      </w:r>
    </w:p>
    <w:p w14:paraId="229ED92D" w14:textId="77777777" w:rsidR="00FC5194" w:rsidRPr="00BC0BE4" w:rsidRDefault="002C1D1A" w:rsidP="00DA23B7">
      <w:pPr>
        <w:pStyle w:val="Nagwek2"/>
        <w:numPr>
          <w:ilvl w:val="2"/>
          <w:numId w:val="1"/>
        </w:numPr>
        <w:tabs>
          <w:tab w:val="clear" w:pos="993"/>
        </w:tabs>
        <w:ind w:left="1560"/>
        <w:rPr>
          <w:szCs w:val="20"/>
        </w:rPr>
      </w:pPr>
      <w:r>
        <w:rPr>
          <w:szCs w:val="20"/>
        </w:rPr>
        <w:t xml:space="preserve">do </w:t>
      </w:r>
      <w:r w:rsidR="00FC5194" w:rsidRPr="00DA23B7">
        <w:rPr>
          <w:szCs w:val="20"/>
        </w:rPr>
        <w:t>zlec</w:t>
      </w:r>
      <w:r>
        <w:rPr>
          <w:szCs w:val="20"/>
        </w:rPr>
        <w:t>enia wykonania</w:t>
      </w:r>
      <w:r w:rsidR="00FC5194" w:rsidRPr="00DA23B7">
        <w:rPr>
          <w:szCs w:val="20"/>
        </w:rPr>
        <w:t xml:space="preserve"> Umowy w części lub całości w ramach wykonawstwa zastępczego innemu podmiotowi, na koszt i ryzyko Wykonawcy, lub</w:t>
      </w:r>
    </w:p>
    <w:p w14:paraId="42FE58A8" w14:textId="77777777" w:rsidR="00FC5194" w:rsidRPr="00BC0BE4" w:rsidRDefault="002C1D1A">
      <w:pPr>
        <w:pStyle w:val="Nagwek2"/>
        <w:numPr>
          <w:ilvl w:val="2"/>
          <w:numId w:val="1"/>
        </w:numPr>
        <w:tabs>
          <w:tab w:val="clear" w:pos="993"/>
        </w:tabs>
        <w:ind w:left="1560"/>
        <w:rPr>
          <w:szCs w:val="20"/>
        </w:rPr>
      </w:pPr>
      <w:r>
        <w:rPr>
          <w:szCs w:val="20"/>
        </w:rPr>
        <w:t xml:space="preserve">do </w:t>
      </w:r>
      <w:r w:rsidR="00FC5194" w:rsidRPr="00BC0BE4">
        <w:rPr>
          <w:szCs w:val="20"/>
        </w:rPr>
        <w:t>zażąda</w:t>
      </w:r>
      <w:r>
        <w:rPr>
          <w:szCs w:val="20"/>
        </w:rPr>
        <w:t>nia</w:t>
      </w:r>
      <w:r w:rsidR="00FC5194" w:rsidRPr="00BC0BE4">
        <w:rPr>
          <w:szCs w:val="20"/>
        </w:rPr>
        <w:t xml:space="preserve"> od Wykonawcy wykonania Umowy w całości lub częściowo w terminie wskazanym przez Zamawiającego, lub</w:t>
      </w:r>
    </w:p>
    <w:p w14:paraId="329BFF8C" w14:textId="3E14FDC9" w:rsidR="00DA5399" w:rsidRPr="00003C70" w:rsidRDefault="00DA5399" w:rsidP="00D13348">
      <w:pPr>
        <w:pStyle w:val="Nagwek2"/>
        <w:rPr>
          <w:rFonts w:cstheme="minorHAnsi"/>
          <w:szCs w:val="20"/>
        </w:rPr>
      </w:pPr>
      <w:r w:rsidRPr="00003C70">
        <w:rPr>
          <w:rFonts w:cstheme="minorHAnsi"/>
          <w:szCs w:val="20"/>
        </w:rPr>
        <w:t xml:space="preserve">Kary umowne z tytułu zwłoki realizacji </w:t>
      </w:r>
      <w:r w:rsidR="0008678E">
        <w:rPr>
          <w:rFonts w:cstheme="minorHAnsi"/>
          <w:szCs w:val="20"/>
        </w:rPr>
        <w:t xml:space="preserve">poszczególnych Kamieni Milowych </w:t>
      </w:r>
      <w:r w:rsidRPr="00003C70">
        <w:rPr>
          <w:rFonts w:cstheme="minorHAnsi"/>
          <w:szCs w:val="20"/>
        </w:rPr>
        <w:t>są następujące:</w:t>
      </w:r>
    </w:p>
    <w:tbl>
      <w:tblPr>
        <w:tblStyle w:val="Tabelasiatki1jasna1"/>
        <w:tblW w:w="9250" w:type="dxa"/>
        <w:tblInd w:w="704" w:type="dxa"/>
        <w:tblLayout w:type="fixed"/>
        <w:tblLook w:val="04A0" w:firstRow="1" w:lastRow="0" w:firstColumn="1" w:lastColumn="0" w:noHBand="0" w:noVBand="1"/>
      </w:tblPr>
      <w:tblGrid>
        <w:gridCol w:w="652"/>
        <w:gridCol w:w="2750"/>
        <w:gridCol w:w="5848"/>
      </w:tblGrid>
      <w:tr w:rsidR="007C40EE" w:rsidRPr="006C6B57" w14:paraId="2442AE14" w14:textId="77777777" w:rsidTr="00D13348">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5A76186" w14:textId="77777777" w:rsidR="007C40EE" w:rsidRPr="00D13348" w:rsidRDefault="007C40EE" w:rsidP="00CA4688">
            <w:pPr>
              <w:jc w:val="center"/>
              <w:rPr>
                <w:rFonts w:ascii="Verdana" w:hAnsi="Verdana"/>
                <w:sz w:val="20"/>
                <w:szCs w:val="20"/>
              </w:rPr>
            </w:pPr>
            <w:r w:rsidRPr="00D13348">
              <w:rPr>
                <w:rFonts w:ascii="Verdana" w:hAnsi="Verdana"/>
                <w:sz w:val="20"/>
                <w:szCs w:val="20"/>
              </w:rPr>
              <w:t>Lp.</w:t>
            </w:r>
          </w:p>
        </w:tc>
        <w:tc>
          <w:tcPr>
            <w:tcW w:w="2750" w:type="dxa"/>
            <w:vAlign w:val="center"/>
          </w:tcPr>
          <w:p w14:paraId="215505FB" w14:textId="77777777" w:rsidR="007C40EE" w:rsidRPr="00D13348" w:rsidRDefault="007C40EE" w:rsidP="00CA4688">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Kamień Milowy</w:t>
            </w:r>
          </w:p>
        </w:tc>
        <w:tc>
          <w:tcPr>
            <w:tcW w:w="5848" w:type="dxa"/>
            <w:vAlign w:val="center"/>
          </w:tcPr>
          <w:p w14:paraId="55D33FC8" w14:textId="77777777" w:rsidR="007C40EE" w:rsidRPr="00D13348" w:rsidRDefault="007C40EE" w:rsidP="00CA4688">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Wysokość kar za zwłokę:</w:t>
            </w:r>
          </w:p>
        </w:tc>
      </w:tr>
      <w:tr w:rsidR="007C40EE" w:rsidRPr="006C6B57" w14:paraId="135C3350" w14:textId="77777777" w:rsidTr="003057DA">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D1D079D" w14:textId="77777777" w:rsidR="007C40EE" w:rsidRPr="00D13348" w:rsidRDefault="007C40EE" w:rsidP="00DA5399">
            <w:pPr>
              <w:jc w:val="center"/>
              <w:rPr>
                <w:rFonts w:ascii="Verdana" w:hAnsi="Verdana"/>
                <w:b w:val="0"/>
                <w:sz w:val="20"/>
                <w:szCs w:val="20"/>
              </w:rPr>
            </w:pPr>
            <w:r w:rsidRPr="00D13348">
              <w:rPr>
                <w:rFonts w:ascii="Verdana" w:hAnsi="Verdana"/>
                <w:sz w:val="20"/>
                <w:szCs w:val="20"/>
              </w:rPr>
              <w:t>1.</w:t>
            </w:r>
          </w:p>
        </w:tc>
        <w:tc>
          <w:tcPr>
            <w:tcW w:w="2750" w:type="dxa"/>
          </w:tcPr>
          <w:p w14:paraId="4DB9DD6A" w14:textId="4658E1EF" w:rsidR="007C40EE" w:rsidRPr="00D13348" w:rsidRDefault="0036421E" w:rsidP="001A60C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cstheme="minorHAnsi"/>
                <w:color w:val="000000" w:themeColor="text1"/>
                <w:sz w:val="20"/>
                <w:szCs w:val="20"/>
              </w:rPr>
              <w:t>Zwłoka w zakupie</w:t>
            </w:r>
            <w:r w:rsidR="007C40EE" w:rsidRPr="006C6B57">
              <w:rPr>
                <w:rFonts w:ascii="Verdana" w:hAnsi="Verdana" w:cstheme="minorHAnsi"/>
                <w:color w:val="000000" w:themeColor="text1"/>
                <w:sz w:val="20"/>
                <w:szCs w:val="20"/>
              </w:rPr>
              <w:t xml:space="preserve"> materiałów niezbędnych dla realizacji </w:t>
            </w:r>
            <w:r w:rsidR="001A60CD">
              <w:rPr>
                <w:rFonts w:ascii="Verdana" w:hAnsi="Verdana" w:cstheme="minorHAnsi"/>
                <w:color w:val="000000" w:themeColor="text1"/>
                <w:sz w:val="20"/>
                <w:szCs w:val="20"/>
              </w:rPr>
              <w:t>Przedmiotu Umowy, niewydatkowanie całej kwoty Zaliczki na zakup</w:t>
            </w:r>
            <w:r w:rsidR="001A60CD" w:rsidRPr="001A60CD">
              <w:rPr>
                <w:rFonts w:ascii="Verdana" w:hAnsi="Verdana" w:cstheme="minorHAnsi"/>
                <w:color w:val="000000" w:themeColor="text1"/>
                <w:sz w:val="20"/>
                <w:szCs w:val="20"/>
              </w:rPr>
              <w:t xml:space="preserve"> materiałów niezbędnych dla realizacji Przedmiotu Umowy</w:t>
            </w:r>
            <w:r w:rsidR="007C40EE" w:rsidRPr="006C6B57">
              <w:rPr>
                <w:rFonts w:ascii="Verdana" w:hAnsi="Verdana" w:cstheme="minorHAnsi"/>
                <w:color w:val="000000" w:themeColor="text1"/>
                <w:sz w:val="20"/>
                <w:szCs w:val="20"/>
              </w:rPr>
              <w:t xml:space="preserve"> lub nieprzedłożenie dokumentów potwierdzających zakup</w:t>
            </w:r>
            <w:r w:rsidR="001A60CD">
              <w:t xml:space="preserve"> </w:t>
            </w:r>
            <w:r w:rsidR="001A60CD" w:rsidRPr="001A60CD">
              <w:rPr>
                <w:rFonts w:ascii="Verdana" w:hAnsi="Verdana" w:cstheme="minorHAnsi"/>
                <w:color w:val="000000" w:themeColor="text1"/>
                <w:sz w:val="20"/>
                <w:szCs w:val="20"/>
              </w:rPr>
              <w:t>materiałów niezbędnych dla realizacji Przedmiotu Umowy</w:t>
            </w:r>
          </w:p>
        </w:tc>
        <w:tc>
          <w:tcPr>
            <w:tcW w:w="5848" w:type="dxa"/>
          </w:tcPr>
          <w:p w14:paraId="6E6FFB01" w14:textId="77777777" w:rsidR="007C40EE" w:rsidRDefault="0036421E" w:rsidP="007F5AED">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0,</w:t>
            </w:r>
            <w:r w:rsidR="001653B9">
              <w:rPr>
                <w:rFonts w:ascii="Verdana" w:hAnsi="Verdana"/>
                <w:sz w:val="20"/>
                <w:szCs w:val="20"/>
              </w:rPr>
              <w:t>1</w:t>
            </w:r>
            <w:r w:rsidR="007C40EE" w:rsidRPr="00D13348">
              <w:rPr>
                <w:rFonts w:ascii="Verdana" w:hAnsi="Verdana"/>
                <w:sz w:val="20"/>
                <w:szCs w:val="20"/>
              </w:rPr>
              <w:t xml:space="preserve">% </w:t>
            </w:r>
            <w:r w:rsidR="005561FE" w:rsidRPr="00D13348">
              <w:rPr>
                <w:rFonts w:ascii="Verdana" w:hAnsi="Verdana"/>
                <w:sz w:val="20"/>
                <w:szCs w:val="20"/>
              </w:rPr>
              <w:t>Zaliczki</w:t>
            </w:r>
            <w:r w:rsidR="007C40EE" w:rsidRPr="00D13348">
              <w:rPr>
                <w:rFonts w:ascii="Verdana" w:hAnsi="Verdana"/>
                <w:sz w:val="20"/>
                <w:szCs w:val="20"/>
              </w:rPr>
              <w:t xml:space="preserve"> z tytułu każdego dnia zwłoki w pierwszym tygodniu zwłoki,</w:t>
            </w:r>
          </w:p>
          <w:p w14:paraId="58FD4ADA" w14:textId="77777777" w:rsidR="001653B9" w:rsidRPr="00A2689F" w:rsidRDefault="001653B9" w:rsidP="0093199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0,</w:t>
            </w:r>
            <w:r>
              <w:rPr>
                <w:rFonts w:ascii="Verdana" w:hAnsi="Verdana"/>
                <w:sz w:val="20"/>
                <w:szCs w:val="20"/>
              </w:rPr>
              <w:t>2</w:t>
            </w:r>
            <w:r w:rsidRPr="00A2689F">
              <w:rPr>
                <w:rFonts w:ascii="Verdana" w:hAnsi="Verdana"/>
                <w:sz w:val="20"/>
                <w:szCs w:val="20"/>
              </w:rPr>
              <w:t xml:space="preserve">% Zaliczki z tytułu każdego dnia zwłoki w </w:t>
            </w:r>
            <w:r>
              <w:rPr>
                <w:rFonts w:ascii="Verdana" w:hAnsi="Verdana"/>
                <w:sz w:val="20"/>
                <w:szCs w:val="20"/>
              </w:rPr>
              <w:t>drugim</w:t>
            </w:r>
            <w:r w:rsidRPr="00A2689F">
              <w:rPr>
                <w:rFonts w:ascii="Verdana" w:hAnsi="Verdana"/>
                <w:sz w:val="20"/>
                <w:szCs w:val="20"/>
              </w:rPr>
              <w:t xml:space="preserve"> tygodniu zwłoki,</w:t>
            </w:r>
          </w:p>
          <w:p w14:paraId="082D5FD8" w14:textId="77777777" w:rsidR="007C40EE" w:rsidRPr="00D13348" w:rsidRDefault="001653B9">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007C40EE" w:rsidRPr="00D13348">
              <w:rPr>
                <w:rFonts w:ascii="Verdana" w:hAnsi="Verdana"/>
                <w:sz w:val="20"/>
                <w:szCs w:val="20"/>
              </w:rPr>
              <w:t>,</w:t>
            </w:r>
            <w:r>
              <w:rPr>
                <w:rFonts w:ascii="Verdana" w:hAnsi="Verdana"/>
                <w:sz w:val="20"/>
                <w:szCs w:val="20"/>
              </w:rPr>
              <w:t>5</w:t>
            </w:r>
            <w:r w:rsidR="007C40EE" w:rsidRPr="00D13348">
              <w:rPr>
                <w:rFonts w:ascii="Verdana" w:hAnsi="Verdana"/>
                <w:sz w:val="20"/>
                <w:szCs w:val="20"/>
              </w:rPr>
              <w:t xml:space="preserve">% </w:t>
            </w:r>
            <w:r w:rsidR="005561FE" w:rsidRPr="00D13348">
              <w:rPr>
                <w:rFonts w:ascii="Verdana" w:hAnsi="Verdana"/>
                <w:sz w:val="20"/>
                <w:szCs w:val="20"/>
              </w:rPr>
              <w:t>Zaliczki</w:t>
            </w:r>
            <w:r w:rsidR="007C40EE" w:rsidRPr="00D13348">
              <w:rPr>
                <w:rFonts w:ascii="Verdana" w:hAnsi="Verdana"/>
                <w:sz w:val="20"/>
                <w:szCs w:val="20"/>
              </w:rPr>
              <w:t xml:space="preserve"> z tytułu każdego dn</w:t>
            </w:r>
            <w:r>
              <w:rPr>
                <w:rFonts w:ascii="Verdana" w:hAnsi="Verdana"/>
                <w:sz w:val="20"/>
                <w:szCs w:val="20"/>
              </w:rPr>
              <w:t xml:space="preserve">ia zwłoki w trzecim i kolejnych </w:t>
            </w:r>
            <w:r w:rsidR="007C40EE" w:rsidRPr="00D13348">
              <w:rPr>
                <w:rFonts w:ascii="Verdana" w:hAnsi="Verdana"/>
                <w:sz w:val="20"/>
                <w:szCs w:val="20"/>
              </w:rPr>
              <w:t>tygodniach zwłoki</w:t>
            </w:r>
          </w:p>
          <w:p w14:paraId="4FC2A25B" w14:textId="77777777" w:rsidR="007C40EE" w:rsidRPr="00D13348" w:rsidRDefault="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78DB626F" w14:textId="77777777" w:rsidR="007C40EE" w:rsidRPr="00D13348" w:rsidRDefault="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b/>
                <w:sz w:val="20"/>
                <w:szCs w:val="20"/>
                <w:lang w:eastAsia="en-US"/>
              </w:rPr>
              <w:t>Maksymalny limit kar wynosi 10%</w:t>
            </w:r>
            <w:r w:rsidR="005561FE" w:rsidRPr="006C6B57">
              <w:rPr>
                <w:rFonts w:ascii="Verdana" w:hAnsi="Verdana"/>
                <w:b/>
                <w:sz w:val="20"/>
                <w:szCs w:val="20"/>
                <w:lang w:eastAsia="en-US"/>
              </w:rPr>
              <w:t xml:space="preserve"> wartości Zaliczki</w:t>
            </w:r>
            <w:r w:rsidRPr="00D13348">
              <w:rPr>
                <w:rFonts w:ascii="Verdana" w:hAnsi="Verdana"/>
                <w:b/>
                <w:sz w:val="20"/>
                <w:szCs w:val="20"/>
                <w:lang w:eastAsia="en-US"/>
              </w:rPr>
              <w:t>.</w:t>
            </w:r>
          </w:p>
        </w:tc>
      </w:tr>
      <w:tr w:rsidR="007C40EE" w:rsidRPr="006C6B57" w14:paraId="240C2B91" w14:textId="77777777" w:rsidTr="00D13348">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5329489F" w14:textId="77777777" w:rsidR="007C40EE" w:rsidRPr="00D13348" w:rsidRDefault="007C40EE" w:rsidP="007C40EE">
            <w:pPr>
              <w:jc w:val="center"/>
              <w:rPr>
                <w:rFonts w:ascii="Verdana" w:hAnsi="Verdana"/>
                <w:b w:val="0"/>
                <w:sz w:val="20"/>
                <w:szCs w:val="20"/>
              </w:rPr>
            </w:pPr>
            <w:r w:rsidRPr="00D13348">
              <w:rPr>
                <w:rFonts w:ascii="Verdana" w:hAnsi="Verdana"/>
                <w:sz w:val="20"/>
                <w:szCs w:val="20"/>
              </w:rPr>
              <w:t>2.</w:t>
            </w:r>
          </w:p>
        </w:tc>
        <w:tc>
          <w:tcPr>
            <w:tcW w:w="2750" w:type="dxa"/>
          </w:tcPr>
          <w:p w14:paraId="71D3DD51" w14:textId="77777777" w:rsidR="007C40EE" w:rsidRPr="00D13348" w:rsidRDefault="007C40EE"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sz w:val="20"/>
                <w:szCs w:val="20"/>
              </w:rPr>
              <w:t>Wykonanie projektu wstępnego, we wszystkich branżach, i uzgodnienie go z Zamawiającym</w:t>
            </w:r>
          </w:p>
        </w:tc>
        <w:tc>
          <w:tcPr>
            <w:tcW w:w="5848" w:type="dxa"/>
            <w:vAlign w:val="center"/>
          </w:tcPr>
          <w:p w14:paraId="67DE594B" w14:textId="5AE06677" w:rsidR="0008678E"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 xml:space="preserve">0,1% </w:t>
            </w:r>
            <w:r w:rsidR="007F5AED">
              <w:rPr>
                <w:rFonts w:ascii="Verdana" w:hAnsi="Verdana"/>
                <w:sz w:val="20"/>
                <w:szCs w:val="20"/>
              </w:rPr>
              <w:t>Wynagrodzenia Całkowitego</w:t>
            </w:r>
            <w:r w:rsidR="007F5AED" w:rsidRPr="00A2689F">
              <w:rPr>
                <w:rFonts w:ascii="Verdana" w:hAnsi="Verdana"/>
                <w:sz w:val="20"/>
                <w:szCs w:val="20"/>
              </w:rPr>
              <w:t xml:space="preserve"> </w:t>
            </w:r>
            <w:r w:rsidRPr="00A2689F">
              <w:rPr>
                <w:rFonts w:ascii="Verdana" w:hAnsi="Verdana"/>
                <w:sz w:val="20"/>
                <w:szCs w:val="20"/>
              </w:rPr>
              <w:t>z tytułu każdego dnia zwłoki w pierwszym tygodniu zwłoki,</w:t>
            </w:r>
          </w:p>
          <w:p w14:paraId="58148F9A" w14:textId="6DC7B87F" w:rsidR="0008678E" w:rsidRPr="00A2689F"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0,</w:t>
            </w:r>
            <w:r>
              <w:rPr>
                <w:rFonts w:ascii="Verdana" w:hAnsi="Verdana"/>
                <w:sz w:val="20"/>
                <w:szCs w:val="20"/>
              </w:rPr>
              <w:t>2</w:t>
            </w:r>
            <w:r w:rsidRPr="00A2689F">
              <w:rPr>
                <w:rFonts w:ascii="Verdana" w:hAnsi="Verdana"/>
                <w:sz w:val="20"/>
                <w:szCs w:val="20"/>
              </w:rPr>
              <w:t xml:space="preserve">% </w:t>
            </w:r>
            <w:r w:rsidR="007F5AED">
              <w:rPr>
                <w:rFonts w:ascii="Verdana" w:hAnsi="Verdana"/>
                <w:sz w:val="20"/>
                <w:szCs w:val="20"/>
              </w:rPr>
              <w:t>Wynagrodzenia Całkowitego</w:t>
            </w:r>
            <w:r w:rsidR="007F5AED" w:rsidRPr="00A2689F">
              <w:rPr>
                <w:rFonts w:ascii="Verdana" w:hAnsi="Verdana"/>
                <w:sz w:val="20"/>
                <w:szCs w:val="20"/>
              </w:rPr>
              <w:t xml:space="preserve"> </w:t>
            </w:r>
            <w:r w:rsidRPr="00A2689F">
              <w:rPr>
                <w:rFonts w:ascii="Verdana" w:hAnsi="Verdana"/>
                <w:sz w:val="20"/>
                <w:szCs w:val="20"/>
              </w:rPr>
              <w:t xml:space="preserve">z tytułu każdego dnia zwłoki w </w:t>
            </w:r>
            <w:r>
              <w:rPr>
                <w:rFonts w:ascii="Verdana" w:hAnsi="Verdana"/>
                <w:sz w:val="20"/>
                <w:szCs w:val="20"/>
              </w:rPr>
              <w:t>drugim</w:t>
            </w:r>
            <w:r w:rsidRPr="00A2689F">
              <w:rPr>
                <w:rFonts w:ascii="Verdana" w:hAnsi="Verdana"/>
                <w:sz w:val="20"/>
                <w:szCs w:val="20"/>
              </w:rPr>
              <w:t xml:space="preserve"> tygodniu </w:t>
            </w:r>
            <w:r w:rsidR="00A82576">
              <w:rPr>
                <w:rFonts w:ascii="Verdana" w:hAnsi="Verdana"/>
                <w:sz w:val="20"/>
                <w:szCs w:val="20"/>
              </w:rPr>
              <w:t xml:space="preserve">i kolejnych </w:t>
            </w:r>
            <w:r w:rsidR="00A82576" w:rsidRPr="00D13348">
              <w:rPr>
                <w:rFonts w:ascii="Verdana" w:hAnsi="Verdana"/>
                <w:sz w:val="20"/>
                <w:szCs w:val="20"/>
              </w:rPr>
              <w:t>tygodniach</w:t>
            </w:r>
            <w:r w:rsidR="00A82576" w:rsidRPr="00A2689F">
              <w:rPr>
                <w:rFonts w:ascii="Verdana" w:hAnsi="Verdana"/>
                <w:sz w:val="20"/>
                <w:szCs w:val="20"/>
              </w:rPr>
              <w:t xml:space="preserve"> </w:t>
            </w:r>
            <w:r w:rsidRPr="00A2689F">
              <w:rPr>
                <w:rFonts w:ascii="Verdana" w:hAnsi="Verdana"/>
                <w:sz w:val="20"/>
                <w:szCs w:val="20"/>
              </w:rPr>
              <w:t>zwłoki,</w:t>
            </w:r>
          </w:p>
          <w:p w14:paraId="5273B852" w14:textId="77777777"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C730824" w14:textId="19B02B83"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b/>
                <w:sz w:val="20"/>
                <w:szCs w:val="20"/>
                <w:lang w:eastAsia="en-US"/>
              </w:rPr>
              <w:t xml:space="preserve">Maksymalny limit kar wynosi </w:t>
            </w:r>
            <w:r w:rsidR="00A82576">
              <w:rPr>
                <w:rFonts w:ascii="Verdana" w:hAnsi="Verdana"/>
                <w:b/>
                <w:sz w:val="20"/>
                <w:szCs w:val="20"/>
                <w:lang w:eastAsia="en-US"/>
              </w:rPr>
              <w:t>3,</w:t>
            </w:r>
            <w:r w:rsidR="00FB063A">
              <w:rPr>
                <w:rFonts w:ascii="Verdana" w:hAnsi="Verdana"/>
                <w:b/>
                <w:sz w:val="20"/>
                <w:szCs w:val="20"/>
                <w:lang w:eastAsia="en-US"/>
              </w:rPr>
              <w:t>5</w:t>
            </w:r>
            <w:r w:rsidRPr="00D13348">
              <w:rPr>
                <w:rFonts w:ascii="Verdana" w:hAnsi="Verdana"/>
                <w:b/>
                <w:sz w:val="20"/>
                <w:szCs w:val="20"/>
                <w:lang w:eastAsia="en-US"/>
              </w:rPr>
              <w:t>%</w:t>
            </w:r>
            <w:r w:rsidR="0036421E" w:rsidRPr="00D13348">
              <w:rPr>
                <w:rFonts w:ascii="Verdana" w:hAnsi="Verdana"/>
                <w:sz w:val="20"/>
                <w:szCs w:val="20"/>
              </w:rPr>
              <w:t xml:space="preserve"> </w:t>
            </w:r>
            <w:r w:rsidR="00531781" w:rsidRPr="00531781">
              <w:rPr>
                <w:rFonts w:ascii="Verdana" w:hAnsi="Verdana"/>
                <w:b/>
                <w:sz w:val="20"/>
                <w:szCs w:val="20"/>
                <w:lang w:eastAsia="en-US"/>
              </w:rPr>
              <w:t>Wynagrodzenia Całkowitego</w:t>
            </w:r>
            <w:r w:rsidRPr="00D13348">
              <w:rPr>
                <w:rFonts w:ascii="Verdana" w:hAnsi="Verdana"/>
                <w:b/>
                <w:sz w:val="20"/>
                <w:szCs w:val="20"/>
                <w:lang w:eastAsia="en-US"/>
              </w:rPr>
              <w:t>.</w:t>
            </w:r>
          </w:p>
        </w:tc>
      </w:tr>
      <w:tr w:rsidR="007C40EE" w:rsidRPr="006C6B57" w14:paraId="3A879B89" w14:textId="77777777" w:rsidTr="00D13348">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01F00F07" w14:textId="77777777" w:rsidR="007C40EE" w:rsidRPr="00D13348" w:rsidRDefault="007C40EE" w:rsidP="007C40EE">
            <w:pPr>
              <w:jc w:val="center"/>
              <w:rPr>
                <w:rFonts w:ascii="Verdana" w:hAnsi="Verdana"/>
                <w:b w:val="0"/>
                <w:sz w:val="20"/>
                <w:szCs w:val="20"/>
              </w:rPr>
            </w:pPr>
            <w:r w:rsidRPr="00D13348">
              <w:rPr>
                <w:rFonts w:ascii="Verdana" w:hAnsi="Verdana"/>
                <w:sz w:val="20"/>
                <w:szCs w:val="20"/>
              </w:rPr>
              <w:t>3.</w:t>
            </w:r>
          </w:p>
        </w:tc>
        <w:tc>
          <w:tcPr>
            <w:tcW w:w="2750" w:type="dxa"/>
          </w:tcPr>
          <w:p w14:paraId="717D3F9B" w14:textId="77777777" w:rsidR="007C40EE" w:rsidRPr="00D13348" w:rsidRDefault="007C40EE"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sz w:val="20"/>
                <w:szCs w:val="20"/>
              </w:rPr>
              <w:t>Wykonanie projektu technicznego</w:t>
            </w:r>
          </w:p>
        </w:tc>
        <w:tc>
          <w:tcPr>
            <w:tcW w:w="5848" w:type="dxa"/>
            <w:vAlign w:val="center"/>
          </w:tcPr>
          <w:p w14:paraId="6CFE02C3" w14:textId="168201A1" w:rsidR="0008678E"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 xml:space="preserve">0,1% </w:t>
            </w:r>
            <w:r w:rsidR="00531781" w:rsidRPr="00531781">
              <w:rPr>
                <w:rFonts w:ascii="Verdana" w:hAnsi="Verdana"/>
                <w:sz w:val="20"/>
                <w:szCs w:val="20"/>
              </w:rPr>
              <w:t xml:space="preserve">Wynagrodzenia Całkowitego </w:t>
            </w:r>
            <w:r w:rsidRPr="00A2689F">
              <w:rPr>
                <w:rFonts w:ascii="Verdana" w:hAnsi="Verdana"/>
                <w:sz w:val="20"/>
                <w:szCs w:val="20"/>
              </w:rPr>
              <w:t>z tytułu każdego dnia zwłoki w pierwszym tygodniu zwłoki,</w:t>
            </w:r>
          </w:p>
          <w:p w14:paraId="67BCE182" w14:textId="14854A71" w:rsidR="0008678E" w:rsidRPr="00A2689F"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0,</w:t>
            </w:r>
            <w:r>
              <w:rPr>
                <w:rFonts w:ascii="Verdana" w:hAnsi="Verdana"/>
                <w:sz w:val="20"/>
                <w:szCs w:val="20"/>
              </w:rPr>
              <w:t>2</w:t>
            </w:r>
            <w:r w:rsidRPr="00A2689F">
              <w:rPr>
                <w:rFonts w:ascii="Verdana" w:hAnsi="Verdana"/>
                <w:sz w:val="20"/>
                <w:szCs w:val="20"/>
              </w:rPr>
              <w:t xml:space="preserve">% </w:t>
            </w:r>
            <w:r w:rsidR="00531781" w:rsidRPr="00531781">
              <w:rPr>
                <w:rFonts w:ascii="Verdana" w:hAnsi="Verdana"/>
                <w:sz w:val="20"/>
                <w:szCs w:val="20"/>
              </w:rPr>
              <w:t xml:space="preserve">Wynagrodzenia Całkowitego </w:t>
            </w:r>
            <w:r w:rsidRPr="00A2689F">
              <w:rPr>
                <w:rFonts w:ascii="Verdana" w:hAnsi="Verdana"/>
                <w:sz w:val="20"/>
                <w:szCs w:val="20"/>
              </w:rPr>
              <w:t xml:space="preserve">z tytułu każdego dnia zwłoki w </w:t>
            </w:r>
            <w:r>
              <w:rPr>
                <w:rFonts w:ascii="Verdana" w:hAnsi="Verdana"/>
                <w:sz w:val="20"/>
                <w:szCs w:val="20"/>
              </w:rPr>
              <w:t>drugim</w:t>
            </w:r>
            <w:r w:rsidRPr="00A2689F">
              <w:rPr>
                <w:rFonts w:ascii="Verdana" w:hAnsi="Verdana"/>
                <w:sz w:val="20"/>
                <w:szCs w:val="20"/>
              </w:rPr>
              <w:t xml:space="preserve"> tygodniu </w:t>
            </w:r>
            <w:r w:rsidR="00A82576">
              <w:rPr>
                <w:rFonts w:ascii="Verdana" w:hAnsi="Verdana"/>
                <w:sz w:val="20"/>
                <w:szCs w:val="20"/>
              </w:rPr>
              <w:t xml:space="preserve">i kolejnych </w:t>
            </w:r>
            <w:r w:rsidR="00A82576" w:rsidRPr="00D13348">
              <w:rPr>
                <w:rFonts w:ascii="Verdana" w:hAnsi="Verdana"/>
                <w:sz w:val="20"/>
                <w:szCs w:val="20"/>
              </w:rPr>
              <w:t>tygodniach</w:t>
            </w:r>
            <w:r w:rsidR="00A82576" w:rsidRPr="00A2689F">
              <w:rPr>
                <w:rFonts w:ascii="Verdana" w:hAnsi="Verdana"/>
                <w:sz w:val="20"/>
                <w:szCs w:val="20"/>
              </w:rPr>
              <w:t xml:space="preserve"> </w:t>
            </w:r>
            <w:r w:rsidRPr="00A2689F">
              <w:rPr>
                <w:rFonts w:ascii="Verdana" w:hAnsi="Verdana"/>
                <w:sz w:val="20"/>
                <w:szCs w:val="20"/>
              </w:rPr>
              <w:t>zwłoki,</w:t>
            </w:r>
          </w:p>
          <w:p w14:paraId="087994F8" w14:textId="77777777" w:rsidR="005561FE" w:rsidRPr="00D13348" w:rsidRDefault="005561FE" w:rsidP="005561F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B54AD42" w14:textId="015F2B08" w:rsidR="007C40EE" w:rsidRPr="00D13348" w:rsidRDefault="005561FE" w:rsidP="005561F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b/>
                <w:sz w:val="20"/>
                <w:szCs w:val="20"/>
                <w:lang w:eastAsia="en-US"/>
              </w:rPr>
              <w:t xml:space="preserve">Maksymalny limit kar wynosi </w:t>
            </w:r>
            <w:r w:rsidR="00A82576">
              <w:rPr>
                <w:rFonts w:ascii="Verdana" w:hAnsi="Verdana"/>
                <w:b/>
                <w:sz w:val="20"/>
                <w:szCs w:val="20"/>
                <w:lang w:eastAsia="en-US"/>
              </w:rPr>
              <w:t>3,</w:t>
            </w:r>
            <w:r w:rsidR="00FB063A">
              <w:rPr>
                <w:rFonts w:ascii="Verdana" w:hAnsi="Verdana"/>
                <w:b/>
                <w:sz w:val="20"/>
                <w:szCs w:val="20"/>
                <w:lang w:eastAsia="en-US"/>
              </w:rPr>
              <w:t>5</w:t>
            </w:r>
            <w:r w:rsidRPr="006C6B57">
              <w:rPr>
                <w:rFonts w:ascii="Verdana" w:hAnsi="Verdana"/>
                <w:b/>
                <w:sz w:val="20"/>
                <w:szCs w:val="20"/>
                <w:lang w:eastAsia="en-US"/>
              </w:rPr>
              <w:t>%</w:t>
            </w:r>
            <w:r w:rsidR="0036421E" w:rsidRPr="00D13348">
              <w:rPr>
                <w:rFonts w:ascii="Verdana" w:hAnsi="Verdana"/>
                <w:sz w:val="20"/>
                <w:szCs w:val="20"/>
              </w:rPr>
              <w:t xml:space="preserve"> </w:t>
            </w:r>
            <w:r w:rsidR="00531781" w:rsidRPr="00531781">
              <w:rPr>
                <w:rFonts w:ascii="Verdana" w:hAnsi="Verdana"/>
                <w:b/>
                <w:sz w:val="20"/>
                <w:szCs w:val="20"/>
                <w:lang w:eastAsia="en-US"/>
              </w:rPr>
              <w:t>Wynagrodzenia Całkowitego</w:t>
            </w:r>
            <w:r w:rsidRPr="006C6B57">
              <w:rPr>
                <w:rFonts w:ascii="Verdana" w:hAnsi="Verdana"/>
                <w:b/>
                <w:sz w:val="20"/>
                <w:szCs w:val="20"/>
                <w:lang w:eastAsia="en-US"/>
              </w:rPr>
              <w:t>.</w:t>
            </w:r>
          </w:p>
        </w:tc>
      </w:tr>
      <w:tr w:rsidR="007C40EE" w:rsidRPr="006C6B57" w14:paraId="58F87993" w14:textId="77777777" w:rsidTr="00D13348">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7F66B972" w14:textId="77777777" w:rsidR="007C40EE" w:rsidRPr="00D13348" w:rsidRDefault="007C40EE" w:rsidP="007C40EE">
            <w:pPr>
              <w:jc w:val="center"/>
              <w:rPr>
                <w:rFonts w:ascii="Verdana" w:hAnsi="Verdana"/>
                <w:b w:val="0"/>
                <w:sz w:val="20"/>
                <w:szCs w:val="20"/>
              </w:rPr>
            </w:pPr>
            <w:r w:rsidRPr="00D13348">
              <w:rPr>
                <w:rFonts w:ascii="Verdana" w:hAnsi="Verdana"/>
                <w:sz w:val="20"/>
                <w:szCs w:val="20"/>
              </w:rPr>
              <w:t>4.</w:t>
            </w:r>
          </w:p>
        </w:tc>
        <w:tc>
          <w:tcPr>
            <w:tcW w:w="2750" w:type="dxa"/>
          </w:tcPr>
          <w:p w14:paraId="22E55316" w14:textId="77777777" w:rsidR="007C40EE" w:rsidRPr="00D13348" w:rsidRDefault="00E82301"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82301">
              <w:rPr>
                <w:rFonts w:ascii="Verdana" w:hAnsi="Verdana"/>
                <w:sz w:val="20"/>
                <w:szCs w:val="20"/>
              </w:rPr>
              <w:t>Zakończenie montażu</w:t>
            </w:r>
          </w:p>
        </w:tc>
        <w:tc>
          <w:tcPr>
            <w:tcW w:w="5848" w:type="dxa"/>
            <w:vAlign w:val="center"/>
          </w:tcPr>
          <w:p w14:paraId="52B13275" w14:textId="5250D762" w:rsidR="005561FE" w:rsidRPr="00D13348" w:rsidRDefault="00CC339A" w:rsidP="005561F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005561FE" w:rsidRPr="00D13348">
              <w:rPr>
                <w:rFonts w:ascii="Verdana" w:hAnsi="Verdana"/>
                <w:sz w:val="20"/>
                <w:szCs w:val="20"/>
              </w:rPr>
              <w:t>,</w:t>
            </w:r>
            <w:r w:rsidR="00F768AC">
              <w:rPr>
                <w:rFonts w:ascii="Verdana" w:hAnsi="Verdana"/>
                <w:sz w:val="20"/>
                <w:szCs w:val="20"/>
              </w:rPr>
              <w:t>2</w:t>
            </w:r>
            <w:r w:rsidR="005561FE" w:rsidRPr="00D13348">
              <w:rPr>
                <w:rFonts w:ascii="Verdana" w:hAnsi="Verdana"/>
                <w:sz w:val="20"/>
                <w:szCs w:val="20"/>
              </w:rPr>
              <w:t xml:space="preserve">% </w:t>
            </w:r>
            <w:r w:rsidR="00531781" w:rsidRPr="00531781">
              <w:rPr>
                <w:rFonts w:ascii="Verdana" w:hAnsi="Verdana"/>
                <w:sz w:val="20"/>
                <w:szCs w:val="20"/>
              </w:rPr>
              <w:t xml:space="preserve">Wynagrodzenia Całkowitego </w:t>
            </w:r>
            <w:r w:rsidR="005561FE" w:rsidRPr="00D13348">
              <w:rPr>
                <w:rFonts w:ascii="Verdana" w:hAnsi="Verdana"/>
                <w:sz w:val="20"/>
                <w:szCs w:val="20"/>
              </w:rPr>
              <w:t>z tytułu każdego dnia zwłoki w pierwszym tygodniu zwłoki,</w:t>
            </w:r>
          </w:p>
          <w:p w14:paraId="72E98692" w14:textId="46C4E6D0" w:rsidR="005561FE" w:rsidRPr="00D13348" w:rsidRDefault="00D8066D" w:rsidP="005561F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0</w:t>
            </w:r>
            <w:r w:rsidR="005561FE" w:rsidRPr="00D13348">
              <w:rPr>
                <w:rFonts w:ascii="Verdana" w:hAnsi="Verdana"/>
                <w:sz w:val="20"/>
                <w:szCs w:val="20"/>
              </w:rPr>
              <w:t>,</w:t>
            </w:r>
            <w:r>
              <w:rPr>
                <w:rFonts w:ascii="Verdana" w:hAnsi="Verdana"/>
                <w:sz w:val="20"/>
                <w:szCs w:val="20"/>
              </w:rPr>
              <w:t>4</w:t>
            </w:r>
            <w:r w:rsidR="005561FE" w:rsidRPr="00D13348">
              <w:rPr>
                <w:rFonts w:ascii="Verdana" w:hAnsi="Verdana"/>
                <w:sz w:val="20"/>
                <w:szCs w:val="20"/>
              </w:rPr>
              <w:t xml:space="preserve">% </w:t>
            </w:r>
            <w:r w:rsidR="00531781" w:rsidRPr="00531781">
              <w:rPr>
                <w:rFonts w:ascii="Verdana" w:hAnsi="Verdana"/>
                <w:sz w:val="20"/>
                <w:szCs w:val="20"/>
              </w:rPr>
              <w:t xml:space="preserve">Wynagrodzenia Całkowitego </w:t>
            </w:r>
            <w:r w:rsidR="005561FE" w:rsidRPr="00D13348">
              <w:rPr>
                <w:rFonts w:ascii="Verdana" w:hAnsi="Verdana"/>
                <w:sz w:val="20"/>
                <w:szCs w:val="20"/>
              </w:rPr>
              <w:t>z tytułu każdego dn</w:t>
            </w:r>
            <w:r w:rsidR="0008678E">
              <w:rPr>
                <w:rFonts w:ascii="Verdana" w:hAnsi="Verdana"/>
                <w:sz w:val="20"/>
                <w:szCs w:val="20"/>
              </w:rPr>
              <w:t xml:space="preserve">ia zwłoki w drugim i kolejnych </w:t>
            </w:r>
            <w:r w:rsidR="005561FE" w:rsidRPr="00D13348">
              <w:rPr>
                <w:rFonts w:ascii="Verdana" w:hAnsi="Verdana"/>
                <w:sz w:val="20"/>
                <w:szCs w:val="20"/>
              </w:rPr>
              <w:t>tygodniach zwłoki</w:t>
            </w:r>
          </w:p>
          <w:p w14:paraId="03DC879A" w14:textId="77777777" w:rsidR="005561FE" w:rsidRPr="00D13348" w:rsidRDefault="005561FE" w:rsidP="005561F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E4ADC76" w14:textId="5C6F0541" w:rsidR="007C40EE" w:rsidRPr="00D13348" w:rsidRDefault="0036421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b/>
                <w:sz w:val="20"/>
                <w:szCs w:val="20"/>
                <w:lang w:eastAsia="en-US"/>
              </w:rPr>
              <w:t xml:space="preserve">Maksymalny limit kar wynosi </w:t>
            </w:r>
            <w:r w:rsidR="00D8066D">
              <w:rPr>
                <w:rFonts w:ascii="Verdana" w:hAnsi="Verdana"/>
                <w:b/>
                <w:sz w:val="20"/>
                <w:szCs w:val="20"/>
                <w:lang w:eastAsia="en-US"/>
              </w:rPr>
              <w:t>5</w:t>
            </w:r>
            <w:r w:rsidR="005561FE" w:rsidRPr="006C6B57">
              <w:rPr>
                <w:rFonts w:ascii="Verdana" w:hAnsi="Verdana"/>
                <w:b/>
                <w:sz w:val="20"/>
                <w:szCs w:val="20"/>
                <w:lang w:eastAsia="en-US"/>
              </w:rPr>
              <w:t>%</w:t>
            </w:r>
            <w:r w:rsidRPr="00D13348">
              <w:rPr>
                <w:rFonts w:ascii="Verdana" w:hAnsi="Verdana"/>
                <w:sz w:val="20"/>
                <w:szCs w:val="20"/>
              </w:rPr>
              <w:t xml:space="preserve"> </w:t>
            </w:r>
            <w:r w:rsidR="00531781" w:rsidRPr="00531781">
              <w:rPr>
                <w:rFonts w:ascii="Verdana" w:hAnsi="Verdana"/>
                <w:b/>
                <w:sz w:val="20"/>
                <w:szCs w:val="20"/>
                <w:lang w:eastAsia="en-US"/>
              </w:rPr>
              <w:t>Wynagrodzenia Całkowitego</w:t>
            </w:r>
            <w:r w:rsidR="005561FE" w:rsidRPr="006C6B57">
              <w:rPr>
                <w:rFonts w:ascii="Verdana" w:hAnsi="Verdana"/>
                <w:b/>
                <w:sz w:val="20"/>
                <w:szCs w:val="20"/>
                <w:lang w:eastAsia="en-US"/>
              </w:rPr>
              <w:t>.</w:t>
            </w:r>
          </w:p>
        </w:tc>
      </w:tr>
      <w:tr w:rsidR="007C40EE" w:rsidRPr="006C6B57" w14:paraId="38D08342" w14:textId="77777777" w:rsidTr="00D13348">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4F5CED05" w14:textId="0E84C0CF" w:rsidR="007C40EE" w:rsidRPr="00D13348" w:rsidRDefault="00602D39" w:rsidP="007C40EE">
            <w:pPr>
              <w:jc w:val="center"/>
              <w:rPr>
                <w:rFonts w:ascii="Verdana" w:hAnsi="Verdana"/>
                <w:sz w:val="20"/>
                <w:szCs w:val="20"/>
              </w:rPr>
            </w:pPr>
            <w:r>
              <w:rPr>
                <w:rFonts w:ascii="Verdana" w:hAnsi="Verdana"/>
                <w:sz w:val="20"/>
                <w:szCs w:val="20"/>
              </w:rPr>
              <w:lastRenderedPageBreak/>
              <w:t>5</w:t>
            </w:r>
          </w:p>
        </w:tc>
        <w:tc>
          <w:tcPr>
            <w:tcW w:w="2750" w:type="dxa"/>
          </w:tcPr>
          <w:p w14:paraId="3AFDB2E1" w14:textId="77777777" w:rsidR="007C40EE" w:rsidRPr="00D13348" w:rsidRDefault="006A693F"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Odbiór końcowy</w:t>
            </w:r>
          </w:p>
        </w:tc>
        <w:tc>
          <w:tcPr>
            <w:tcW w:w="5848" w:type="dxa"/>
            <w:vAlign w:val="center"/>
          </w:tcPr>
          <w:p w14:paraId="31C44851" w14:textId="2B77CE7A" w:rsidR="007C40EE" w:rsidRPr="00D13348" w:rsidRDefault="00F768AC"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007C40EE" w:rsidRPr="00D13348">
              <w:rPr>
                <w:rFonts w:ascii="Verdana" w:hAnsi="Verdana"/>
                <w:sz w:val="20"/>
                <w:szCs w:val="20"/>
              </w:rPr>
              <w:t>,</w:t>
            </w:r>
            <w:r>
              <w:rPr>
                <w:rFonts w:ascii="Verdana" w:hAnsi="Verdana"/>
                <w:sz w:val="20"/>
                <w:szCs w:val="20"/>
              </w:rPr>
              <w:t>2</w:t>
            </w:r>
            <w:r w:rsidR="007C40EE" w:rsidRPr="00D13348">
              <w:rPr>
                <w:rFonts w:ascii="Verdana" w:hAnsi="Verdana"/>
                <w:sz w:val="20"/>
                <w:szCs w:val="20"/>
              </w:rPr>
              <w:t xml:space="preserve">% </w:t>
            </w:r>
            <w:r w:rsidR="00531781" w:rsidRPr="00531781">
              <w:rPr>
                <w:rFonts w:ascii="Verdana" w:hAnsi="Verdana"/>
                <w:sz w:val="20"/>
                <w:szCs w:val="20"/>
              </w:rPr>
              <w:t>Wynagrodzenia Całkowitego</w:t>
            </w:r>
            <w:r w:rsidR="0036421E" w:rsidRPr="00D13348">
              <w:rPr>
                <w:rFonts w:ascii="Verdana" w:hAnsi="Verdana"/>
                <w:sz w:val="20"/>
                <w:szCs w:val="20"/>
              </w:rPr>
              <w:t xml:space="preserve"> </w:t>
            </w:r>
            <w:r w:rsidR="007C40EE" w:rsidRPr="00D13348">
              <w:rPr>
                <w:rFonts w:ascii="Verdana" w:hAnsi="Verdana"/>
                <w:sz w:val="20"/>
                <w:szCs w:val="20"/>
              </w:rPr>
              <w:t>z tytułu każdego dnia zwłoki w pierwszym tygodniu zwłoki,</w:t>
            </w:r>
          </w:p>
          <w:p w14:paraId="52171874" w14:textId="09A00A86" w:rsidR="007C40EE" w:rsidRPr="00D13348" w:rsidRDefault="00D8066D"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0036421E" w:rsidRPr="00D13348">
              <w:rPr>
                <w:rFonts w:ascii="Verdana" w:hAnsi="Verdana"/>
                <w:sz w:val="20"/>
                <w:szCs w:val="20"/>
              </w:rPr>
              <w:t>,</w:t>
            </w:r>
            <w:r>
              <w:rPr>
                <w:rFonts w:ascii="Verdana" w:hAnsi="Verdana"/>
                <w:sz w:val="20"/>
                <w:szCs w:val="20"/>
              </w:rPr>
              <w:t>4</w:t>
            </w:r>
            <w:r w:rsidR="007C40EE" w:rsidRPr="00D13348">
              <w:rPr>
                <w:rFonts w:ascii="Verdana" w:hAnsi="Verdana"/>
                <w:sz w:val="20"/>
                <w:szCs w:val="20"/>
              </w:rPr>
              <w:t xml:space="preserve">% </w:t>
            </w:r>
            <w:r w:rsidR="00531781" w:rsidRPr="00531781">
              <w:rPr>
                <w:rFonts w:ascii="Verdana" w:hAnsi="Verdana"/>
                <w:sz w:val="20"/>
                <w:szCs w:val="20"/>
              </w:rPr>
              <w:t xml:space="preserve">Wynagrodzenia Całkowitego </w:t>
            </w:r>
            <w:r w:rsidR="007C40EE" w:rsidRPr="00D13348">
              <w:rPr>
                <w:rFonts w:ascii="Verdana" w:hAnsi="Verdana"/>
                <w:sz w:val="20"/>
                <w:szCs w:val="20"/>
              </w:rPr>
              <w:t>z tytułu każdego dnia zwłoki w drugim i kolejnych  tygodniach zwłoki</w:t>
            </w:r>
          </w:p>
          <w:p w14:paraId="5B11E97D" w14:textId="77777777"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593747F6" w14:textId="4C60EE41"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b/>
                <w:sz w:val="20"/>
                <w:szCs w:val="20"/>
                <w:lang w:eastAsia="en-US"/>
              </w:rPr>
              <w:t xml:space="preserve">Maksymalny limit kar wynosi </w:t>
            </w:r>
            <w:r w:rsidR="00D8066D">
              <w:rPr>
                <w:rFonts w:ascii="Verdana" w:hAnsi="Verdana"/>
                <w:b/>
                <w:sz w:val="20"/>
                <w:szCs w:val="20"/>
                <w:lang w:eastAsia="en-US"/>
              </w:rPr>
              <w:t>5</w:t>
            </w:r>
            <w:r w:rsidRPr="00D13348">
              <w:rPr>
                <w:rFonts w:ascii="Verdana" w:hAnsi="Verdana"/>
                <w:b/>
                <w:sz w:val="20"/>
                <w:szCs w:val="20"/>
                <w:lang w:eastAsia="en-US"/>
              </w:rPr>
              <w:t>%</w:t>
            </w:r>
            <w:r w:rsidR="0036421E" w:rsidRPr="00D13348">
              <w:rPr>
                <w:rFonts w:ascii="Verdana" w:hAnsi="Verdana"/>
                <w:sz w:val="20"/>
                <w:szCs w:val="20"/>
              </w:rPr>
              <w:t xml:space="preserve"> </w:t>
            </w:r>
            <w:r w:rsidR="00531781" w:rsidRPr="00531781">
              <w:rPr>
                <w:rFonts w:ascii="Verdana" w:hAnsi="Verdana"/>
                <w:b/>
                <w:sz w:val="20"/>
                <w:szCs w:val="20"/>
                <w:lang w:eastAsia="en-US"/>
              </w:rPr>
              <w:t>Wynagrodzenia Całkowitego</w:t>
            </w:r>
            <w:r w:rsidRPr="00D13348">
              <w:rPr>
                <w:rFonts w:ascii="Verdana" w:hAnsi="Verdana"/>
                <w:b/>
                <w:sz w:val="20"/>
                <w:szCs w:val="20"/>
                <w:lang w:eastAsia="en-US"/>
              </w:rPr>
              <w:t>.</w:t>
            </w:r>
          </w:p>
        </w:tc>
      </w:tr>
    </w:tbl>
    <w:p w14:paraId="32483B1E" w14:textId="77777777" w:rsidR="00DA5399" w:rsidRPr="006C6B57" w:rsidRDefault="00DA5399">
      <w:pPr>
        <w:pStyle w:val="Tekstpodstawowy"/>
        <w:rPr>
          <w:rFonts w:ascii="Verdana" w:hAnsi="Verdana" w:cstheme="minorHAnsi"/>
          <w:bCs/>
          <w:iCs/>
          <w:kern w:val="20"/>
          <w:sz w:val="20"/>
          <w:szCs w:val="20"/>
          <w:lang w:eastAsia="en-US"/>
        </w:rPr>
      </w:pPr>
    </w:p>
    <w:p w14:paraId="1810B3F6" w14:textId="77777777" w:rsidR="000522FF" w:rsidRPr="006C6B57" w:rsidRDefault="000522FF" w:rsidP="00D13348">
      <w:pPr>
        <w:pStyle w:val="Nagwek2"/>
        <w:rPr>
          <w:rFonts w:cstheme="minorHAnsi"/>
          <w:szCs w:val="20"/>
        </w:rPr>
      </w:pPr>
      <w:r w:rsidRPr="006C6B57">
        <w:rPr>
          <w:rFonts w:cstheme="minorHAnsi"/>
          <w:szCs w:val="20"/>
        </w:rPr>
        <w:t>Kary umowne z tytułu zwłoki w usuwaniu wad i usterek w okresie gwarancji, rękojmi są następujące:</w:t>
      </w:r>
    </w:p>
    <w:p w14:paraId="53D49179" w14:textId="2A8FA34B" w:rsidR="000522FF" w:rsidRPr="00003C70" w:rsidRDefault="000522FF" w:rsidP="00D13348">
      <w:pPr>
        <w:pStyle w:val="Nagwek2"/>
        <w:numPr>
          <w:ilvl w:val="2"/>
          <w:numId w:val="1"/>
        </w:numPr>
        <w:tabs>
          <w:tab w:val="clear" w:pos="993"/>
        </w:tabs>
        <w:ind w:left="1560"/>
        <w:rPr>
          <w:szCs w:val="20"/>
        </w:rPr>
      </w:pPr>
      <w:r w:rsidRPr="00DA23B7">
        <w:rPr>
          <w:szCs w:val="20"/>
        </w:rPr>
        <w:t>za zwłokę w usunięciu wad stwierdzonych przy odbiorze końcowym lub w okresie gwarancji i</w:t>
      </w:r>
      <w:r w:rsidR="006A693F">
        <w:rPr>
          <w:szCs w:val="20"/>
        </w:rPr>
        <w:t xml:space="preserve"> rękojmi za wady – w wysokości 0</w:t>
      </w:r>
      <w:r w:rsidRPr="00DA23B7">
        <w:rPr>
          <w:szCs w:val="20"/>
        </w:rPr>
        <w:t>,</w:t>
      </w:r>
      <w:r w:rsidR="000F0FD8">
        <w:rPr>
          <w:szCs w:val="20"/>
        </w:rPr>
        <w:t>2</w:t>
      </w:r>
      <w:r w:rsidRPr="00DA23B7">
        <w:rPr>
          <w:szCs w:val="20"/>
        </w:rPr>
        <w:t xml:space="preserve">% </w:t>
      </w:r>
      <w:r w:rsidR="00531781" w:rsidRPr="00531781">
        <w:rPr>
          <w:szCs w:val="20"/>
        </w:rPr>
        <w:t xml:space="preserve">Wynagrodzenia Całkowitego </w:t>
      </w:r>
      <w:r w:rsidRPr="00DA23B7">
        <w:rPr>
          <w:szCs w:val="20"/>
        </w:rPr>
        <w:t>z tytułu każdego dnia zwłoki w pierwszy</w:t>
      </w:r>
      <w:r w:rsidR="006A693F">
        <w:rPr>
          <w:szCs w:val="20"/>
        </w:rPr>
        <w:t xml:space="preserve">m tygodniu zwłoki, a następnie </w:t>
      </w:r>
      <w:r w:rsidR="000F0FD8">
        <w:rPr>
          <w:szCs w:val="20"/>
        </w:rPr>
        <w:t>0</w:t>
      </w:r>
      <w:r w:rsidRPr="00DA23B7">
        <w:rPr>
          <w:szCs w:val="20"/>
        </w:rPr>
        <w:t>,</w:t>
      </w:r>
      <w:r w:rsidR="000F0FD8">
        <w:rPr>
          <w:szCs w:val="20"/>
        </w:rPr>
        <w:t>4</w:t>
      </w:r>
      <w:r w:rsidRPr="00DA23B7">
        <w:rPr>
          <w:szCs w:val="20"/>
        </w:rPr>
        <w:t xml:space="preserve">% </w:t>
      </w:r>
      <w:r w:rsidR="00531781" w:rsidRPr="00531781">
        <w:rPr>
          <w:szCs w:val="20"/>
        </w:rPr>
        <w:t xml:space="preserve">Wynagrodzenia Całkowitego </w:t>
      </w:r>
      <w:r w:rsidRPr="00DA23B7">
        <w:rPr>
          <w:szCs w:val="20"/>
        </w:rPr>
        <w:t>z tytułu każdego dnia zwłoki w drugim i kolejnych  tygodniach zwłoki. Termin liczony jest od upływu terminu</w:t>
      </w:r>
      <w:r w:rsidRPr="00003C70">
        <w:rPr>
          <w:szCs w:val="20"/>
        </w:rPr>
        <w:t xml:space="preserve"> wyznaczonego przez Zamawia</w:t>
      </w:r>
      <w:r w:rsidRPr="00D73D3C">
        <w:rPr>
          <w:szCs w:val="20"/>
        </w:rPr>
        <w:t xml:space="preserve">jącego na usunięcie wad, nie więcej jednak niż </w:t>
      </w:r>
      <w:r w:rsidR="000F0FD8">
        <w:rPr>
          <w:szCs w:val="20"/>
        </w:rPr>
        <w:t>5</w:t>
      </w:r>
      <w:r w:rsidRPr="00D73D3C">
        <w:rPr>
          <w:szCs w:val="20"/>
        </w:rPr>
        <w:t xml:space="preserve">% </w:t>
      </w:r>
      <w:r w:rsidR="00F218E8" w:rsidRPr="00F218E8">
        <w:rPr>
          <w:szCs w:val="20"/>
        </w:rPr>
        <w:t>Wynagrodzenia Całkowitego</w:t>
      </w:r>
      <w:r w:rsidRPr="00D73D3C">
        <w:rPr>
          <w:szCs w:val="20"/>
        </w:rPr>
        <w:t>;</w:t>
      </w:r>
    </w:p>
    <w:p w14:paraId="3E015B6D" w14:textId="613A93F6" w:rsidR="003268EA" w:rsidRPr="006C6B57" w:rsidRDefault="003268EA">
      <w:pPr>
        <w:pStyle w:val="Nagwek2"/>
        <w:rPr>
          <w:rFonts w:cstheme="minorHAnsi"/>
          <w:szCs w:val="20"/>
        </w:rPr>
      </w:pPr>
      <w:r w:rsidRPr="006C6B57">
        <w:rPr>
          <w:rFonts w:cstheme="minorHAnsi"/>
          <w:szCs w:val="20"/>
        </w:rPr>
        <w:t>Kary umowne z tytułu niedopełnienia obowiązków związanych z podwykonawstwem są następujące:</w:t>
      </w:r>
    </w:p>
    <w:p w14:paraId="5AB82579" w14:textId="0E587FEB" w:rsidR="007C3569" w:rsidRPr="007C3569" w:rsidRDefault="007C3569" w:rsidP="00D13348">
      <w:pPr>
        <w:pStyle w:val="Nagwek2"/>
        <w:numPr>
          <w:ilvl w:val="2"/>
          <w:numId w:val="1"/>
        </w:numPr>
        <w:tabs>
          <w:tab w:val="clear" w:pos="993"/>
        </w:tabs>
        <w:ind w:left="1560"/>
        <w:rPr>
          <w:szCs w:val="20"/>
        </w:rPr>
      </w:pPr>
      <w:r w:rsidRPr="00D13348">
        <w:rPr>
          <w:szCs w:val="20"/>
        </w:rPr>
        <w:t>za nieprzedłożenie do zaakceptowania projektu umowy o podwykonawstwo, lub projektu jej zmiany,</w:t>
      </w:r>
      <w:r w:rsidRPr="00003C70">
        <w:rPr>
          <w:szCs w:val="20"/>
        </w:rPr>
        <w:t xml:space="preserve"> </w:t>
      </w:r>
      <w:r w:rsidRPr="00D13348">
        <w:rPr>
          <w:szCs w:val="20"/>
        </w:rPr>
        <w:t>lub nieprzedłożenie poświadczonej za zgodność z oryginałem kopii umowy o podwykonawstwo lub jej zmiany,</w:t>
      </w:r>
      <w:r w:rsidRPr="00003C70">
        <w:rPr>
          <w:szCs w:val="20"/>
        </w:rPr>
        <w:t xml:space="preserve"> </w:t>
      </w:r>
      <w:r w:rsidRPr="00D13348">
        <w:rPr>
          <w:szCs w:val="20"/>
        </w:rPr>
        <w:t>za niezgłoszenie podwykonawcy lub dalszego podwykonawcy zgodnie z Umową i OWZU lub dopuszczenie do prac podwykonawcy lub dalszego podwykonawcy bez zgody Zamawiającego</w:t>
      </w:r>
      <w:r w:rsidRPr="00A13DC3">
        <w:rPr>
          <w:szCs w:val="20"/>
        </w:rPr>
        <w:t xml:space="preserve"> – w wysokości 0,</w:t>
      </w:r>
      <w:r>
        <w:rPr>
          <w:szCs w:val="20"/>
        </w:rPr>
        <w:t>05</w:t>
      </w:r>
      <w:r w:rsidRPr="00A13DC3">
        <w:rPr>
          <w:szCs w:val="20"/>
        </w:rPr>
        <w:t>% Wynagrodzenia Całkowitego; nie ogranicza to możliwości domagania się kar umownych z tytułu zwłoki spowodowanej wstrzymaniem prac;</w:t>
      </w:r>
    </w:p>
    <w:p w14:paraId="65828C30" w14:textId="71640F27" w:rsidR="0036421E" w:rsidRDefault="007C3569" w:rsidP="00D13348">
      <w:pPr>
        <w:pStyle w:val="Nagwek2"/>
        <w:numPr>
          <w:ilvl w:val="2"/>
          <w:numId w:val="1"/>
        </w:numPr>
        <w:tabs>
          <w:tab w:val="clear" w:pos="993"/>
        </w:tabs>
        <w:ind w:left="1560"/>
        <w:rPr>
          <w:szCs w:val="20"/>
        </w:rPr>
      </w:pPr>
      <w:r w:rsidRPr="00A13DC3">
        <w:rPr>
          <w:szCs w:val="20"/>
        </w:rPr>
        <w:t xml:space="preserve">za brak zapłaty lub </w:t>
      </w:r>
      <w:r w:rsidR="0036421E" w:rsidRPr="00DA23B7">
        <w:rPr>
          <w:szCs w:val="20"/>
        </w:rPr>
        <w:t xml:space="preserve">za nieterminową zapłatę wynagrodzenia należnego podwykonawcom lub dalszym podwykonawcom – w wysokości </w:t>
      </w:r>
      <w:r w:rsidR="009C1627">
        <w:rPr>
          <w:szCs w:val="20"/>
        </w:rPr>
        <w:t>0</w:t>
      </w:r>
      <w:r w:rsidR="0036421E" w:rsidRPr="00DA23B7">
        <w:rPr>
          <w:szCs w:val="20"/>
        </w:rPr>
        <w:t>,</w:t>
      </w:r>
      <w:r w:rsidR="009C1627">
        <w:rPr>
          <w:szCs w:val="20"/>
        </w:rPr>
        <w:t>2</w:t>
      </w:r>
      <w:r w:rsidR="0036421E" w:rsidRPr="00003C70">
        <w:rPr>
          <w:szCs w:val="20"/>
        </w:rPr>
        <w:t xml:space="preserve">% </w:t>
      </w:r>
      <w:r w:rsidR="00041275" w:rsidRPr="00D13348">
        <w:rPr>
          <w:szCs w:val="20"/>
        </w:rPr>
        <w:t xml:space="preserve"> </w:t>
      </w:r>
      <w:r w:rsidR="00F218E8" w:rsidRPr="00F218E8">
        <w:rPr>
          <w:szCs w:val="20"/>
        </w:rPr>
        <w:t xml:space="preserve">Wynagrodzenia Całkowitego </w:t>
      </w:r>
      <w:r w:rsidR="00041275" w:rsidRPr="00D13348">
        <w:rPr>
          <w:szCs w:val="20"/>
        </w:rPr>
        <w:t xml:space="preserve"> należnego Wykonawcy </w:t>
      </w:r>
      <w:r w:rsidR="0036421E" w:rsidRPr="00DA23B7">
        <w:rPr>
          <w:szCs w:val="20"/>
        </w:rPr>
        <w:t>za każdy dzień nieterminowej zapłaty liczony od dnia określonego w Umowie o podwykonawstwo jako termin zapłaty do dnia dokonania zapłaty, wynikającego z przedstawionego Zamawiającemu dowodu zapłaty;</w:t>
      </w:r>
    </w:p>
    <w:p w14:paraId="151BF03F" w14:textId="0C2B3984" w:rsidR="00E21E30" w:rsidRDefault="00E21E30" w:rsidP="00E21E30">
      <w:pPr>
        <w:pStyle w:val="Nagwek2"/>
        <w:numPr>
          <w:ilvl w:val="2"/>
          <w:numId w:val="1"/>
        </w:numPr>
        <w:tabs>
          <w:tab w:val="clear" w:pos="993"/>
        </w:tabs>
        <w:ind w:left="1560"/>
        <w:rPr>
          <w:szCs w:val="20"/>
        </w:rPr>
      </w:pPr>
      <w:r w:rsidRPr="00003C70">
        <w:rPr>
          <w:szCs w:val="20"/>
        </w:rPr>
        <w:t>za brak zapłaty lub nie</w:t>
      </w:r>
      <w:r w:rsidRPr="00D73D3C">
        <w:rPr>
          <w:szCs w:val="20"/>
        </w:rPr>
        <w:t>terminową zapłatę wynagrodzenia należnego każdemu podwykonawcy z tytułu zmiany wysokości wynagrodzenia pod</w:t>
      </w:r>
      <w:r>
        <w:rPr>
          <w:szCs w:val="20"/>
        </w:rPr>
        <w:t>wykonawcy, o której mowa w pkt 7</w:t>
      </w:r>
      <w:r w:rsidRPr="00D73D3C">
        <w:rPr>
          <w:szCs w:val="20"/>
        </w:rPr>
        <w:t>.1</w:t>
      </w:r>
      <w:r>
        <w:rPr>
          <w:szCs w:val="20"/>
        </w:rPr>
        <w:t>5</w:t>
      </w:r>
      <w:r w:rsidRPr="00003C70">
        <w:rPr>
          <w:szCs w:val="20"/>
        </w:rPr>
        <w:t xml:space="preserve"> Umowy – Strony ustal</w:t>
      </w:r>
      <w:r w:rsidR="000D4A7C">
        <w:rPr>
          <w:szCs w:val="20"/>
        </w:rPr>
        <w:t>ają karę umowną w wysokości 0,2</w:t>
      </w:r>
      <w:r w:rsidRPr="00003C70">
        <w:rPr>
          <w:szCs w:val="20"/>
        </w:rPr>
        <w:t xml:space="preserve">% Wynagrodzenia </w:t>
      </w:r>
      <w:r>
        <w:rPr>
          <w:szCs w:val="20"/>
        </w:rPr>
        <w:t xml:space="preserve">Całkowitego </w:t>
      </w:r>
      <w:r w:rsidRPr="00003C70">
        <w:rPr>
          <w:szCs w:val="20"/>
        </w:rPr>
        <w:t>należnego Wykonawcy.</w:t>
      </w:r>
      <w:r w:rsidRPr="00D13348">
        <w:rPr>
          <w:szCs w:val="20"/>
        </w:rPr>
        <w:t xml:space="preserve"> </w:t>
      </w:r>
      <w:r w:rsidRPr="00003C70">
        <w:rPr>
          <w:szCs w:val="20"/>
        </w:rPr>
        <w:t>Kara będzie</w:t>
      </w:r>
      <w:r w:rsidRPr="00D73D3C">
        <w:rPr>
          <w:szCs w:val="20"/>
        </w:rPr>
        <w:t xml:space="preserve"> naliczana za każdy przypadek braku zapłaty lub nieterminowej zapłaty w terminie powyżej 30 dni od daty otrzymania przez Wykonawcę prawidłowo wystawionej faktury VAT od każdego podwykonawcy.</w:t>
      </w:r>
    </w:p>
    <w:p w14:paraId="56FF3C9B" w14:textId="77777777" w:rsidR="00E21E30" w:rsidRPr="00A20432" w:rsidRDefault="00E21E30" w:rsidP="003057DA">
      <w:pPr>
        <w:pStyle w:val="Tekstpodstawowy"/>
      </w:pPr>
    </w:p>
    <w:p w14:paraId="7901E53B" w14:textId="77777777" w:rsidR="00CD7B5E" w:rsidRDefault="00CD7B5E" w:rsidP="00CD7B5E">
      <w:pPr>
        <w:pStyle w:val="Nagwek2"/>
        <w:rPr>
          <w:rFonts w:cstheme="minorHAnsi"/>
          <w:szCs w:val="20"/>
        </w:rPr>
      </w:pPr>
      <w:r w:rsidRPr="00082108">
        <w:rPr>
          <w:rFonts w:cstheme="minorHAnsi"/>
          <w:szCs w:val="20"/>
        </w:rPr>
        <w:lastRenderedPageBreak/>
        <w:t xml:space="preserve">Kary umowne wynikające z tytułu </w:t>
      </w:r>
      <w:r w:rsidRPr="00CD7B5E">
        <w:rPr>
          <w:rFonts w:cstheme="minorHAnsi"/>
          <w:szCs w:val="20"/>
        </w:rPr>
        <w:t>niewniesienia Zabezpieczenia Należytego Wykonania Umowy w wymaganym terminie</w:t>
      </w:r>
      <w:r w:rsidRPr="00082108">
        <w:rPr>
          <w:rFonts w:cstheme="minorHAnsi"/>
          <w:szCs w:val="20"/>
        </w:rPr>
        <w:t>:</w:t>
      </w:r>
    </w:p>
    <w:p w14:paraId="58C4008B" w14:textId="1B1F8F62" w:rsidR="00CD7B5E" w:rsidRPr="00003C70" w:rsidRDefault="0026262B" w:rsidP="00D13348">
      <w:pPr>
        <w:pStyle w:val="Nagwek2"/>
        <w:numPr>
          <w:ilvl w:val="2"/>
          <w:numId w:val="1"/>
        </w:numPr>
        <w:tabs>
          <w:tab w:val="clear" w:pos="993"/>
        </w:tabs>
        <w:ind w:left="1560"/>
        <w:rPr>
          <w:szCs w:val="20"/>
        </w:rPr>
      </w:pPr>
      <w:r>
        <w:rPr>
          <w:szCs w:val="20"/>
        </w:rPr>
        <w:t>1</w:t>
      </w:r>
      <w:r w:rsidR="00CD7B5E" w:rsidRPr="00003C70">
        <w:rPr>
          <w:szCs w:val="20"/>
        </w:rPr>
        <w:t xml:space="preserve">% Wynagrodzenia </w:t>
      </w:r>
      <w:r w:rsidR="00CD54B9">
        <w:rPr>
          <w:szCs w:val="20"/>
        </w:rPr>
        <w:t>Całkowitego</w:t>
      </w:r>
      <w:r w:rsidR="00CD7B5E" w:rsidRPr="00003C70">
        <w:rPr>
          <w:szCs w:val="20"/>
        </w:rPr>
        <w:t xml:space="preserve"> za każdy rozpoczęty dzień, w którym nie wniesiono Zabezpieczenia Należytego Wykonania Umowy w wymaganym terminie</w:t>
      </w:r>
      <w:r w:rsidR="00CD7B5E">
        <w:rPr>
          <w:szCs w:val="20"/>
        </w:rPr>
        <w:t xml:space="preserve"> –</w:t>
      </w:r>
      <w:r w:rsidR="006D3628" w:rsidRPr="006D3628">
        <w:rPr>
          <w:szCs w:val="20"/>
        </w:rPr>
        <w:t xml:space="preserve"> </w:t>
      </w:r>
      <w:r w:rsidR="006D3628">
        <w:rPr>
          <w:szCs w:val="20"/>
        </w:rPr>
        <w:t xml:space="preserve">nie więcej jednak niż </w:t>
      </w:r>
      <w:r>
        <w:rPr>
          <w:szCs w:val="20"/>
        </w:rPr>
        <w:t>5</w:t>
      </w:r>
      <w:r w:rsidR="006D3628" w:rsidRPr="00D73D3C">
        <w:rPr>
          <w:szCs w:val="20"/>
        </w:rPr>
        <w:t xml:space="preserve">% Wynagrodzenia </w:t>
      </w:r>
      <w:r w:rsidR="00CA4290">
        <w:rPr>
          <w:szCs w:val="20"/>
        </w:rPr>
        <w:t>Całkowitego</w:t>
      </w:r>
      <w:r w:rsidR="006D3628" w:rsidRPr="00D73D3C">
        <w:rPr>
          <w:szCs w:val="20"/>
        </w:rPr>
        <w:t>;</w:t>
      </w:r>
      <w:r w:rsidR="006D3628" w:rsidRPr="00003C70">
        <w:rPr>
          <w:szCs w:val="20"/>
        </w:rPr>
        <w:t xml:space="preserve"> </w:t>
      </w:r>
    </w:p>
    <w:p w14:paraId="052E52EE" w14:textId="77777777" w:rsidR="0036421E" w:rsidRPr="00E85E2D" w:rsidRDefault="00CD7B5E" w:rsidP="00D13348">
      <w:pPr>
        <w:pStyle w:val="Nagwek2"/>
        <w:rPr>
          <w:rFonts w:cstheme="minorHAnsi"/>
          <w:szCs w:val="20"/>
        </w:rPr>
      </w:pPr>
      <w:r w:rsidRPr="00003C70">
        <w:rPr>
          <w:rFonts w:cstheme="minorHAnsi"/>
          <w:szCs w:val="20"/>
        </w:rPr>
        <w:t>Kary umowne</w:t>
      </w:r>
      <w:r w:rsidR="0036421E" w:rsidRPr="00D73D3C">
        <w:rPr>
          <w:rFonts w:cstheme="minorHAnsi"/>
          <w:szCs w:val="20"/>
        </w:rPr>
        <w:t xml:space="preserve"> wynikające z tytułu naruszeń przepisów </w:t>
      </w:r>
      <w:r w:rsidR="003268EA" w:rsidRPr="00D73D3C">
        <w:rPr>
          <w:rFonts w:cstheme="minorHAnsi"/>
          <w:szCs w:val="20"/>
        </w:rPr>
        <w:t xml:space="preserve">prawa pracy, </w:t>
      </w:r>
      <w:r w:rsidR="0036421E" w:rsidRPr="00D73D3C">
        <w:rPr>
          <w:rFonts w:cstheme="minorHAnsi"/>
          <w:szCs w:val="20"/>
        </w:rPr>
        <w:t>BHP i ochrony środowiska:</w:t>
      </w:r>
    </w:p>
    <w:p w14:paraId="5D3024DD" w14:textId="77777777" w:rsidR="00C16E07" w:rsidRPr="00D13348" w:rsidRDefault="00C16E07" w:rsidP="00D13348">
      <w:pPr>
        <w:pStyle w:val="Nagwek2"/>
        <w:numPr>
          <w:ilvl w:val="2"/>
          <w:numId w:val="1"/>
        </w:numPr>
        <w:tabs>
          <w:tab w:val="clear" w:pos="993"/>
        </w:tabs>
        <w:ind w:left="1560"/>
        <w:rPr>
          <w:szCs w:val="20"/>
        </w:rPr>
      </w:pPr>
      <w:r w:rsidRPr="00D13348">
        <w:rPr>
          <w:szCs w:val="20"/>
        </w:rPr>
        <w:t>w wysokości 2.000 zł za każdy stwierdzony przypadek</w:t>
      </w:r>
      <w:r w:rsidR="004C7556" w:rsidRPr="00D13348">
        <w:rPr>
          <w:szCs w:val="20"/>
        </w:rPr>
        <w:t xml:space="preserve"> </w:t>
      </w:r>
      <w:r w:rsidRPr="00D13348">
        <w:rPr>
          <w:szCs w:val="20"/>
        </w:rPr>
        <w:t>nieprzedłożenia do zaakceptowania umowy o podwykonawstwo lub zmian w takiej</w:t>
      </w:r>
      <w:r w:rsidR="004C7556" w:rsidRPr="00D13348">
        <w:rPr>
          <w:szCs w:val="20"/>
        </w:rPr>
        <w:t xml:space="preserve"> </w:t>
      </w:r>
      <w:r w:rsidRPr="00D13348">
        <w:rPr>
          <w:szCs w:val="20"/>
        </w:rPr>
        <w:t>umowie;</w:t>
      </w:r>
    </w:p>
    <w:p w14:paraId="1B03192A" w14:textId="77777777" w:rsidR="00C16E07" w:rsidRPr="00D13348" w:rsidRDefault="00C16E07" w:rsidP="00D13348">
      <w:pPr>
        <w:pStyle w:val="Nagwek2"/>
        <w:numPr>
          <w:ilvl w:val="2"/>
          <w:numId w:val="1"/>
        </w:numPr>
        <w:tabs>
          <w:tab w:val="clear" w:pos="993"/>
        </w:tabs>
        <w:ind w:left="1560"/>
        <w:rPr>
          <w:szCs w:val="20"/>
        </w:rPr>
      </w:pPr>
      <w:r w:rsidRPr="00D13348">
        <w:rPr>
          <w:szCs w:val="20"/>
        </w:rPr>
        <w:t>w wysokości 3.000 zł  w przypadku braku zapłaty</w:t>
      </w:r>
      <w:r w:rsidR="004C7556" w:rsidRPr="00D13348">
        <w:rPr>
          <w:szCs w:val="20"/>
        </w:rPr>
        <w:t xml:space="preserve"> </w:t>
      </w:r>
      <w:r w:rsidRPr="00D13348">
        <w:rPr>
          <w:szCs w:val="20"/>
        </w:rPr>
        <w:t>wynagrodzenia należnego podwykonawcom lub dalszym podwykonawcom – za każde</w:t>
      </w:r>
      <w:r w:rsidR="004C7556" w:rsidRPr="00D13348">
        <w:rPr>
          <w:szCs w:val="20"/>
        </w:rPr>
        <w:t xml:space="preserve"> </w:t>
      </w:r>
      <w:r w:rsidRPr="00D13348">
        <w:rPr>
          <w:szCs w:val="20"/>
        </w:rPr>
        <w:t>dokonanie przez Zamawiającego bezpośredniej płatności na rzecz podwykonawców</w:t>
      </w:r>
      <w:r w:rsidR="004C7556" w:rsidRPr="00D13348">
        <w:rPr>
          <w:szCs w:val="20"/>
        </w:rPr>
        <w:t xml:space="preserve"> </w:t>
      </w:r>
      <w:r w:rsidRPr="00D13348">
        <w:rPr>
          <w:szCs w:val="20"/>
        </w:rPr>
        <w:t>lub dalszych podwykonawców;</w:t>
      </w:r>
    </w:p>
    <w:p w14:paraId="6AE8AAF9" w14:textId="77777777" w:rsidR="00D73D3C" w:rsidRPr="001D43E2" w:rsidRDefault="00D73D3C" w:rsidP="00D73D3C">
      <w:pPr>
        <w:pStyle w:val="Nagwek2"/>
        <w:numPr>
          <w:ilvl w:val="2"/>
          <w:numId w:val="1"/>
        </w:numPr>
        <w:tabs>
          <w:tab w:val="clear" w:pos="993"/>
        </w:tabs>
        <w:ind w:left="1560"/>
        <w:rPr>
          <w:szCs w:val="20"/>
        </w:rPr>
      </w:pPr>
      <w:r w:rsidRPr="001D43E2">
        <w:rPr>
          <w:szCs w:val="20"/>
        </w:rPr>
        <w:t xml:space="preserve">w wysokości 5.000 zł za każdy stwierdzony przypadek przebywania </w:t>
      </w:r>
      <w:r>
        <w:rPr>
          <w:szCs w:val="20"/>
        </w:rPr>
        <w:t xml:space="preserve">osoby zatrudnionej przez </w:t>
      </w:r>
      <w:r w:rsidRPr="001D43E2">
        <w:rPr>
          <w:szCs w:val="20"/>
        </w:rPr>
        <w:t xml:space="preserve"> Wykonawc</w:t>
      </w:r>
      <w:r>
        <w:rPr>
          <w:szCs w:val="20"/>
        </w:rPr>
        <w:t>ę</w:t>
      </w:r>
      <w:r w:rsidRPr="001D43E2">
        <w:rPr>
          <w:szCs w:val="20"/>
        </w:rPr>
        <w:t xml:space="preserve"> lub jego podwykonawcy </w:t>
      </w:r>
      <w:r>
        <w:rPr>
          <w:szCs w:val="20"/>
        </w:rPr>
        <w:t>lub innych osób</w:t>
      </w:r>
      <w:r w:rsidRPr="00E80134">
        <w:rPr>
          <w:szCs w:val="20"/>
        </w:rPr>
        <w:t>, którymi się posługuje przy wykonywaniu robót</w:t>
      </w:r>
      <w:r w:rsidRPr="000D589B">
        <w:rPr>
          <w:szCs w:val="20"/>
        </w:rPr>
        <w:t xml:space="preserve"> </w:t>
      </w:r>
      <w:r w:rsidRPr="001D43E2">
        <w:rPr>
          <w:szCs w:val="20"/>
        </w:rPr>
        <w:t xml:space="preserve">w stanie nietrzeźwości lub pod wpływem środków odurzających na terenie Zamawiającego, z zastrzeżeniem postanowień zdania następnego. Wykonawca nie zostanie obciążony powyższą karą umowną w przypadku, kiedy sam wykryje wśród </w:t>
      </w:r>
      <w:r>
        <w:rPr>
          <w:szCs w:val="20"/>
        </w:rPr>
        <w:t xml:space="preserve">osób o których mowa w zdaniu pierwszym </w:t>
      </w:r>
      <w:r w:rsidRPr="001D43E2">
        <w:rPr>
          <w:szCs w:val="20"/>
        </w:rPr>
        <w:t>osoby przebywające na terenie Zamawiającego w stanie nietrzeźwości lub pod wpływem środków odurzających i niezwłocznie powiadomi o tym fakcie służby ochrony Zamawiającego.</w:t>
      </w:r>
    </w:p>
    <w:p w14:paraId="7AF3FB81" w14:textId="77777777" w:rsidR="00D73D3C" w:rsidRPr="001D43E2" w:rsidRDefault="00D73D3C" w:rsidP="00D73D3C">
      <w:pPr>
        <w:pStyle w:val="Nagwek2"/>
        <w:numPr>
          <w:ilvl w:val="2"/>
          <w:numId w:val="1"/>
        </w:numPr>
        <w:tabs>
          <w:tab w:val="clear" w:pos="993"/>
        </w:tabs>
        <w:ind w:left="1560"/>
        <w:rPr>
          <w:szCs w:val="20"/>
        </w:rPr>
      </w:pPr>
      <w:r w:rsidRPr="001D43E2">
        <w:rPr>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7D04772D" w14:textId="77777777" w:rsidR="00D73D3C" w:rsidRPr="001D43E2" w:rsidRDefault="00D73D3C" w:rsidP="00D73D3C">
      <w:pPr>
        <w:pStyle w:val="Nagwek2"/>
        <w:numPr>
          <w:ilvl w:val="2"/>
          <w:numId w:val="1"/>
        </w:numPr>
        <w:tabs>
          <w:tab w:val="clear" w:pos="993"/>
        </w:tabs>
        <w:ind w:left="1560"/>
        <w:rPr>
          <w:szCs w:val="20"/>
        </w:rPr>
      </w:pPr>
      <w:r w:rsidRPr="001D43E2">
        <w:rPr>
          <w:szCs w:val="20"/>
        </w:rPr>
        <w:t xml:space="preserve">w wysokości 5.000 zł– z tytułu każdej zawinionej przez Wykonawcę </w:t>
      </w:r>
      <w:r>
        <w:rPr>
          <w:szCs w:val="20"/>
        </w:rPr>
        <w:t>jego podwykonawców lub inne osoby</w:t>
      </w:r>
      <w:r w:rsidRPr="00E80134">
        <w:rPr>
          <w:szCs w:val="20"/>
        </w:rPr>
        <w:t xml:space="preserve"> którymi się posługuje przy wykonywaniu robót</w:t>
      </w:r>
      <w:r w:rsidRPr="000D589B">
        <w:rPr>
          <w:szCs w:val="20"/>
        </w:rPr>
        <w:t xml:space="preserve"> </w:t>
      </w:r>
      <w:r w:rsidRPr="001D43E2">
        <w:rPr>
          <w:szCs w:val="20"/>
        </w:rPr>
        <w:t>przerwy w Pracach, nakazanej przez upoważnionego przedstawiciela Zamawiającego lub służby bhp i ppoż. z przyczyn, za które odpowiada Wykonawca;</w:t>
      </w:r>
    </w:p>
    <w:p w14:paraId="2F5CE82B" w14:textId="77777777" w:rsidR="00D73D3C" w:rsidRPr="001D43E2" w:rsidRDefault="00D73D3C" w:rsidP="00D73D3C">
      <w:pPr>
        <w:pStyle w:val="Nagwek2"/>
        <w:numPr>
          <w:ilvl w:val="2"/>
          <w:numId w:val="1"/>
        </w:numPr>
        <w:tabs>
          <w:tab w:val="clear" w:pos="993"/>
        </w:tabs>
        <w:ind w:left="1560"/>
        <w:rPr>
          <w:szCs w:val="20"/>
        </w:rPr>
      </w:pPr>
      <w:r w:rsidRPr="001D43E2">
        <w:rPr>
          <w:szCs w:val="20"/>
        </w:rPr>
        <w:t xml:space="preserve">w wysokości 1.000 zł– z tytułu każdego zawinionego i udokumentowanego naruszenia przez Wykonawcę, </w:t>
      </w:r>
      <w:r>
        <w:rPr>
          <w:szCs w:val="20"/>
        </w:rPr>
        <w:t xml:space="preserve">osoby zatrudnione przez niego , </w:t>
      </w:r>
      <w:r w:rsidRPr="000D589B">
        <w:rPr>
          <w:szCs w:val="20"/>
        </w:rPr>
        <w:t>lub</w:t>
      </w:r>
      <w:r>
        <w:rPr>
          <w:szCs w:val="20"/>
        </w:rPr>
        <w:t xml:space="preserve"> jego podwykonawców oraz </w:t>
      </w:r>
      <w:r w:rsidRPr="001D43E2">
        <w:rPr>
          <w:szCs w:val="20"/>
        </w:rPr>
        <w:t>inne osoby, którymi się posługuje przy wykonywaniu robót, przepisów bhp i ppoż. oraz ochrony środowiska, które stanowią zagrożenie dla bezpieczeństwa pracy oraz majątku Zamawiającego;</w:t>
      </w:r>
    </w:p>
    <w:p w14:paraId="654CE868" w14:textId="0D6544F7" w:rsidR="003F7F22" w:rsidRPr="00D13348" w:rsidRDefault="003F7F22" w:rsidP="00D13348">
      <w:pPr>
        <w:pStyle w:val="Nagwek2"/>
        <w:numPr>
          <w:ilvl w:val="2"/>
          <w:numId w:val="1"/>
        </w:numPr>
        <w:tabs>
          <w:tab w:val="clear" w:pos="993"/>
        </w:tabs>
        <w:ind w:left="1560"/>
        <w:rPr>
          <w:szCs w:val="20"/>
        </w:rPr>
      </w:pPr>
      <w:r w:rsidRPr="00D13348">
        <w:rPr>
          <w:szCs w:val="20"/>
        </w:rPr>
        <w:t xml:space="preserve">w wysokości 1.000 zł - z tytułu każdego zawinionego i udokumentowanego naruszenia przez Wykonawcę obowiązków o których mowa w </w:t>
      </w:r>
      <w:r w:rsidR="005254C4" w:rsidRPr="00DA23B7">
        <w:rPr>
          <w:szCs w:val="20"/>
        </w:rPr>
        <w:t>pkt</w:t>
      </w:r>
      <w:r w:rsidR="005254C4" w:rsidRPr="00D13348">
        <w:rPr>
          <w:szCs w:val="20"/>
        </w:rPr>
        <w:t xml:space="preserve"> 1</w:t>
      </w:r>
      <w:r w:rsidR="00995D27">
        <w:rPr>
          <w:szCs w:val="20"/>
        </w:rPr>
        <w:t>2</w:t>
      </w:r>
      <w:r w:rsidRPr="00D13348">
        <w:rPr>
          <w:szCs w:val="20"/>
        </w:rPr>
        <w:t>.</w:t>
      </w:r>
      <w:r w:rsidR="005254C4" w:rsidRPr="00D13348">
        <w:rPr>
          <w:szCs w:val="20"/>
        </w:rPr>
        <w:t>1</w:t>
      </w:r>
      <w:r w:rsidRPr="00D13348">
        <w:rPr>
          <w:szCs w:val="20"/>
        </w:rPr>
        <w:t>.1</w:t>
      </w:r>
      <w:r w:rsidR="005254C4" w:rsidRPr="00D13348">
        <w:rPr>
          <w:szCs w:val="20"/>
        </w:rPr>
        <w:t>2</w:t>
      </w:r>
      <w:r w:rsidRPr="00D13348">
        <w:rPr>
          <w:szCs w:val="20"/>
        </w:rPr>
        <w:t xml:space="preserve">. Umowy, </w:t>
      </w:r>
    </w:p>
    <w:p w14:paraId="527CBD9D" w14:textId="77777777" w:rsidR="003F7F22" w:rsidRPr="00D13348" w:rsidRDefault="003F7F22" w:rsidP="00D13348">
      <w:pPr>
        <w:pStyle w:val="Nagwek2"/>
        <w:numPr>
          <w:ilvl w:val="2"/>
          <w:numId w:val="1"/>
        </w:numPr>
        <w:tabs>
          <w:tab w:val="clear" w:pos="993"/>
        </w:tabs>
        <w:ind w:left="1560"/>
        <w:rPr>
          <w:szCs w:val="20"/>
        </w:rPr>
      </w:pPr>
      <w:r w:rsidRPr="00D13348">
        <w:rPr>
          <w:szCs w:val="20"/>
        </w:rPr>
        <w:t xml:space="preserve">w wysokości 5.000 zł - z tytułu każdego udokumentowanego naruszenia w zakresie przepisów regulujących formę zatrudnienia, dopuszczalny czas pracy, </w:t>
      </w:r>
      <w:r w:rsidRPr="00D13348">
        <w:rPr>
          <w:szCs w:val="20"/>
        </w:rPr>
        <w:lastRenderedPageBreak/>
        <w:t>oraz zapewnienia pracownikom środków ochrony indywidualnej, odzieży i obuwia roboczego, a także właściwych środków ochrony zbiorowej.</w:t>
      </w:r>
    </w:p>
    <w:p w14:paraId="1EB19FB9" w14:textId="7B6BCED4" w:rsidR="00061DBA" w:rsidRPr="00D13348" w:rsidRDefault="00061DBA" w:rsidP="00D13348">
      <w:pPr>
        <w:pStyle w:val="Nagwek2"/>
        <w:numPr>
          <w:ilvl w:val="2"/>
          <w:numId w:val="1"/>
        </w:numPr>
        <w:tabs>
          <w:tab w:val="clear" w:pos="993"/>
        </w:tabs>
        <w:ind w:left="1560"/>
        <w:rPr>
          <w:szCs w:val="20"/>
        </w:rPr>
      </w:pPr>
      <w:r w:rsidRPr="00D13348">
        <w:rPr>
          <w:szCs w:val="20"/>
        </w:rPr>
        <w:t>Z tytułu niespełnienia przez Wykonawcę lub jego podwykonawcę wymogu zatrudnienia na podstawie umowy o pracę zgodnie z pkt 1.</w:t>
      </w:r>
      <w:r w:rsidR="00ED2398" w:rsidRPr="006C6B57">
        <w:rPr>
          <w:szCs w:val="20"/>
        </w:rPr>
        <w:t>8</w:t>
      </w:r>
      <w:r w:rsidRPr="00D13348">
        <w:rPr>
          <w:szCs w:val="20"/>
        </w:rPr>
        <w:t>. Umowy, Zamawiający przewiduje sankcję w postaci obowiązku zapłaty przez Wykonawcę dodatkowej kary umownej w wysokości 500,00 zł (słownie: pięćset złotych) za każdy dzień naruszenia, za każdy taki udokumentowany przypadek.</w:t>
      </w:r>
    </w:p>
    <w:p w14:paraId="1F493322" w14:textId="77777777" w:rsidR="00D051A9" w:rsidRPr="00D13348" w:rsidRDefault="00D051A9" w:rsidP="00D13348">
      <w:pPr>
        <w:pStyle w:val="Nagwek2"/>
        <w:numPr>
          <w:ilvl w:val="2"/>
          <w:numId w:val="1"/>
        </w:numPr>
        <w:tabs>
          <w:tab w:val="clear" w:pos="993"/>
        </w:tabs>
        <w:ind w:left="1560"/>
        <w:rPr>
          <w:szCs w:val="20"/>
        </w:rPr>
      </w:pPr>
      <w:r w:rsidRPr="00D13348">
        <w:rPr>
          <w:szCs w:val="20"/>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8CF4B59" w14:textId="77777777" w:rsidR="00041275" w:rsidRPr="006C6B57" w:rsidRDefault="00041275">
      <w:pPr>
        <w:pStyle w:val="Nagwek2"/>
        <w:rPr>
          <w:rFonts w:cstheme="minorHAnsi"/>
          <w:szCs w:val="20"/>
        </w:rPr>
      </w:pPr>
      <w:r w:rsidRPr="006C6B57">
        <w:rPr>
          <w:rFonts w:cstheme="minorHAnsi"/>
          <w:szCs w:val="20"/>
        </w:rPr>
        <w:t>Kary umowne  z tytułu ujawnienia informacji chronionych:</w:t>
      </w:r>
    </w:p>
    <w:p w14:paraId="6D73A3B6" w14:textId="42ADB0B4" w:rsidR="001911B1" w:rsidRPr="00DA23B7" w:rsidRDefault="001911B1" w:rsidP="00D13348">
      <w:pPr>
        <w:pStyle w:val="Nagwek2"/>
        <w:numPr>
          <w:ilvl w:val="2"/>
          <w:numId w:val="1"/>
        </w:numPr>
        <w:tabs>
          <w:tab w:val="clear" w:pos="993"/>
        </w:tabs>
        <w:ind w:left="1560"/>
        <w:rPr>
          <w:szCs w:val="20"/>
        </w:rPr>
      </w:pPr>
      <w:r w:rsidRPr="00D13348">
        <w:rPr>
          <w:szCs w:val="20"/>
        </w:rPr>
        <w:t>Zamawiający ma prawo obciążyć Wykonawcę karami umownymi w wysokości 200.000,00 zł</w:t>
      </w:r>
      <w:r w:rsidR="00041275" w:rsidRPr="00DA23B7">
        <w:rPr>
          <w:szCs w:val="20"/>
        </w:rPr>
        <w:t xml:space="preserve"> </w:t>
      </w:r>
      <w:r w:rsidRPr="00D13348">
        <w:rPr>
          <w:szCs w:val="20"/>
        </w:rPr>
        <w:t>– za każdy przypadek ujawnienia informacji</w:t>
      </w:r>
      <w:r w:rsidR="00647D9B" w:rsidRPr="00D13348">
        <w:rPr>
          <w:szCs w:val="20"/>
        </w:rPr>
        <w:t xml:space="preserve"> chronionych</w:t>
      </w:r>
      <w:r w:rsidRPr="00D13348">
        <w:rPr>
          <w:szCs w:val="20"/>
        </w:rPr>
        <w:t>, które naraziły Zamawiającego na bezpośrednie straty finansowe lub przyczyniły się do utraty dobrego imienia i wizerunku, lub doprowadziły do ujawnienia tajemnicy gospodarczej Zamawiającego.</w:t>
      </w:r>
    </w:p>
    <w:p w14:paraId="085C6772" w14:textId="77777777" w:rsidR="00CA4688" w:rsidRPr="006C6B57" w:rsidRDefault="00CA4688" w:rsidP="00CA4688">
      <w:pPr>
        <w:pStyle w:val="Nagwek2"/>
        <w:rPr>
          <w:rFonts w:cstheme="minorHAnsi"/>
          <w:szCs w:val="20"/>
        </w:rPr>
      </w:pPr>
      <w:r w:rsidRPr="006C6B57">
        <w:rPr>
          <w:rFonts w:cstheme="minorHAnsi"/>
          <w:szCs w:val="20"/>
        </w:rPr>
        <w:t>Kary umowne  z tytułu rozwiązania Umowy:</w:t>
      </w:r>
    </w:p>
    <w:p w14:paraId="5BF92A4C" w14:textId="6226F4DD" w:rsidR="00A628CA" w:rsidRPr="00D73D3C" w:rsidRDefault="00A628CA" w:rsidP="00D13348">
      <w:pPr>
        <w:pStyle w:val="Nagwek2"/>
        <w:numPr>
          <w:ilvl w:val="2"/>
          <w:numId w:val="1"/>
        </w:numPr>
        <w:tabs>
          <w:tab w:val="clear" w:pos="993"/>
        </w:tabs>
        <w:ind w:left="1560"/>
        <w:rPr>
          <w:szCs w:val="20"/>
        </w:rPr>
      </w:pPr>
      <w:r w:rsidRPr="00DA23B7">
        <w:rPr>
          <w:szCs w:val="20"/>
        </w:rPr>
        <w:t xml:space="preserve">Wykonawca ma prawo obciążyć Zamawiającego karą umowną z tytułu rozwiązania Umowy z winy Zamawiającego w wysokości </w:t>
      </w:r>
      <w:r w:rsidR="009C1627">
        <w:rPr>
          <w:szCs w:val="20"/>
        </w:rPr>
        <w:t>5</w:t>
      </w:r>
      <w:r w:rsidRPr="00D73D3C">
        <w:rPr>
          <w:szCs w:val="20"/>
        </w:rPr>
        <w:t>% Wynagrodzenia Całkowitego.</w:t>
      </w:r>
    </w:p>
    <w:p w14:paraId="00D8940F" w14:textId="2D1A6B95" w:rsidR="00CA4688" w:rsidRPr="00D73D3C" w:rsidRDefault="00CA4688" w:rsidP="00D13348">
      <w:pPr>
        <w:pStyle w:val="Nagwek2"/>
        <w:numPr>
          <w:ilvl w:val="2"/>
          <w:numId w:val="1"/>
        </w:numPr>
        <w:tabs>
          <w:tab w:val="clear" w:pos="993"/>
        </w:tabs>
        <w:ind w:left="1560"/>
        <w:rPr>
          <w:szCs w:val="20"/>
        </w:rPr>
      </w:pPr>
      <w:r w:rsidRPr="00D73D3C">
        <w:rPr>
          <w:szCs w:val="20"/>
        </w:rPr>
        <w:t xml:space="preserve">Zamawiający ma prawo obciążyć Wykonawcę karą umowną z tytułu rozwiązania Umowy z winy Wykonawcy w wysokości </w:t>
      </w:r>
      <w:r w:rsidR="009C1627">
        <w:rPr>
          <w:szCs w:val="20"/>
        </w:rPr>
        <w:t>5</w:t>
      </w:r>
      <w:r w:rsidRPr="00D73D3C">
        <w:rPr>
          <w:szCs w:val="20"/>
        </w:rPr>
        <w:t>% Wynagrodzenia Całkowitego.</w:t>
      </w:r>
    </w:p>
    <w:p w14:paraId="7CBC3734" w14:textId="77777777" w:rsidR="00C6122D" w:rsidRPr="00D13348" w:rsidRDefault="00C6122D" w:rsidP="00C6122D">
      <w:pPr>
        <w:pStyle w:val="Nagwek2"/>
        <w:rPr>
          <w:rFonts w:cstheme="minorHAnsi"/>
          <w:szCs w:val="20"/>
        </w:rPr>
      </w:pPr>
      <w:r w:rsidRPr="00D13348">
        <w:rPr>
          <w:rFonts w:cstheme="minorHAnsi"/>
          <w:szCs w:val="20"/>
        </w:rPr>
        <w:t>W razie naliczenia kar umownych Zamawiający będzie upoważniony do potrącenia ich kwoty z faktury Wykonawcy.</w:t>
      </w:r>
    </w:p>
    <w:p w14:paraId="5B9EC3FE" w14:textId="5F075550" w:rsidR="00667249" w:rsidRPr="00D13348" w:rsidRDefault="00667249" w:rsidP="00667249">
      <w:pPr>
        <w:pStyle w:val="Nagwek2"/>
        <w:rPr>
          <w:rFonts w:cstheme="minorHAnsi"/>
          <w:szCs w:val="20"/>
        </w:rPr>
      </w:pPr>
      <w:r w:rsidRPr="00D13348">
        <w:rPr>
          <w:rFonts w:cstheme="minorHAnsi"/>
          <w:szCs w:val="20"/>
        </w:rPr>
        <w:t>W okresie obowiązywania stanu zagrożenia epidemicznego albo stanu epidemii ogłoszonego w związku z</w:t>
      </w:r>
      <w:r w:rsidR="00CA4290">
        <w:rPr>
          <w:rFonts w:cstheme="minorHAnsi"/>
          <w:szCs w:val="20"/>
        </w:rPr>
        <w:t xml:space="preserve"> </w:t>
      </w:r>
      <w:r w:rsidRPr="00D13348">
        <w:rPr>
          <w:rFonts w:cstheme="minorHAnsi"/>
          <w:szCs w:val="20"/>
        </w:rPr>
        <w:t>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D13348">
        <w:rPr>
          <w:rFonts w:cstheme="minorHAnsi"/>
          <w:szCs w:val="20"/>
          <w:vertAlign w:val="superscript"/>
        </w:rPr>
        <w:t>1</w:t>
      </w:r>
      <w:r w:rsidRPr="00D13348">
        <w:rPr>
          <w:rFonts w:cstheme="minorHAnsi"/>
          <w:szCs w:val="20"/>
        </w:rPr>
        <w:t xml:space="preserve"> Ustawy antykryzysowej.</w:t>
      </w:r>
    </w:p>
    <w:p w14:paraId="74D1DC15" w14:textId="77777777" w:rsidR="00667249" w:rsidRPr="00D13348" w:rsidRDefault="00667249" w:rsidP="00667249">
      <w:pPr>
        <w:pStyle w:val="Nagwek2"/>
        <w:rPr>
          <w:rFonts w:cstheme="minorHAnsi"/>
          <w:szCs w:val="20"/>
        </w:rPr>
      </w:pPr>
      <w:r w:rsidRPr="00D13348">
        <w:rPr>
          <w:rFonts w:cstheme="minorHAnsi"/>
          <w:szCs w:val="20"/>
        </w:rPr>
        <w:t>W okresie obowiązywania  stanu  zagrożenia epidemicznego albo stanu epidemii ogłoszonego w związku z COVID-19, i przez 90 dni od dnia odwołania stanu, który obowiązywał jako ostatni, bieg terminu przedawnienia roszczenia Zama</w:t>
      </w:r>
      <w:r w:rsidR="00ED2398" w:rsidRPr="006C6B57">
        <w:rPr>
          <w:rFonts w:cstheme="minorHAnsi"/>
          <w:szCs w:val="20"/>
        </w:rPr>
        <w:t>wiającego, o którym mowa w punkcie poprzednim</w:t>
      </w:r>
      <w:r w:rsidRPr="00D13348">
        <w:rPr>
          <w:rFonts w:cstheme="minorHAnsi"/>
          <w:szCs w:val="20"/>
        </w:rPr>
        <w:t xml:space="preserve">, nie rozpoczyna się, a rozpoczęty ulega zawieszeniu. Upływ terminu, o którym mowa w zdaniu pierwszym, może nastąpić nie </w:t>
      </w:r>
      <w:r w:rsidRPr="00D13348">
        <w:rPr>
          <w:rFonts w:cstheme="minorHAnsi"/>
          <w:szCs w:val="20"/>
        </w:rPr>
        <w:lastRenderedPageBreak/>
        <w:t>wcześniej niż po upływie 120 dni od dnia odwołania tego ze stanów, który obowiązywał jako ostatni.</w:t>
      </w:r>
    </w:p>
    <w:p w14:paraId="22BF7E6F" w14:textId="699DEC72" w:rsidR="00ED020D" w:rsidRPr="00D13348" w:rsidRDefault="00ED020D">
      <w:pPr>
        <w:pStyle w:val="Nagwek2"/>
        <w:rPr>
          <w:rFonts w:cstheme="minorHAnsi"/>
          <w:szCs w:val="20"/>
        </w:rPr>
      </w:pPr>
      <w:r w:rsidRPr="00D13348">
        <w:rPr>
          <w:rFonts w:cstheme="minorHAnsi"/>
          <w:szCs w:val="20"/>
        </w:rPr>
        <w:t xml:space="preserve">Zamawiający uprawniony jest dochodzić odszkodowania </w:t>
      </w:r>
      <w:r w:rsidR="001D65B5" w:rsidRPr="00D13348">
        <w:rPr>
          <w:rFonts w:cstheme="minorHAnsi"/>
          <w:szCs w:val="20"/>
        </w:rPr>
        <w:t>przenoszącego wysokość zastrzeżonej kary umownej</w:t>
      </w:r>
      <w:r w:rsidR="00A72F5E">
        <w:rPr>
          <w:rFonts w:cstheme="minorHAnsi"/>
          <w:szCs w:val="20"/>
        </w:rPr>
        <w:t>,</w:t>
      </w:r>
      <w:r w:rsidR="004C22DC" w:rsidRPr="006C6B57">
        <w:rPr>
          <w:rFonts w:cstheme="minorHAnsi"/>
          <w:szCs w:val="20"/>
        </w:rPr>
        <w:t xml:space="preserve"> </w:t>
      </w:r>
      <w:r w:rsidR="00A72F5E" w:rsidRPr="00A72F5E">
        <w:rPr>
          <w:rFonts w:cstheme="minorHAnsi"/>
          <w:szCs w:val="20"/>
        </w:rPr>
        <w:t>z zas</w:t>
      </w:r>
      <w:r w:rsidR="00FF3D64">
        <w:rPr>
          <w:rFonts w:cstheme="minorHAnsi"/>
          <w:szCs w:val="20"/>
        </w:rPr>
        <w:t>trzeżeniem postanowienia pkt. 16</w:t>
      </w:r>
      <w:r w:rsidR="00A72F5E" w:rsidRPr="00A72F5E">
        <w:rPr>
          <w:rFonts w:cstheme="minorHAnsi"/>
          <w:szCs w:val="20"/>
        </w:rPr>
        <w:t>.18. Umowy.</w:t>
      </w:r>
    </w:p>
    <w:p w14:paraId="276231E8" w14:textId="77777777" w:rsidR="007A42BA" w:rsidRPr="00D13348" w:rsidRDefault="007A42BA" w:rsidP="00E226EA">
      <w:pPr>
        <w:pStyle w:val="Nagwek2"/>
        <w:rPr>
          <w:rFonts w:cstheme="minorHAnsi"/>
          <w:bCs w:val="0"/>
          <w:iCs w:val="0"/>
          <w:szCs w:val="20"/>
        </w:rPr>
      </w:pPr>
      <w:r w:rsidRPr="00D13348">
        <w:rPr>
          <w:rFonts w:cstheme="minorHAnsi"/>
          <w:szCs w:val="20"/>
        </w:rPr>
        <w:t>Zamawiający nie ponosi odpowiedzialności za szkody w mieniu Wykonawcy, powstałe w</w:t>
      </w:r>
      <w:r w:rsidR="00E64270" w:rsidRPr="00D13348">
        <w:rPr>
          <w:rFonts w:cstheme="minorHAnsi"/>
          <w:szCs w:val="20"/>
        </w:rPr>
        <w:t> </w:t>
      </w:r>
      <w:r w:rsidRPr="00D13348">
        <w:rPr>
          <w:rFonts w:cstheme="minorHAnsi"/>
          <w:szCs w:val="20"/>
        </w:rPr>
        <w:t>trakcie wykonywania Przedmiotu Umowy, z wyjątkiem szkód wyrządzonych z winy Zamawiającego, bądź osób, za które ponosi on odpowiedzialność.</w:t>
      </w:r>
    </w:p>
    <w:p w14:paraId="7D2152FD" w14:textId="04284F0C" w:rsidR="004C22DC" w:rsidRDefault="004C22DC" w:rsidP="004C22DC">
      <w:pPr>
        <w:pStyle w:val="Nagwek2"/>
        <w:rPr>
          <w:rFonts w:cstheme="minorHAnsi"/>
          <w:szCs w:val="20"/>
        </w:rPr>
      </w:pPr>
      <w:r w:rsidRPr="00D13348">
        <w:rPr>
          <w:rFonts w:cstheme="minorHAnsi"/>
          <w:szCs w:val="20"/>
        </w:rPr>
        <w:t xml:space="preserve">Zamawiający zastrzega sobie prawo dochodzenia od Wykonawcy odszkodowania z tytułu nienależytego wykonania Umowy na zasadach ogólnych określonych w Kodeksie cywilnym oraz zwrotu kosztów poniesionych z tytułu zastępczego wykonania Umowy. </w:t>
      </w:r>
      <w:r w:rsidR="00271895" w:rsidRPr="00271895">
        <w:rPr>
          <w:rFonts w:cstheme="minorHAnsi"/>
          <w:szCs w:val="20"/>
        </w:rPr>
        <w:t>Wykonawca ponosi odpowiedzialność odszkodowawczą wyłącznie za straty rzeczywiste, do wartości 100% Wynagrodzenia Całkowitego brutto. Wykonawca nie odpowiada w szczególności za utracone zyski, szkody następcze i pośrednie.</w:t>
      </w:r>
    </w:p>
    <w:p w14:paraId="0279BF95" w14:textId="77777777" w:rsidR="00CA4688" w:rsidRPr="00D13348" w:rsidRDefault="004C22DC" w:rsidP="004C22DC">
      <w:pPr>
        <w:pStyle w:val="Nagwek2"/>
        <w:rPr>
          <w:rFonts w:cstheme="minorHAnsi"/>
          <w:szCs w:val="20"/>
        </w:rPr>
      </w:pPr>
      <w:r w:rsidRPr="00D13348">
        <w:rPr>
          <w:rFonts w:cstheme="minorHAnsi"/>
          <w:szCs w:val="20"/>
        </w:rPr>
        <w:t>Łączna maksymalna wysokość kar umownych, których mogą dochodzić Strony wynosi</w:t>
      </w:r>
      <w:r w:rsidR="00CA4688" w:rsidRPr="00D13348">
        <w:rPr>
          <w:rFonts w:cstheme="minorHAnsi"/>
          <w:szCs w:val="20"/>
        </w:rPr>
        <w:t>:</w:t>
      </w:r>
    </w:p>
    <w:p w14:paraId="7C14A9EA" w14:textId="02493F81" w:rsidR="004C22DC" w:rsidRPr="00D13348" w:rsidRDefault="00CC339A" w:rsidP="00D13348">
      <w:pPr>
        <w:pStyle w:val="Nagwek2"/>
        <w:numPr>
          <w:ilvl w:val="2"/>
          <w:numId w:val="1"/>
        </w:numPr>
        <w:tabs>
          <w:tab w:val="clear" w:pos="993"/>
        </w:tabs>
        <w:ind w:left="1560"/>
        <w:rPr>
          <w:szCs w:val="20"/>
        </w:rPr>
      </w:pPr>
      <w:r>
        <w:rPr>
          <w:szCs w:val="20"/>
        </w:rPr>
        <w:t>10</w:t>
      </w:r>
      <w:r w:rsidR="004C22DC" w:rsidRPr="00D13348">
        <w:rPr>
          <w:szCs w:val="20"/>
        </w:rPr>
        <w:t>% Wynagrodzenia Całkowitego</w:t>
      </w:r>
      <w:r w:rsidR="00CA4688" w:rsidRPr="00003C70">
        <w:rPr>
          <w:szCs w:val="20"/>
        </w:rPr>
        <w:t xml:space="preserve"> </w:t>
      </w:r>
      <w:r w:rsidR="00CA4688" w:rsidRPr="00DA23B7">
        <w:rPr>
          <w:szCs w:val="20"/>
        </w:rPr>
        <w:t>ze wszystkich tytułów przewidzianych niniejszą Umową</w:t>
      </w:r>
      <w:r w:rsidR="004C22DC" w:rsidRPr="00D13348">
        <w:rPr>
          <w:szCs w:val="20"/>
        </w:rPr>
        <w:t>.</w:t>
      </w:r>
    </w:p>
    <w:p w14:paraId="3FC76E31" w14:textId="5CC67918" w:rsidR="004C22DC" w:rsidRPr="00D13348" w:rsidRDefault="008D181E" w:rsidP="00D13348">
      <w:pPr>
        <w:pStyle w:val="Nagwek2"/>
        <w:rPr>
          <w:rFonts w:cstheme="minorHAnsi"/>
          <w:szCs w:val="20"/>
        </w:rPr>
      </w:pPr>
      <w:r>
        <w:rPr>
          <w:rFonts w:cstheme="minorHAnsi"/>
          <w:szCs w:val="20"/>
        </w:rPr>
        <w:t>Jeżeli wysokość na</w:t>
      </w:r>
      <w:r w:rsidR="004C22DC" w:rsidRPr="00003C70">
        <w:rPr>
          <w:rFonts w:cstheme="minorHAnsi"/>
          <w:szCs w:val="20"/>
        </w:rPr>
        <w:t xml:space="preserve">liczonych kar umownych przekroczy </w:t>
      </w:r>
      <w:r w:rsidRPr="00003C70">
        <w:rPr>
          <w:rFonts w:cstheme="minorHAnsi"/>
          <w:szCs w:val="20"/>
        </w:rPr>
        <w:t>maksy</w:t>
      </w:r>
      <w:r w:rsidRPr="00993492">
        <w:rPr>
          <w:rFonts w:cstheme="minorHAnsi"/>
          <w:szCs w:val="20"/>
        </w:rPr>
        <w:t xml:space="preserve">malny limit kar </w:t>
      </w:r>
      <w:r>
        <w:rPr>
          <w:rFonts w:cstheme="minorHAnsi"/>
          <w:szCs w:val="20"/>
        </w:rPr>
        <w:t>określony dla któregokolwiek z tytułów wymienionych w pkt 1</w:t>
      </w:r>
      <w:r w:rsidR="00FF3D64">
        <w:rPr>
          <w:rFonts w:cstheme="minorHAnsi"/>
          <w:szCs w:val="20"/>
        </w:rPr>
        <w:t>6</w:t>
      </w:r>
      <w:r>
        <w:rPr>
          <w:rFonts w:cstheme="minorHAnsi"/>
          <w:szCs w:val="20"/>
        </w:rPr>
        <w:t xml:space="preserve"> Umowy</w:t>
      </w:r>
      <w:r w:rsidR="004C22DC" w:rsidRPr="00D13348">
        <w:rPr>
          <w:rFonts w:cstheme="minorHAnsi"/>
          <w:szCs w:val="20"/>
        </w:rPr>
        <w:t>, Zamawiający może, według swego wyboru, skorzystać z jednego lub z kilku następujących uprawnień:</w:t>
      </w:r>
    </w:p>
    <w:p w14:paraId="60DB3520" w14:textId="77777777" w:rsidR="004C22DC" w:rsidRPr="00D13348" w:rsidRDefault="004C22DC" w:rsidP="00D13348">
      <w:pPr>
        <w:pStyle w:val="Nagwek2"/>
        <w:numPr>
          <w:ilvl w:val="2"/>
          <w:numId w:val="1"/>
        </w:numPr>
        <w:tabs>
          <w:tab w:val="clear" w:pos="993"/>
        </w:tabs>
        <w:ind w:left="1560"/>
        <w:rPr>
          <w:szCs w:val="20"/>
        </w:rPr>
      </w:pPr>
      <w:r w:rsidRPr="00D13348">
        <w:rPr>
          <w:szCs w:val="20"/>
        </w:rPr>
        <w:t>zażądać od Wykonawcy wykonania Umowy w całości lub częściowo w terminie wskazanym przez Zamawiającego, lub</w:t>
      </w:r>
    </w:p>
    <w:p w14:paraId="5491F8F8" w14:textId="77777777" w:rsidR="004C22DC" w:rsidRPr="00D13348" w:rsidRDefault="004C22DC" w:rsidP="00D13348">
      <w:pPr>
        <w:pStyle w:val="Nagwek2"/>
        <w:numPr>
          <w:ilvl w:val="2"/>
          <w:numId w:val="1"/>
        </w:numPr>
        <w:tabs>
          <w:tab w:val="clear" w:pos="993"/>
        </w:tabs>
        <w:ind w:left="1560"/>
        <w:rPr>
          <w:szCs w:val="20"/>
        </w:rPr>
      </w:pPr>
      <w:r w:rsidRPr="00D13348">
        <w:rPr>
          <w:szCs w:val="20"/>
        </w:rPr>
        <w:t>zlecić wykonanie Umowy w części lub całości w ramach wykonawstwa zastępczego innemu podmiotowi, na koszt i ryzyko Wykonawcy, lub</w:t>
      </w:r>
    </w:p>
    <w:p w14:paraId="7F0934F5" w14:textId="4520836E" w:rsidR="004C22DC" w:rsidRDefault="004C22DC" w:rsidP="00D13348">
      <w:pPr>
        <w:pStyle w:val="Nagwek2"/>
        <w:numPr>
          <w:ilvl w:val="2"/>
          <w:numId w:val="1"/>
        </w:numPr>
        <w:tabs>
          <w:tab w:val="clear" w:pos="993"/>
        </w:tabs>
        <w:ind w:left="1560"/>
        <w:rPr>
          <w:szCs w:val="20"/>
        </w:rPr>
      </w:pPr>
      <w:r w:rsidRPr="00D13348">
        <w:rPr>
          <w:szCs w:val="20"/>
        </w:rPr>
        <w:t xml:space="preserve">odstąpić od Umowy z przyczyn leżących po stronie Wykonawcy, w trybie natychmiastowym, bez wyznaczania dodatkowego terminu, </w:t>
      </w:r>
      <w:r w:rsidR="003450AE">
        <w:rPr>
          <w:szCs w:val="20"/>
        </w:rPr>
        <w:t>oświadczenie o </w:t>
      </w:r>
      <w:r w:rsidR="00271895" w:rsidRPr="00271895">
        <w:rPr>
          <w:szCs w:val="20"/>
        </w:rPr>
        <w:t>odstąpieniu od Umowy wymaga formy pisemnej pod rygorem nieważności</w:t>
      </w:r>
      <w:r w:rsidRPr="00D13348">
        <w:rPr>
          <w:szCs w:val="20"/>
        </w:rPr>
        <w:t>.</w:t>
      </w:r>
    </w:p>
    <w:p w14:paraId="1F41864E" w14:textId="77777777" w:rsidR="00BF5D22" w:rsidRPr="00003C70" w:rsidRDefault="00BF5D22" w:rsidP="00BF5D22">
      <w:pPr>
        <w:pStyle w:val="Nagwek2"/>
        <w:rPr>
          <w:szCs w:val="20"/>
        </w:rPr>
      </w:pPr>
      <w:r w:rsidRPr="00003C70">
        <w:rPr>
          <w:szCs w:val="20"/>
        </w:rPr>
        <w:t>W przypadku skorzystania z prawa odstąpienia od Umowy, Wykonawca jest zobowiązany do:</w:t>
      </w:r>
    </w:p>
    <w:p w14:paraId="2FCA1602" w14:textId="77777777" w:rsidR="00BF5D22" w:rsidRPr="00045915" w:rsidRDefault="00BF5D22" w:rsidP="00BF5D22">
      <w:pPr>
        <w:pStyle w:val="Nagwek2"/>
        <w:numPr>
          <w:ilvl w:val="2"/>
          <w:numId w:val="328"/>
        </w:numPr>
        <w:tabs>
          <w:tab w:val="clear" w:pos="993"/>
        </w:tabs>
        <w:ind w:left="1560"/>
        <w:rPr>
          <w:szCs w:val="20"/>
        </w:rPr>
      </w:pPr>
      <w:r w:rsidRPr="00045915">
        <w:rPr>
          <w:szCs w:val="20"/>
        </w:rPr>
        <w:t>zwrócenia Zamawiającemu kwot już zapłaconych Wykonawcy przez Zamawiającego na mocy niniejszej Umowy; oraz</w:t>
      </w:r>
    </w:p>
    <w:p w14:paraId="76BB22FD" w14:textId="77777777" w:rsidR="00BF5D22" w:rsidRPr="00045915" w:rsidRDefault="00BF5D22" w:rsidP="00BF5D22">
      <w:pPr>
        <w:pStyle w:val="Nagwek2"/>
        <w:numPr>
          <w:ilvl w:val="2"/>
          <w:numId w:val="328"/>
        </w:numPr>
        <w:tabs>
          <w:tab w:val="clear" w:pos="993"/>
        </w:tabs>
        <w:ind w:left="1560"/>
        <w:rPr>
          <w:szCs w:val="20"/>
        </w:rPr>
      </w:pPr>
      <w:r w:rsidRPr="00045915">
        <w:rPr>
          <w:szCs w:val="20"/>
        </w:rPr>
        <w:t>usunięcia dostarczonych materi</w:t>
      </w:r>
      <w:r>
        <w:rPr>
          <w:szCs w:val="20"/>
        </w:rPr>
        <w:t>ałów, narzędzi, maszyn, zaplecza</w:t>
      </w:r>
      <w:r w:rsidRPr="00045915">
        <w:rPr>
          <w:szCs w:val="20"/>
        </w:rPr>
        <w:t xml:space="preserve"> logistyczne</w:t>
      </w:r>
      <w:r>
        <w:rPr>
          <w:szCs w:val="20"/>
        </w:rPr>
        <w:t>go</w:t>
      </w:r>
      <w:r w:rsidRPr="00045915">
        <w:rPr>
          <w:szCs w:val="20"/>
        </w:rPr>
        <w:t xml:space="preserve"> z </w:t>
      </w:r>
      <w:r>
        <w:rPr>
          <w:szCs w:val="20"/>
        </w:rPr>
        <w:t>EEP</w:t>
      </w:r>
      <w:r w:rsidRPr="00045915">
        <w:rPr>
          <w:szCs w:val="20"/>
        </w:rPr>
        <w:t xml:space="preserve"> na własny koszt, ryzyko i odpowiedzialność; oraz</w:t>
      </w:r>
    </w:p>
    <w:p w14:paraId="043A4311" w14:textId="77777777" w:rsidR="00BF5D22" w:rsidRPr="00045915" w:rsidRDefault="00BF5D22" w:rsidP="00BF5D22">
      <w:pPr>
        <w:pStyle w:val="Nagwek2"/>
        <w:numPr>
          <w:ilvl w:val="2"/>
          <w:numId w:val="328"/>
        </w:numPr>
        <w:tabs>
          <w:tab w:val="clear" w:pos="993"/>
        </w:tabs>
        <w:ind w:left="1560"/>
        <w:rPr>
          <w:szCs w:val="20"/>
        </w:rPr>
      </w:pPr>
      <w:r>
        <w:rPr>
          <w:szCs w:val="20"/>
        </w:rPr>
        <w:t>przywrócenia </w:t>
      </w:r>
      <w:r w:rsidRPr="00045915">
        <w:rPr>
          <w:szCs w:val="20"/>
        </w:rPr>
        <w:t>modernizowanego/remontowaneg</w:t>
      </w:r>
      <w:r>
        <w:rPr>
          <w:szCs w:val="20"/>
        </w:rPr>
        <w:t xml:space="preserve">o instalacji/układu/urządzenia </w:t>
      </w:r>
      <w:r w:rsidRPr="00045915">
        <w:rPr>
          <w:szCs w:val="20"/>
        </w:rPr>
        <w:t xml:space="preserve">do stanu </w:t>
      </w:r>
      <w:r>
        <w:rPr>
          <w:szCs w:val="20"/>
        </w:rPr>
        <w:t xml:space="preserve">lub funkcjonalności </w:t>
      </w:r>
      <w:r w:rsidRPr="00045915">
        <w:rPr>
          <w:szCs w:val="20"/>
        </w:rPr>
        <w:t xml:space="preserve">sprzed rozpoczęcia realizacji Umowy w nieprzekraczalnym terminie do 4 miesięcy od dnia przesłania </w:t>
      </w:r>
      <w:r>
        <w:rPr>
          <w:szCs w:val="20"/>
        </w:rPr>
        <w:t>odstąpienia</w:t>
      </w:r>
      <w:r w:rsidRPr="00045915">
        <w:rPr>
          <w:szCs w:val="20"/>
        </w:rPr>
        <w:t xml:space="preserve"> przez Zamawiającego do Wykonawcy.</w:t>
      </w:r>
    </w:p>
    <w:p w14:paraId="30883F38" w14:textId="77777777" w:rsidR="00BF5D22" w:rsidRPr="00045915" w:rsidRDefault="00BF5D22" w:rsidP="00BF5D22">
      <w:pPr>
        <w:pStyle w:val="Nagwek2"/>
        <w:rPr>
          <w:szCs w:val="20"/>
        </w:rPr>
      </w:pPr>
      <w:r w:rsidRPr="00045915">
        <w:rPr>
          <w:szCs w:val="20"/>
        </w:rPr>
        <w:t xml:space="preserve">W przypadku kiedy Wykonawca nie usunie dostarczonych materiałów, narzędzi, maszyn, zaplecza logistycznego z </w:t>
      </w:r>
      <w:r>
        <w:rPr>
          <w:szCs w:val="20"/>
        </w:rPr>
        <w:t>EEP</w:t>
      </w:r>
      <w:r w:rsidRPr="00045915">
        <w:rPr>
          <w:szCs w:val="20"/>
        </w:rPr>
        <w:t xml:space="preserve"> w ciągu 6 miesięcy od dnia </w:t>
      </w:r>
      <w:r>
        <w:rPr>
          <w:szCs w:val="20"/>
        </w:rPr>
        <w:t>odstąpienia</w:t>
      </w:r>
      <w:r w:rsidRPr="00045915">
        <w:rPr>
          <w:szCs w:val="20"/>
        </w:rPr>
        <w:t xml:space="preserve"> przez Zamawiającego, Zamawiający ma prawo do usunięcia dostarczonych materiałów, narzędzi, maszyn, zaplecza logistycznego z </w:t>
      </w:r>
      <w:r>
        <w:rPr>
          <w:szCs w:val="20"/>
        </w:rPr>
        <w:t>EEP</w:t>
      </w:r>
      <w:r w:rsidRPr="00045915">
        <w:rPr>
          <w:szCs w:val="20"/>
        </w:rPr>
        <w:t xml:space="preserve"> na koszt Wykonawcy.</w:t>
      </w:r>
    </w:p>
    <w:p w14:paraId="75EE1E68" w14:textId="77777777" w:rsidR="00DA23B7" w:rsidRPr="00D73D3C" w:rsidRDefault="00DA23B7" w:rsidP="00D13348">
      <w:pPr>
        <w:pStyle w:val="Nagwek2"/>
        <w:rPr>
          <w:rFonts w:cstheme="minorHAnsi"/>
          <w:szCs w:val="20"/>
        </w:rPr>
      </w:pPr>
      <w:r w:rsidRPr="00003C70">
        <w:rPr>
          <w:rFonts w:cstheme="minorHAnsi"/>
          <w:szCs w:val="20"/>
        </w:rPr>
        <w:lastRenderedPageBreak/>
        <w:t>Należne kary zapłacone Zamawiającemu przez Wykonaw</w:t>
      </w:r>
      <w:r w:rsidRPr="00D73D3C">
        <w:rPr>
          <w:rFonts w:cstheme="minorHAnsi"/>
          <w:szCs w:val="20"/>
        </w:rPr>
        <w:t>cę nie podlegają zwrotowi Wykonawcy</w:t>
      </w:r>
      <w:r>
        <w:rPr>
          <w:rFonts w:cstheme="minorHAnsi"/>
          <w:szCs w:val="20"/>
        </w:rPr>
        <w:t xml:space="preserve"> w przypadku skorzystania z prawa odstąpienia</w:t>
      </w:r>
      <w:r w:rsidRPr="00003C70">
        <w:rPr>
          <w:rFonts w:cstheme="minorHAnsi"/>
          <w:szCs w:val="20"/>
        </w:rPr>
        <w:t>.</w:t>
      </w:r>
    </w:p>
    <w:p w14:paraId="4B117E88" w14:textId="77777777" w:rsidR="00DA23B7" w:rsidRPr="00D13348" w:rsidRDefault="00DA23B7">
      <w:pPr>
        <w:pStyle w:val="Nagwek2"/>
        <w:rPr>
          <w:rFonts w:cstheme="minorHAnsi"/>
          <w:szCs w:val="20"/>
        </w:rPr>
      </w:pPr>
      <w:r w:rsidRPr="00D73D3C">
        <w:rPr>
          <w:rFonts w:cstheme="minorHAnsi"/>
          <w:szCs w:val="20"/>
        </w:rPr>
        <w:t xml:space="preserve">Wykonawca jest zobowiązany do zapłaty naliczonych kar wynikających z </w:t>
      </w:r>
      <w:r w:rsidRPr="00DA23B7">
        <w:rPr>
          <w:rFonts w:cstheme="minorHAnsi"/>
          <w:szCs w:val="20"/>
        </w:rPr>
        <w:t>Umowy</w:t>
      </w:r>
      <w:r w:rsidRPr="00003C70">
        <w:rPr>
          <w:rFonts w:cstheme="minorHAnsi"/>
          <w:szCs w:val="20"/>
        </w:rPr>
        <w:t>, również w przypadku wypowiedzenia umowy z winy Wykonawcy.</w:t>
      </w:r>
    </w:p>
    <w:p w14:paraId="4178E1E3" w14:textId="77777777" w:rsidR="00682B4F" w:rsidRPr="00D13348" w:rsidRDefault="00682B4F" w:rsidP="008F61EF">
      <w:pPr>
        <w:pStyle w:val="Nagwek1"/>
        <w:rPr>
          <w:rFonts w:ascii="Verdana" w:hAnsi="Verdana" w:cstheme="minorHAnsi"/>
          <w:sz w:val="20"/>
          <w:szCs w:val="20"/>
          <w:u w:val="single"/>
          <w:lang w:val="pl-PL"/>
        </w:rPr>
      </w:pPr>
      <w:bookmarkStart w:id="10" w:name="_Toc503175952"/>
      <w:r w:rsidRPr="00D13348">
        <w:rPr>
          <w:rFonts w:ascii="Verdana" w:hAnsi="Verdana" w:cstheme="minorHAnsi"/>
          <w:sz w:val="20"/>
          <w:szCs w:val="20"/>
          <w:u w:val="single"/>
          <w:lang w:val="pl-PL"/>
        </w:rPr>
        <w:t>INFORMACJE CHRONIONE</w:t>
      </w:r>
      <w:bookmarkEnd w:id="10"/>
      <w:r w:rsidRPr="00D13348">
        <w:rPr>
          <w:rFonts w:ascii="Verdana" w:hAnsi="Verdana" w:cstheme="minorHAnsi"/>
          <w:sz w:val="20"/>
          <w:szCs w:val="20"/>
          <w:u w:val="single"/>
          <w:lang w:val="pl-PL"/>
        </w:rPr>
        <w:t xml:space="preserve"> </w:t>
      </w:r>
    </w:p>
    <w:p w14:paraId="557E984E" w14:textId="77777777" w:rsidR="00682B4F" w:rsidRPr="00D13348" w:rsidRDefault="00682B4F">
      <w:pPr>
        <w:pStyle w:val="Nagwek2"/>
        <w:rPr>
          <w:rFonts w:cstheme="minorHAnsi"/>
          <w:spacing w:val="-4"/>
          <w:szCs w:val="20"/>
        </w:rPr>
      </w:pPr>
      <w:r w:rsidRPr="00D13348">
        <w:rPr>
          <w:rFonts w:cstheme="minorHAnsi"/>
          <w:spacing w:val="-4"/>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4A5D62E" w14:textId="77777777" w:rsidR="00682B4F" w:rsidRPr="00D13348" w:rsidRDefault="00682B4F" w:rsidP="00D13348">
      <w:pPr>
        <w:pStyle w:val="Nagwek2"/>
        <w:numPr>
          <w:ilvl w:val="2"/>
          <w:numId w:val="1"/>
        </w:numPr>
        <w:tabs>
          <w:tab w:val="clear" w:pos="993"/>
        </w:tabs>
        <w:ind w:left="1560"/>
        <w:rPr>
          <w:szCs w:val="20"/>
        </w:rPr>
      </w:pPr>
      <w:r w:rsidRPr="00D13348">
        <w:rPr>
          <w:szCs w:val="20"/>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D13348">
        <w:rPr>
          <w:szCs w:val="20"/>
        </w:rPr>
        <w:t> </w:t>
      </w:r>
      <w:r w:rsidRPr="00D13348">
        <w:rPr>
          <w:szCs w:val="20"/>
        </w:rPr>
        <w:t>prawem</w:t>
      </w:r>
      <w:r w:rsidR="00521069" w:rsidRPr="00D13348">
        <w:rPr>
          <w:szCs w:val="20"/>
        </w:rPr>
        <w:t>.</w:t>
      </w:r>
    </w:p>
    <w:p w14:paraId="1916877E" w14:textId="77777777" w:rsidR="00682B4F" w:rsidRPr="00D13348" w:rsidRDefault="00682B4F" w:rsidP="00D13348">
      <w:pPr>
        <w:pStyle w:val="Nagwek2"/>
        <w:numPr>
          <w:ilvl w:val="2"/>
          <w:numId w:val="1"/>
        </w:numPr>
        <w:tabs>
          <w:tab w:val="clear" w:pos="993"/>
        </w:tabs>
        <w:ind w:left="1560"/>
        <w:rPr>
          <w:szCs w:val="20"/>
        </w:rPr>
      </w:pPr>
      <w:r w:rsidRPr="00D13348">
        <w:rPr>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058AC17" w14:textId="427E4C70" w:rsidR="00682B4F" w:rsidRPr="00D13348" w:rsidRDefault="00682B4F" w:rsidP="00094BFF">
      <w:pPr>
        <w:pStyle w:val="Nagwek2"/>
        <w:rPr>
          <w:rFonts w:cstheme="minorHAnsi"/>
          <w:szCs w:val="20"/>
        </w:rPr>
      </w:pPr>
      <w:r w:rsidRPr="00D13348">
        <w:rPr>
          <w:rFonts w:cstheme="minorHAnsi"/>
          <w:szCs w:val="20"/>
        </w:rPr>
        <w:t>Przez Informacje chronione rozumie się również wszelkie informacje, które można uzyskać przez badanie, testowanie lub analizę Informacji chronionych, jak również sprzętu, oprogramowania, systemów, elementów systemowych lub ich części, dostarczonych</w:t>
      </w:r>
      <w:r w:rsidR="004A00DA" w:rsidRPr="006C6B57">
        <w:rPr>
          <w:rFonts w:cstheme="minorHAnsi"/>
          <w:szCs w:val="20"/>
        </w:rPr>
        <w:t> </w:t>
      </w:r>
      <w:r w:rsidRPr="00D13348">
        <w:rPr>
          <w:rFonts w:cstheme="minorHAnsi"/>
          <w:szCs w:val="20"/>
        </w:rPr>
        <w:t>przez</w:t>
      </w:r>
      <w:r w:rsidR="004A00DA" w:rsidRPr="006C6B57">
        <w:rPr>
          <w:rFonts w:cstheme="minorHAnsi"/>
          <w:szCs w:val="20"/>
        </w:rPr>
        <w:t> </w:t>
      </w:r>
      <w:r w:rsidRPr="00D13348">
        <w:rPr>
          <w:rFonts w:cstheme="minorHAnsi"/>
          <w:szCs w:val="20"/>
        </w:rPr>
        <w:t>Wykonawcę/Kontrahent</w:t>
      </w:r>
      <w:r w:rsidR="001826DA" w:rsidRPr="00D13348">
        <w:rPr>
          <w:rFonts w:cstheme="minorHAnsi"/>
          <w:szCs w:val="20"/>
        </w:rPr>
        <w:t>a</w:t>
      </w:r>
      <w:r w:rsidRPr="00D13348">
        <w:rPr>
          <w:rFonts w:cstheme="minorHAnsi"/>
          <w:szCs w:val="20"/>
        </w:rPr>
        <w:t>/Zleceniobiorcę/Dostawcę zewnętrznego.</w:t>
      </w:r>
    </w:p>
    <w:p w14:paraId="34CEB47D" w14:textId="77777777" w:rsidR="00682B4F" w:rsidRPr="00D13348" w:rsidRDefault="00682B4F" w:rsidP="00094BFF">
      <w:pPr>
        <w:pStyle w:val="Nagwek2"/>
        <w:rPr>
          <w:rFonts w:cstheme="minorHAnsi"/>
          <w:szCs w:val="20"/>
        </w:rPr>
      </w:pPr>
      <w:r w:rsidRPr="00D13348">
        <w:rPr>
          <w:rFonts w:cstheme="minorHAnsi"/>
          <w:szCs w:val="20"/>
        </w:rPr>
        <w:t>Strony zobowiązują się:</w:t>
      </w:r>
    </w:p>
    <w:p w14:paraId="78EEF9D8" w14:textId="77777777" w:rsidR="00682B4F" w:rsidRPr="00D13348" w:rsidRDefault="00682B4F" w:rsidP="00D13348">
      <w:pPr>
        <w:pStyle w:val="Nagwek2"/>
        <w:numPr>
          <w:ilvl w:val="2"/>
          <w:numId w:val="1"/>
        </w:numPr>
        <w:tabs>
          <w:tab w:val="clear" w:pos="993"/>
        </w:tabs>
        <w:ind w:left="1560"/>
        <w:rPr>
          <w:szCs w:val="20"/>
        </w:rPr>
      </w:pPr>
      <w:r w:rsidRPr="00D13348">
        <w:rPr>
          <w:szCs w:val="20"/>
        </w:rPr>
        <w:t>zachować w tajemnicy informacje chronione do własnej wiadomości</w:t>
      </w:r>
      <w:r w:rsidR="00521069" w:rsidRPr="00D13348">
        <w:rPr>
          <w:szCs w:val="20"/>
        </w:rPr>
        <w:t>.</w:t>
      </w:r>
    </w:p>
    <w:p w14:paraId="02F3DCE4" w14:textId="77777777" w:rsidR="00682B4F" w:rsidRPr="00D13348" w:rsidRDefault="00682B4F" w:rsidP="00D13348">
      <w:pPr>
        <w:pStyle w:val="Nagwek2"/>
        <w:numPr>
          <w:ilvl w:val="2"/>
          <w:numId w:val="1"/>
        </w:numPr>
        <w:tabs>
          <w:tab w:val="clear" w:pos="993"/>
        </w:tabs>
        <w:ind w:left="1560"/>
        <w:rPr>
          <w:szCs w:val="20"/>
        </w:rPr>
      </w:pPr>
      <w:r w:rsidRPr="00D13348">
        <w:rPr>
          <w:szCs w:val="20"/>
        </w:rPr>
        <w:t>zachować w tajemnicy treść zawartych między stronami umów, porozumień, podpisanych listów intencyjnych</w:t>
      </w:r>
      <w:r w:rsidR="00521069" w:rsidRPr="00D13348">
        <w:rPr>
          <w:szCs w:val="20"/>
        </w:rPr>
        <w:t>.</w:t>
      </w:r>
    </w:p>
    <w:p w14:paraId="606DCF66" w14:textId="6AC847B2" w:rsidR="00682B4F" w:rsidRPr="00D13348" w:rsidRDefault="00682B4F" w:rsidP="00D13348">
      <w:pPr>
        <w:pStyle w:val="Nagwek2"/>
        <w:numPr>
          <w:ilvl w:val="2"/>
          <w:numId w:val="1"/>
        </w:numPr>
        <w:tabs>
          <w:tab w:val="clear" w:pos="993"/>
        </w:tabs>
        <w:ind w:left="1560"/>
        <w:rPr>
          <w:szCs w:val="20"/>
        </w:rPr>
      </w:pPr>
      <w:r w:rsidRPr="00D13348">
        <w:rPr>
          <w:szCs w:val="20"/>
        </w:rPr>
        <w:t xml:space="preserve">wykorzystać informacje jedynie w celach określonych ustaleniami dokonanymi przez Strony, w zakresie niezbędnym do realizacji </w:t>
      </w:r>
      <w:r w:rsidR="00A654D8">
        <w:rPr>
          <w:szCs w:val="20"/>
        </w:rPr>
        <w:t>P</w:t>
      </w:r>
      <w:r w:rsidRPr="00D13348">
        <w:rPr>
          <w:szCs w:val="20"/>
        </w:rPr>
        <w:t>rzedmiotu Umowy</w:t>
      </w:r>
      <w:r w:rsidR="00521069" w:rsidRPr="00D13348">
        <w:rPr>
          <w:szCs w:val="20"/>
        </w:rPr>
        <w:t>.</w:t>
      </w:r>
    </w:p>
    <w:p w14:paraId="6FBA5B37" w14:textId="20737758" w:rsidR="00682B4F" w:rsidRPr="00D13348" w:rsidRDefault="00682B4F" w:rsidP="00D13348">
      <w:pPr>
        <w:pStyle w:val="Nagwek2"/>
        <w:numPr>
          <w:ilvl w:val="2"/>
          <w:numId w:val="1"/>
        </w:numPr>
        <w:tabs>
          <w:tab w:val="clear" w:pos="993"/>
        </w:tabs>
        <w:ind w:left="1560"/>
        <w:rPr>
          <w:szCs w:val="20"/>
        </w:rPr>
      </w:pPr>
      <w:r w:rsidRPr="00D13348">
        <w:rPr>
          <w:szCs w:val="20"/>
        </w:rPr>
        <w:t>ograniczyć dostęp do informacji chronionych  do osób, którym te informacje są niezbędne w</w:t>
      </w:r>
      <w:r w:rsidR="00376DA5" w:rsidRPr="00D13348">
        <w:rPr>
          <w:szCs w:val="20"/>
        </w:rPr>
        <w:t> </w:t>
      </w:r>
      <w:r w:rsidRPr="00D13348">
        <w:rPr>
          <w:szCs w:val="20"/>
        </w:rPr>
        <w:t xml:space="preserve">celach określonych w pkt. </w:t>
      </w:r>
      <w:r w:rsidR="0094131D" w:rsidRPr="00D13348">
        <w:rPr>
          <w:szCs w:val="20"/>
        </w:rPr>
        <w:t>1</w:t>
      </w:r>
      <w:r w:rsidR="00FF3D64">
        <w:rPr>
          <w:szCs w:val="20"/>
        </w:rPr>
        <w:t>7</w:t>
      </w:r>
      <w:r w:rsidRPr="00D13348">
        <w:rPr>
          <w:szCs w:val="20"/>
        </w:rPr>
        <w:t>.3.3 i którzy zostali zobowiązani do zachowania tajemnicy, na zasadach niniejszego paragrafu</w:t>
      </w:r>
      <w:r w:rsidR="00521069" w:rsidRPr="00D13348">
        <w:rPr>
          <w:szCs w:val="20"/>
        </w:rPr>
        <w:t>.</w:t>
      </w:r>
    </w:p>
    <w:p w14:paraId="5B4A31AF" w14:textId="77777777" w:rsidR="00682B4F" w:rsidRPr="00D13348" w:rsidRDefault="00682B4F" w:rsidP="00D13348">
      <w:pPr>
        <w:pStyle w:val="Nagwek2"/>
        <w:numPr>
          <w:ilvl w:val="2"/>
          <w:numId w:val="1"/>
        </w:numPr>
        <w:tabs>
          <w:tab w:val="clear" w:pos="993"/>
        </w:tabs>
        <w:ind w:left="1560"/>
        <w:rPr>
          <w:szCs w:val="20"/>
        </w:rPr>
      </w:pPr>
      <w:r w:rsidRPr="00D13348">
        <w:rPr>
          <w:szCs w:val="20"/>
        </w:rPr>
        <w:t xml:space="preserve">zapewnić, że żadna z osób otrzymujących informacje nie ujawni informacji ani ich źródła, zarówno w całości, jak i w części osobom trzecim bez uzyskania </w:t>
      </w:r>
      <w:r w:rsidRPr="00D13348">
        <w:rPr>
          <w:szCs w:val="20"/>
        </w:rPr>
        <w:lastRenderedPageBreak/>
        <w:t>uprzednio wyraźnego upoważnienia na piśmie od Strony, której informacja lub źródło informacji dotyczy</w:t>
      </w:r>
      <w:r w:rsidR="00521069" w:rsidRPr="00D13348">
        <w:rPr>
          <w:szCs w:val="20"/>
        </w:rPr>
        <w:t>.</w:t>
      </w:r>
    </w:p>
    <w:p w14:paraId="4860E535" w14:textId="77777777" w:rsidR="00682B4F" w:rsidRPr="00D13348" w:rsidRDefault="00682B4F" w:rsidP="00D13348">
      <w:pPr>
        <w:pStyle w:val="Nagwek2"/>
        <w:numPr>
          <w:ilvl w:val="2"/>
          <w:numId w:val="1"/>
        </w:numPr>
        <w:tabs>
          <w:tab w:val="clear" w:pos="993"/>
        </w:tabs>
        <w:ind w:left="1560"/>
        <w:rPr>
          <w:szCs w:val="20"/>
        </w:rPr>
      </w:pPr>
      <w:r w:rsidRPr="00D13348">
        <w:rPr>
          <w:szCs w:val="20"/>
        </w:rPr>
        <w:t> nie kopiować, nie powielać ani w żaden sposób nie rozpowszechniać jakiejkolwiek części informacji poufnych określonych w ust. 1 niniejszego paragrafu</w:t>
      </w:r>
      <w:r w:rsidR="00521069" w:rsidRPr="00D13348">
        <w:rPr>
          <w:szCs w:val="20"/>
        </w:rPr>
        <w:t>.</w:t>
      </w:r>
    </w:p>
    <w:p w14:paraId="48460BE7" w14:textId="77777777" w:rsidR="00682B4F" w:rsidRPr="00D13348" w:rsidRDefault="00682B4F" w:rsidP="00D13348">
      <w:pPr>
        <w:pStyle w:val="Nagwek2"/>
        <w:numPr>
          <w:ilvl w:val="2"/>
          <w:numId w:val="1"/>
        </w:numPr>
        <w:tabs>
          <w:tab w:val="clear" w:pos="993"/>
        </w:tabs>
        <w:ind w:left="1560"/>
        <w:rPr>
          <w:szCs w:val="20"/>
        </w:rPr>
      </w:pPr>
      <w:r w:rsidRPr="00D13348">
        <w:rPr>
          <w:szCs w:val="20"/>
        </w:rPr>
        <w:t>odpowiednio zabezpieczyć, chronić oraz trwale zniszczyć lub zwrócić informacje chronione natychmiast po zakończeniu realizacji zobowiązań określonych ustaleniami dokonanymi przez Strony</w:t>
      </w:r>
      <w:r w:rsidR="00521069" w:rsidRPr="00D13348">
        <w:rPr>
          <w:szCs w:val="20"/>
        </w:rPr>
        <w:t>.</w:t>
      </w:r>
    </w:p>
    <w:p w14:paraId="42437B1A" w14:textId="77777777" w:rsidR="00682B4F" w:rsidRPr="00D13348" w:rsidRDefault="00682B4F" w:rsidP="00D13348">
      <w:pPr>
        <w:pStyle w:val="Nagwek2"/>
        <w:numPr>
          <w:ilvl w:val="2"/>
          <w:numId w:val="1"/>
        </w:numPr>
        <w:tabs>
          <w:tab w:val="clear" w:pos="993"/>
        </w:tabs>
        <w:ind w:left="1560"/>
        <w:rPr>
          <w:szCs w:val="20"/>
        </w:rPr>
      </w:pPr>
      <w:r w:rsidRPr="00D13348">
        <w:rPr>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31D67AA6" w14:textId="77777777" w:rsidR="00682B4F" w:rsidRPr="00D13348" w:rsidRDefault="00682B4F" w:rsidP="00094BFF">
      <w:pPr>
        <w:pStyle w:val="Nagwek2"/>
        <w:rPr>
          <w:rFonts w:cstheme="minorHAnsi"/>
          <w:szCs w:val="20"/>
        </w:rPr>
      </w:pPr>
      <w:r w:rsidRPr="00D13348">
        <w:rPr>
          <w:rFonts w:cstheme="minorHAnsi"/>
          <w:szCs w:val="20"/>
        </w:rPr>
        <w:t>Niezależnie od obowiązków związanych z ochroną informacji określonych w Umowie Wykonawca/Kontrahent/Zleceniobiorca/Dostawca zewnętrzny zobowiązuje się zachować w</w:t>
      </w:r>
      <w:r w:rsidR="00E64270" w:rsidRPr="00D13348">
        <w:rPr>
          <w:rFonts w:cstheme="minorHAnsi"/>
          <w:szCs w:val="20"/>
        </w:rPr>
        <w:t> </w:t>
      </w:r>
      <w:r w:rsidRPr="00D13348">
        <w:rPr>
          <w:rFonts w:cstheme="minorHAnsi"/>
          <w:szCs w:val="20"/>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D13348">
        <w:rPr>
          <w:rFonts w:cstheme="minorHAnsi"/>
          <w:szCs w:val="20"/>
        </w:rPr>
        <w:t> </w:t>
      </w:r>
      <w:r w:rsidRPr="00D13348">
        <w:rPr>
          <w:rFonts w:cstheme="minorHAnsi"/>
          <w:szCs w:val="20"/>
        </w:rPr>
        <w:t>Umową w</w:t>
      </w:r>
      <w:r w:rsidR="0025707D" w:rsidRPr="00D13348">
        <w:rPr>
          <w:rFonts w:cstheme="minorHAnsi"/>
          <w:szCs w:val="20"/>
        </w:rPr>
        <w:t> </w:t>
      </w:r>
      <w:r w:rsidRPr="00D13348">
        <w:rPr>
          <w:rFonts w:cstheme="minorHAnsi"/>
          <w:szCs w:val="20"/>
        </w:rPr>
        <w:t>przypadkach, gdy będzie to niezbędne do prawidłowego wykonania umowy lub będzie wymagane przez stosowne przepisy prawa albo gdy udostępnienie informacji będzie niezbędne do ustalenia i dochodzenia roszczeń Wykonawcy wynikających z Umowy.</w:t>
      </w:r>
    </w:p>
    <w:p w14:paraId="0C2C02DB" w14:textId="08B63DC5" w:rsidR="00682B4F" w:rsidRPr="00D13348" w:rsidRDefault="00682B4F" w:rsidP="00094BFF">
      <w:pPr>
        <w:pStyle w:val="Nagwek2"/>
        <w:rPr>
          <w:rFonts w:cstheme="minorHAnsi"/>
          <w:szCs w:val="20"/>
        </w:rPr>
      </w:pPr>
      <w:r w:rsidRPr="00D13348">
        <w:rPr>
          <w:rFonts w:cstheme="minorHAnsi"/>
          <w:szCs w:val="20"/>
        </w:rPr>
        <w:t xml:space="preserve">Postanowienia pkt </w:t>
      </w:r>
      <w:r w:rsidR="0094131D" w:rsidRPr="00D13348">
        <w:rPr>
          <w:rFonts w:cstheme="minorHAnsi"/>
          <w:szCs w:val="20"/>
        </w:rPr>
        <w:t>1</w:t>
      </w:r>
      <w:r w:rsidR="00FF3D64">
        <w:rPr>
          <w:rFonts w:cstheme="minorHAnsi"/>
          <w:szCs w:val="20"/>
        </w:rPr>
        <w:t>7</w:t>
      </w:r>
      <w:r w:rsidRPr="00D13348">
        <w:rPr>
          <w:rFonts w:cstheme="minorHAnsi"/>
          <w:szCs w:val="20"/>
        </w:rPr>
        <w:t>.4 nie będą miały zastosowania w stosunku do tych informacji uzyskanych od drugiej Strony, które:</w:t>
      </w:r>
    </w:p>
    <w:p w14:paraId="0F764927" w14:textId="77777777" w:rsidR="00682B4F" w:rsidRPr="00D13348" w:rsidRDefault="00682B4F" w:rsidP="00D13348">
      <w:pPr>
        <w:pStyle w:val="Nagwek2"/>
        <w:numPr>
          <w:ilvl w:val="2"/>
          <w:numId w:val="1"/>
        </w:numPr>
        <w:tabs>
          <w:tab w:val="clear" w:pos="993"/>
        </w:tabs>
        <w:ind w:left="1560"/>
        <w:rPr>
          <w:szCs w:val="20"/>
        </w:rPr>
      </w:pPr>
      <w:r w:rsidRPr="00D13348">
        <w:rPr>
          <w:szCs w:val="20"/>
        </w:rPr>
        <w:t>są opublikowane, znane i urzędowo podane do publicznej wiadomości bez naruszania postanowień niniejszego paragrafu</w:t>
      </w:r>
      <w:r w:rsidR="00521069" w:rsidRPr="00D13348">
        <w:rPr>
          <w:szCs w:val="20"/>
        </w:rPr>
        <w:t>.</w:t>
      </w:r>
    </w:p>
    <w:p w14:paraId="47E11C7B" w14:textId="77777777" w:rsidR="00682B4F" w:rsidRPr="00D13348" w:rsidRDefault="00682B4F" w:rsidP="00D13348">
      <w:pPr>
        <w:pStyle w:val="Nagwek2"/>
        <w:numPr>
          <w:ilvl w:val="2"/>
          <w:numId w:val="1"/>
        </w:numPr>
        <w:tabs>
          <w:tab w:val="clear" w:pos="993"/>
        </w:tabs>
        <w:ind w:left="1560"/>
        <w:rPr>
          <w:szCs w:val="20"/>
        </w:rPr>
      </w:pPr>
      <w:r w:rsidRPr="00D13348">
        <w:rPr>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20E872F" w14:textId="77777777" w:rsidR="00682B4F" w:rsidRPr="00D13348" w:rsidRDefault="00682B4F" w:rsidP="008F61EF">
      <w:pPr>
        <w:pStyle w:val="Nagwek2"/>
        <w:ind w:left="851" w:hanging="851"/>
        <w:rPr>
          <w:rFonts w:cstheme="minorHAnsi"/>
          <w:szCs w:val="20"/>
        </w:rPr>
      </w:pPr>
      <w:r w:rsidRPr="00D13348">
        <w:rPr>
          <w:rFonts w:cstheme="minorHAnsi"/>
          <w:szCs w:val="20"/>
        </w:rPr>
        <w:t>Jednocześnie Wykonawca</w:t>
      </w:r>
      <w:r w:rsidRPr="00D13348">
        <w:rPr>
          <w:rFonts w:cstheme="minorHAnsi"/>
          <w:b/>
          <w:color w:val="FF0000"/>
          <w:szCs w:val="20"/>
        </w:rPr>
        <w:t xml:space="preserve"> </w:t>
      </w:r>
      <w:r w:rsidRPr="00D13348">
        <w:rPr>
          <w:rFonts w:cstheme="minorHAnsi"/>
          <w:szCs w:val="20"/>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D13348">
        <w:rPr>
          <w:rFonts w:cstheme="minorHAnsi"/>
          <w:szCs w:val="20"/>
        </w:rPr>
        <w:t> </w:t>
      </w:r>
      <w:r w:rsidRPr="00D13348">
        <w:rPr>
          <w:rFonts w:cstheme="minorHAnsi"/>
          <w:szCs w:val="20"/>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264CA27" w14:textId="77777777" w:rsidR="00682B4F" w:rsidRPr="00D13348" w:rsidRDefault="00682B4F" w:rsidP="008F61EF">
      <w:pPr>
        <w:pStyle w:val="Nagwek2"/>
        <w:ind w:left="851" w:hanging="851"/>
        <w:rPr>
          <w:rFonts w:cstheme="minorHAnsi"/>
          <w:szCs w:val="20"/>
          <w:u w:val="single"/>
        </w:rPr>
      </w:pPr>
      <w:r w:rsidRPr="00D13348">
        <w:rPr>
          <w:rFonts w:cstheme="minorHAnsi"/>
          <w:szCs w:val="20"/>
        </w:rPr>
        <w:t xml:space="preserve">Aby uniknąć wszelkich wątpliwości Strony ustalają, że informacje chronione otrzymane od drugiej Strony </w:t>
      </w:r>
      <w:r w:rsidRPr="00D13348">
        <w:rPr>
          <w:rFonts w:cstheme="minorHAnsi"/>
          <w:szCs w:val="20"/>
          <w:u w:val="single"/>
        </w:rPr>
        <w:t xml:space="preserve">nie muszą być wyraźnie oznaczone jako poufne. </w:t>
      </w:r>
    </w:p>
    <w:p w14:paraId="0FABF6DD" w14:textId="77777777" w:rsidR="00D1151D" w:rsidRPr="00D13348" w:rsidRDefault="00D1151D" w:rsidP="00D1151D">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lastRenderedPageBreak/>
        <w:t>Ochrona danych osobowych</w:t>
      </w:r>
    </w:p>
    <w:p w14:paraId="532A34B5" w14:textId="526C5707" w:rsidR="00D1151D" w:rsidRPr="00D13348" w:rsidRDefault="00D1151D" w:rsidP="00D13348">
      <w:pPr>
        <w:pStyle w:val="Nagwek2"/>
        <w:ind w:left="851" w:hanging="851"/>
        <w:rPr>
          <w:rFonts w:cstheme="minorHAnsi"/>
          <w:bCs w:val="0"/>
          <w:iCs w:val="0"/>
          <w:szCs w:val="20"/>
        </w:rPr>
      </w:pPr>
      <w:r w:rsidRPr="00D13348">
        <w:rPr>
          <w:rFonts w:cstheme="minorHAnsi"/>
          <w:szCs w:val="20"/>
        </w:rPr>
        <w:t>Wykonawca będzie świadczył Usługi zgodnie z przepisami powszechnie obowiązującego prawa z zakresu ochrony danych osobowych na terytorium Rzeczypospolitej Polskiej, w tym w szczególności z:</w:t>
      </w:r>
    </w:p>
    <w:p w14:paraId="1534D4FB" w14:textId="22E26E38" w:rsidR="00D1151D" w:rsidRPr="00D13348" w:rsidRDefault="00D1151D" w:rsidP="00D13348">
      <w:pPr>
        <w:pStyle w:val="Nagwek2"/>
        <w:numPr>
          <w:ilvl w:val="2"/>
          <w:numId w:val="1"/>
        </w:numPr>
        <w:tabs>
          <w:tab w:val="clear" w:pos="993"/>
        </w:tabs>
        <w:ind w:left="1560"/>
        <w:rPr>
          <w:szCs w:val="20"/>
        </w:rPr>
      </w:pPr>
      <w:r w:rsidRPr="00D13348">
        <w:rPr>
          <w:szCs w:val="20"/>
        </w:rPr>
        <w:t xml:space="preserve">Ustawą z dn. 10 maja 2018r. o ochronie danych osobowych, </w:t>
      </w:r>
    </w:p>
    <w:p w14:paraId="26DB50C4" w14:textId="77777777" w:rsidR="00D1151D" w:rsidRPr="00D13348" w:rsidRDefault="00D1151D" w:rsidP="00D13348">
      <w:pPr>
        <w:pStyle w:val="Nagwek2"/>
        <w:numPr>
          <w:ilvl w:val="2"/>
          <w:numId w:val="1"/>
        </w:numPr>
        <w:tabs>
          <w:tab w:val="clear" w:pos="993"/>
        </w:tabs>
        <w:ind w:left="1560"/>
        <w:rPr>
          <w:szCs w:val="20"/>
        </w:rPr>
      </w:pPr>
      <w:r w:rsidRPr="00D13348">
        <w:rPr>
          <w:szCs w:val="20"/>
        </w:rPr>
        <w:t>Rozporządzeniem Parlamentu Europejskiego i Rady (UE) 2016/679 z dnia 27 kwietnia 2016 r. w</w:t>
      </w:r>
      <w:r w:rsidR="00E64270" w:rsidRPr="00D13348">
        <w:rPr>
          <w:szCs w:val="20"/>
        </w:rPr>
        <w:t> </w:t>
      </w:r>
      <w:r w:rsidRPr="00D13348">
        <w:rPr>
          <w:szCs w:val="20"/>
        </w:rPr>
        <w:t>sprawie ochrony osób fizycznych w związku z przetwarzaniem danych osobowych w sprawie swobodnego przepływu takich danych oraz uchylenia dyrektywy 95/46/WE (ogólne rozporządzenie o ochronie danych).</w:t>
      </w:r>
    </w:p>
    <w:p w14:paraId="46B62FCB" w14:textId="77777777" w:rsidR="00D1151D" w:rsidRPr="00D13348" w:rsidRDefault="00D1151D" w:rsidP="00D13348">
      <w:pPr>
        <w:pStyle w:val="Nagwek2"/>
        <w:ind w:left="851" w:hanging="851"/>
        <w:rPr>
          <w:rFonts w:cstheme="minorHAnsi"/>
          <w:szCs w:val="20"/>
        </w:rPr>
      </w:pPr>
      <w:r w:rsidRPr="00D13348">
        <w:rPr>
          <w:rFonts w:cstheme="minorHAnsi"/>
          <w:szCs w:val="20"/>
        </w:rPr>
        <w:t>Zamawiający powierza Wykonawcy do przetwarzania dane osobowe w zakresie i na zasadach określonych w Umowie powierzenia przetwarzania danych osobowych będącej załącznikiem nr 10 do niniejszej Umowy.</w:t>
      </w:r>
    </w:p>
    <w:p w14:paraId="56544840" w14:textId="215384AE" w:rsidR="00D1151D" w:rsidRPr="00D13348" w:rsidRDefault="00D1151D" w:rsidP="00D13348">
      <w:pPr>
        <w:pStyle w:val="Nagwek2"/>
        <w:ind w:left="851" w:hanging="851"/>
        <w:rPr>
          <w:rFonts w:cstheme="minorHAnsi"/>
          <w:szCs w:val="20"/>
        </w:rPr>
      </w:pPr>
      <w:r w:rsidRPr="00D13348">
        <w:rPr>
          <w:rFonts w:cstheme="minorHAnsi"/>
          <w:szCs w:val="20"/>
        </w:rPr>
        <w:t xml:space="preserve">Strony zgodnie postanawiają rozszerzać zapisy Umowy powierzenia przetwarzania danych osobowych wraz z załącznikami o zakres niezbędny do realizacji Przedmiotu </w:t>
      </w:r>
      <w:r w:rsidR="00A654D8">
        <w:rPr>
          <w:rFonts w:cstheme="minorHAnsi"/>
          <w:szCs w:val="20"/>
        </w:rPr>
        <w:t>Umowy</w:t>
      </w:r>
      <w:r w:rsidR="00A654D8" w:rsidRPr="00D13348">
        <w:rPr>
          <w:rFonts w:cstheme="minorHAnsi"/>
          <w:szCs w:val="20"/>
        </w:rPr>
        <w:t xml:space="preserve"> </w:t>
      </w:r>
      <w:r w:rsidRPr="00D13348">
        <w:rPr>
          <w:rFonts w:cstheme="minorHAnsi"/>
          <w:szCs w:val="20"/>
        </w:rPr>
        <w:t>(w</w:t>
      </w:r>
      <w:r w:rsidR="00E64270" w:rsidRPr="00D13348">
        <w:rPr>
          <w:rFonts w:cstheme="minorHAnsi"/>
          <w:szCs w:val="20"/>
        </w:rPr>
        <w:t> </w:t>
      </w:r>
      <w:r w:rsidRPr="00D13348">
        <w:rPr>
          <w:rFonts w:cstheme="minorHAnsi"/>
          <w:szCs w:val="20"/>
        </w:rPr>
        <w:t>przypadku konieczności wprowadzenia zmian).</w:t>
      </w:r>
    </w:p>
    <w:p w14:paraId="7A64A05B" w14:textId="1C15D896" w:rsidR="00D1151D" w:rsidRPr="00D13348" w:rsidRDefault="00D1151D" w:rsidP="00D13348">
      <w:pPr>
        <w:pStyle w:val="Nagwek2"/>
        <w:ind w:left="851" w:hanging="851"/>
        <w:rPr>
          <w:rFonts w:cstheme="minorHAnsi"/>
          <w:szCs w:val="20"/>
        </w:rPr>
      </w:pPr>
      <w:r w:rsidRPr="00D13348">
        <w:rPr>
          <w:rFonts w:cstheme="minorHAnsi"/>
          <w:szCs w:val="20"/>
        </w:rPr>
        <w:t>Rozszerzenie zapisów, o których mowa w pkt. 1</w:t>
      </w:r>
      <w:r w:rsidR="00FF3D64">
        <w:rPr>
          <w:rFonts w:cstheme="minorHAnsi"/>
          <w:szCs w:val="20"/>
        </w:rPr>
        <w:t>8</w:t>
      </w:r>
      <w:r w:rsidRPr="00D13348">
        <w:rPr>
          <w:rFonts w:cstheme="minorHAnsi"/>
          <w:szCs w:val="20"/>
        </w:rPr>
        <w:t>.</w:t>
      </w:r>
      <w:r w:rsidR="003504AC" w:rsidRPr="00003C70">
        <w:rPr>
          <w:rFonts w:cstheme="minorHAnsi"/>
          <w:szCs w:val="20"/>
        </w:rPr>
        <w:t>3</w:t>
      </w:r>
      <w:r w:rsidRPr="00D13348">
        <w:rPr>
          <w:rFonts w:cstheme="minorHAnsi"/>
          <w:szCs w:val="20"/>
        </w:rPr>
        <w:t xml:space="preserve"> może nastąpić poprzez zawarcie aneksu do Umowy powierzenia przetwarzania danych osobowych.</w:t>
      </w:r>
    </w:p>
    <w:p w14:paraId="0168AC7D" w14:textId="3FA830B0" w:rsidR="00D1151D" w:rsidRPr="00D13348" w:rsidRDefault="00D1151D" w:rsidP="00D13348">
      <w:pPr>
        <w:pStyle w:val="Nagwek2"/>
        <w:ind w:left="851" w:hanging="851"/>
        <w:rPr>
          <w:rFonts w:cstheme="minorHAnsi"/>
          <w:szCs w:val="20"/>
        </w:rPr>
      </w:pPr>
      <w:r w:rsidRPr="00D13348">
        <w:rPr>
          <w:rFonts w:cstheme="minorHAnsi"/>
          <w:szCs w:val="20"/>
        </w:rPr>
        <w:t>Wykonawca jest zobowiązany poinformować:</w:t>
      </w:r>
    </w:p>
    <w:p w14:paraId="27ADDA67" w14:textId="77777777" w:rsidR="00D1151D" w:rsidRPr="00D13348" w:rsidRDefault="00D1151D" w:rsidP="00D13348">
      <w:pPr>
        <w:pStyle w:val="Nagwek2"/>
        <w:numPr>
          <w:ilvl w:val="2"/>
          <w:numId w:val="1"/>
        </w:numPr>
        <w:tabs>
          <w:tab w:val="clear" w:pos="993"/>
        </w:tabs>
        <w:ind w:left="1560"/>
        <w:rPr>
          <w:szCs w:val="20"/>
        </w:rPr>
      </w:pPr>
      <w:r w:rsidRPr="00D13348">
        <w:rPr>
          <w:szCs w:val="20"/>
        </w:rPr>
        <w:t>swoich pracowników i współpracowników, których dane osobowe są wskazane w Umowie jako dane Reprezentantów, Pełnomocników, osób kontaktowych dla Zamawiającego,</w:t>
      </w:r>
    </w:p>
    <w:p w14:paraId="4DA59BA9" w14:textId="3260B877" w:rsidR="00643DC2" w:rsidRPr="006C6B57" w:rsidRDefault="00D1151D" w:rsidP="00643DC2">
      <w:pPr>
        <w:pStyle w:val="Nagwek2"/>
        <w:numPr>
          <w:ilvl w:val="2"/>
          <w:numId w:val="1"/>
        </w:numPr>
        <w:tabs>
          <w:tab w:val="clear" w:pos="993"/>
        </w:tabs>
        <w:ind w:left="1560"/>
        <w:rPr>
          <w:szCs w:val="20"/>
        </w:rPr>
      </w:pPr>
      <w:r w:rsidRPr="00D13348">
        <w:rPr>
          <w:szCs w:val="20"/>
        </w:rPr>
        <w:t>osoby, których dane osobowe przekazuje Zamawiającemu w związku z realizacją dostaw, usług,</w:t>
      </w:r>
      <w:r w:rsidR="006B308A" w:rsidRPr="00D13348">
        <w:rPr>
          <w:szCs w:val="20"/>
        </w:rPr>
        <w:t xml:space="preserve"> </w:t>
      </w:r>
      <w:r w:rsidRPr="00D13348">
        <w:rPr>
          <w:szCs w:val="20"/>
        </w:rPr>
        <w:t>o celach i zasadach przetwarzania ich danych osobowych przez Zamawiającego, określonych</w:t>
      </w:r>
      <w:r w:rsidR="00643DC2" w:rsidRPr="006C6B57">
        <w:rPr>
          <w:szCs w:val="20"/>
        </w:rPr>
        <w:t xml:space="preserve"> w Załączniku nr 11. Przekazanie tych informacji swoim pracownikom i współpracownikom powinno zostać udokumentowane przez Wykonawcę i na każde żądanie Zamawiającego przedstawione Zamawiającemu do wglądu.</w:t>
      </w:r>
    </w:p>
    <w:p w14:paraId="54AAE9CF" w14:textId="77777777" w:rsidR="004C22DC" w:rsidRPr="00D13348" w:rsidRDefault="004C22DC"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 xml:space="preserve">PRAWA AUTORSKIE </w:t>
      </w:r>
    </w:p>
    <w:p w14:paraId="3BD891AE" w14:textId="3D95519D" w:rsidR="00B4735A" w:rsidRPr="00D13348" w:rsidRDefault="00B4735A" w:rsidP="00D13348">
      <w:pPr>
        <w:pStyle w:val="Nagwek2"/>
        <w:ind w:left="851" w:hanging="851"/>
        <w:rPr>
          <w:rFonts w:cstheme="minorHAnsi"/>
          <w:szCs w:val="20"/>
        </w:rPr>
      </w:pPr>
      <w:r w:rsidRPr="00D13348">
        <w:rPr>
          <w:rFonts w:cstheme="minorHAnsi"/>
          <w:szCs w:val="20"/>
        </w:rPr>
        <w:t xml:space="preserve">Wykonawca udziela Zamawiającemu niewyłącznej licencji </w:t>
      </w:r>
      <w:r w:rsidR="00360F4B">
        <w:rPr>
          <w:rFonts w:cstheme="minorHAnsi"/>
          <w:szCs w:val="20"/>
        </w:rPr>
        <w:t>na korzystanie z</w:t>
      </w:r>
      <w:r w:rsidR="00360F4B" w:rsidRPr="00D13348">
        <w:rPr>
          <w:rFonts w:cstheme="minorHAnsi"/>
          <w:szCs w:val="20"/>
        </w:rPr>
        <w:t xml:space="preserve"> </w:t>
      </w:r>
      <w:r w:rsidRPr="00E85E2D">
        <w:rPr>
          <w:rFonts w:cstheme="minorHAnsi"/>
          <w:szCs w:val="20"/>
        </w:rPr>
        <w:t>koncepcji modernizacji, projektu budowlanego, rysunków technicznych oraz pozostałej dokumentacji wykonanej w ramach Umowy</w:t>
      </w:r>
      <w:r w:rsidRPr="00D13348">
        <w:rPr>
          <w:rFonts w:cstheme="minorHAnsi"/>
          <w:szCs w:val="20"/>
        </w:rPr>
        <w:t xml:space="preserve"> sporządzonej przez Wykonawcę </w:t>
      </w:r>
      <w:r w:rsidRPr="00E85E2D">
        <w:rPr>
          <w:rFonts w:cstheme="minorHAnsi"/>
          <w:szCs w:val="20"/>
        </w:rPr>
        <w:t>(dalej j</w:t>
      </w:r>
      <w:r w:rsidRPr="00D13348">
        <w:rPr>
          <w:rFonts w:cstheme="minorHAnsi"/>
          <w:szCs w:val="20"/>
        </w:rPr>
        <w:t xml:space="preserve">ako </w:t>
      </w:r>
      <w:r w:rsidRPr="00D13348">
        <w:rPr>
          <w:rFonts w:cstheme="minorHAnsi"/>
          <w:b/>
          <w:szCs w:val="20"/>
        </w:rPr>
        <w:t>„</w:t>
      </w:r>
      <w:r w:rsidRPr="00E85E2D">
        <w:rPr>
          <w:rFonts w:cstheme="minorHAnsi"/>
          <w:b/>
          <w:szCs w:val="20"/>
        </w:rPr>
        <w:t>Dokumentacja Wykonawcy</w:t>
      </w:r>
      <w:r w:rsidRPr="00D13348">
        <w:rPr>
          <w:rFonts w:cstheme="minorHAnsi"/>
          <w:b/>
          <w:szCs w:val="20"/>
        </w:rPr>
        <w:t>”</w:t>
      </w:r>
      <w:r w:rsidRPr="00E85E2D">
        <w:rPr>
          <w:rFonts w:cstheme="minorHAnsi"/>
          <w:szCs w:val="20"/>
        </w:rPr>
        <w:t>)</w:t>
      </w:r>
      <w:r w:rsidRPr="007A5DDB">
        <w:rPr>
          <w:rFonts w:cstheme="minorHAnsi"/>
          <w:szCs w:val="20"/>
        </w:rPr>
        <w:t xml:space="preserve"> </w:t>
      </w:r>
      <w:r w:rsidR="00360F4B">
        <w:rPr>
          <w:rFonts w:cstheme="minorHAnsi"/>
          <w:szCs w:val="20"/>
        </w:rPr>
        <w:t xml:space="preserve">na terytorium Rzeczpospolitej Polskiej </w:t>
      </w:r>
      <w:r w:rsidR="00E47DF0">
        <w:rPr>
          <w:rFonts w:cstheme="minorHAnsi"/>
          <w:szCs w:val="20"/>
        </w:rPr>
        <w:t>na następujących polach eksploatacji</w:t>
      </w:r>
      <w:r w:rsidRPr="00D13348">
        <w:rPr>
          <w:rFonts w:cstheme="minorHAnsi"/>
          <w:szCs w:val="20"/>
        </w:rPr>
        <w:t>:</w:t>
      </w:r>
    </w:p>
    <w:p w14:paraId="4E10623A" w14:textId="1D33D673" w:rsidR="00253046" w:rsidRDefault="00B4735A" w:rsidP="00D13348">
      <w:pPr>
        <w:pStyle w:val="Nagwek2"/>
        <w:numPr>
          <w:ilvl w:val="2"/>
          <w:numId w:val="1"/>
        </w:numPr>
        <w:tabs>
          <w:tab w:val="clear" w:pos="993"/>
        </w:tabs>
        <w:ind w:left="1560"/>
        <w:rPr>
          <w:szCs w:val="20"/>
        </w:rPr>
      </w:pPr>
      <w:r w:rsidRPr="00D13348">
        <w:rPr>
          <w:szCs w:val="20"/>
        </w:rPr>
        <w:t xml:space="preserve">użytkowania </w:t>
      </w:r>
      <w:r w:rsidR="00E47DF0">
        <w:rPr>
          <w:szCs w:val="20"/>
        </w:rPr>
        <w:t xml:space="preserve">i korzystania z </w:t>
      </w:r>
      <w:r w:rsidRPr="00D13348">
        <w:rPr>
          <w:szCs w:val="20"/>
        </w:rPr>
        <w:t xml:space="preserve">Dokumentacji Wykonawcy lub </w:t>
      </w:r>
      <w:r w:rsidR="00E47DF0">
        <w:rPr>
          <w:szCs w:val="20"/>
        </w:rPr>
        <w:t>jej</w:t>
      </w:r>
      <w:r w:rsidR="00E47DF0" w:rsidRPr="00D13348">
        <w:rPr>
          <w:szCs w:val="20"/>
        </w:rPr>
        <w:t xml:space="preserve"> </w:t>
      </w:r>
      <w:r w:rsidRPr="00D13348">
        <w:rPr>
          <w:szCs w:val="20"/>
        </w:rPr>
        <w:t xml:space="preserve">części, w tym w  przekazywanie Dokumentacji Wykonawcy lub </w:t>
      </w:r>
      <w:r w:rsidR="00E47DF0">
        <w:rPr>
          <w:szCs w:val="20"/>
        </w:rPr>
        <w:t>jej</w:t>
      </w:r>
      <w:r w:rsidR="00E47DF0" w:rsidRPr="00D13348">
        <w:rPr>
          <w:szCs w:val="20"/>
        </w:rPr>
        <w:t xml:space="preserve"> </w:t>
      </w:r>
      <w:r w:rsidRPr="00D13348">
        <w:rPr>
          <w:szCs w:val="20"/>
        </w:rPr>
        <w:t>części</w:t>
      </w:r>
      <w:r w:rsidR="00253046">
        <w:rPr>
          <w:szCs w:val="20"/>
        </w:rPr>
        <w:t>:</w:t>
      </w:r>
      <w:r w:rsidRPr="00D13348">
        <w:rPr>
          <w:szCs w:val="20"/>
        </w:rPr>
        <w:t xml:space="preserve"> </w:t>
      </w:r>
    </w:p>
    <w:p w14:paraId="0876AD22" w14:textId="68B6AE4D" w:rsidR="00253046" w:rsidRDefault="00B4735A" w:rsidP="003057DA">
      <w:pPr>
        <w:pStyle w:val="Nagwek2"/>
        <w:numPr>
          <w:ilvl w:val="4"/>
          <w:numId w:val="1"/>
        </w:numPr>
        <w:rPr>
          <w:szCs w:val="20"/>
        </w:rPr>
      </w:pPr>
      <w:r w:rsidRPr="00D13348">
        <w:rPr>
          <w:szCs w:val="20"/>
        </w:rPr>
        <w:t xml:space="preserve">innym podmiotom jako podstawę lub materiał wyjściowy do wykonania innych opracowań, oraz </w:t>
      </w:r>
    </w:p>
    <w:p w14:paraId="11F5CF4E" w14:textId="4349A67A" w:rsidR="00253046" w:rsidRDefault="00B4735A" w:rsidP="003057DA">
      <w:pPr>
        <w:pStyle w:val="Nagwek2"/>
        <w:numPr>
          <w:ilvl w:val="4"/>
          <w:numId w:val="1"/>
        </w:numPr>
        <w:rPr>
          <w:szCs w:val="20"/>
        </w:rPr>
      </w:pPr>
      <w:r w:rsidRPr="00D13348">
        <w:rPr>
          <w:szCs w:val="20"/>
        </w:rPr>
        <w:t xml:space="preserve">innym podmiotom jako podstawę do wykonania niezbędnych prac budowlanych lub technicznych, oraz </w:t>
      </w:r>
    </w:p>
    <w:p w14:paraId="7E5984C4" w14:textId="2E817E9D" w:rsidR="00B4735A" w:rsidRPr="00E47DF0" w:rsidRDefault="00B4735A" w:rsidP="003057DA">
      <w:pPr>
        <w:pStyle w:val="Nagwek2"/>
        <w:numPr>
          <w:ilvl w:val="4"/>
          <w:numId w:val="1"/>
        </w:numPr>
        <w:rPr>
          <w:szCs w:val="20"/>
        </w:rPr>
      </w:pPr>
      <w:r w:rsidRPr="00D13348">
        <w:rPr>
          <w:szCs w:val="20"/>
        </w:rPr>
        <w:lastRenderedPageBreak/>
        <w:t>innym podmiotom jako podstawę do wykonania podzespołów</w:t>
      </w:r>
      <w:r w:rsidR="00E47DF0">
        <w:rPr>
          <w:szCs w:val="20"/>
        </w:rPr>
        <w:t xml:space="preserve"> </w:t>
      </w:r>
      <w:r w:rsidRPr="00E47DF0">
        <w:rPr>
          <w:szCs w:val="20"/>
        </w:rPr>
        <w:t xml:space="preserve">do </w:t>
      </w:r>
      <w:r w:rsidR="00BA1A83" w:rsidRPr="00E47DF0">
        <w:rPr>
          <w:szCs w:val="20"/>
        </w:rPr>
        <w:t>Układów Podawani</w:t>
      </w:r>
      <w:r w:rsidR="00E85E2D" w:rsidRPr="00E47DF0">
        <w:rPr>
          <w:szCs w:val="20"/>
        </w:rPr>
        <w:t>a</w:t>
      </w:r>
      <w:r w:rsidR="00BA1A83" w:rsidRPr="00E47DF0">
        <w:rPr>
          <w:szCs w:val="20"/>
        </w:rPr>
        <w:t xml:space="preserve"> Paliwa</w:t>
      </w:r>
      <w:r w:rsidRPr="00E47DF0">
        <w:rPr>
          <w:szCs w:val="20"/>
        </w:rPr>
        <w:t xml:space="preserve">;  </w:t>
      </w:r>
    </w:p>
    <w:p w14:paraId="4B475B1F" w14:textId="38E3198A" w:rsidR="00B4735A" w:rsidRPr="00D13348" w:rsidRDefault="00B4735A" w:rsidP="003057DA">
      <w:pPr>
        <w:pStyle w:val="Nagwek2"/>
        <w:numPr>
          <w:ilvl w:val="2"/>
          <w:numId w:val="1"/>
        </w:numPr>
        <w:tabs>
          <w:tab w:val="clear" w:pos="993"/>
        </w:tabs>
        <w:ind w:left="1560"/>
        <w:rPr>
          <w:szCs w:val="20"/>
        </w:rPr>
      </w:pPr>
      <w:r w:rsidRPr="00D13348">
        <w:rPr>
          <w:szCs w:val="20"/>
        </w:rPr>
        <w:t>utrwalania i zwielokrotniania Dokumentacji Wykonawcy - wytwarzanie i zwielokrotnianie egzemplarzy Dokumentacji Wykonawcy dowolną techniką i w dowolnej ilości egzemplarzy oraz utrwalanie Dokumentacji Wykonawcy na dowolnych nośnikach i w dowolnych formatach lub systemach zapisu</w:t>
      </w:r>
      <w:r w:rsidR="004108D5">
        <w:rPr>
          <w:szCs w:val="20"/>
        </w:rPr>
        <w:t>,</w:t>
      </w:r>
      <w:r w:rsidR="004108D5" w:rsidRPr="004B6D4E">
        <w:rPr>
          <w:szCs w:val="20"/>
        </w:rPr>
        <w:t xml:space="preserve"> </w:t>
      </w:r>
      <w:r w:rsidR="004108D5" w:rsidRPr="004108D5">
        <w:rPr>
          <w:szCs w:val="20"/>
        </w:rPr>
        <w:t>w szczególności techniką drukarską, reprograficzną, zapisu magnetycznego oraz techniką cyfrową;</w:t>
      </w:r>
    </w:p>
    <w:p w14:paraId="0B7FA149" w14:textId="7C57106E" w:rsidR="00B4735A" w:rsidRPr="00D13348" w:rsidRDefault="00B4735A" w:rsidP="00734330">
      <w:pPr>
        <w:pStyle w:val="Nagwek2"/>
        <w:numPr>
          <w:ilvl w:val="2"/>
          <w:numId w:val="1"/>
        </w:numPr>
        <w:rPr>
          <w:szCs w:val="20"/>
        </w:rPr>
      </w:pPr>
      <w:r w:rsidRPr="00D13348">
        <w:rPr>
          <w:szCs w:val="20"/>
        </w:rPr>
        <w:t xml:space="preserve">w zakresie rozpowszechniania Dokumentacji Wykonawcy </w:t>
      </w:r>
      <w:r w:rsidR="004108D5">
        <w:rPr>
          <w:szCs w:val="20"/>
        </w:rPr>
        <w:t xml:space="preserve">- </w:t>
      </w:r>
      <w:r w:rsidR="004108D5" w:rsidRPr="004108D5">
        <w:rPr>
          <w:szCs w:val="20"/>
        </w:rPr>
        <w:t>udostępniania dokumentacji osobom trzecim w dowolnej formie w całości lub części w zależności od potrzeb Zamawiającego, w szczególności w celu wdrożenia rozwiązań przedstawionych w dokumentacji w przedsiębiorstwie Zamawiającego</w:t>
      </w:r>
      <w:r w:rsidR="00734330">
        <w:rPr>
          <w:szCs w:val="20"/>
        </w:rPr>
        <w:t xml:space="preserve"> lub na potrzeby prowadzenia prac eksploatacyjnych, lub</w:t>
      </w:r>
      <w:r w:rsidR="00734330" w:rsidRPr="00734330">
        <w:t xml:space="preserve"> </w:t>
      </w:r>
      <w:r w:rsidR="00734330" w:rsidRPr="00734330">
        <w:rPr>
          <w:szCs w:val="20"/>
        </w:rPr>
        <w:t>prowadzenia gospodarki remontowej, zapewniającej utrzymanie urządzeń w odpowiednim stanie oraz przywrócenie parametrów nominalnych</w:t>
      </w:r>
      <w:r w:rsidR="00A30220">
        <w:rPr>
          <w:szCs w:val="20"/>
        </w:rPr>
        <w:t>;</w:t>
      </w:r>
      <w:r w:rsidR="004108D5">
        <w:rPr>
          <w:szCs w:val="20"/>
        </w:rPr>
        <w:t xml:space="preserve"> </w:t>
      </w:r>
    </w:p>
    <w:p w14:paraId="7877FB3B" w14:textId="331E3D41" w:rsidR="004108D5" w:rsidRPr="004108D5" w:rsidRDefault="00B4735A">
      <w:pPr>
        <w:pStyle w:val="Nagwek2"/>
        <w:numPr>
          <w:ilvl w:val="2"/>
          <w:numId w:val="1"/>
        </w:numPr>
        <w:tabs>
          <w:tab w:val="clear" w:pos="993"/>
        </w:tabs>
        <w:ind w:left="1560"/>
        <w:rPr>
          <w:szCs w:val="20"/>
        </w:rPr>
      </w:pPr>
      <w:r w:rsidRPr="00D13348">
        <w:rPr>
          <w:szCs w:val="20"/>
        </w:rPr>
        <w:t xml:space="preserve">wykorzystywanie Dokumentacji Wykonawcy w celu budowy, wykończenia lub przeprowadzenia prac remontowych lub naprawczych w obiekcie budowlanym, utrzymania go w należytym stanie technicznym, odbudowy, rozbudowy, nadbudowy, </w:t>
      </w:r>
      <w:r w:rsidR="003E13B1">
        <w:rPr>
          <w:szCs w:val="20"/>
        </w:rPr>
        <w:t xml:space="preserve">modernizacji, </w:t>
      </w:r>
      <w:r w:rsidRPr="00D13348">
        <w:rPr>
          <w:szCs w:val="20"/>
        </w:rPr>
        <w:t>połączenia z innym obiektem, dokonywania innych zmian w obiekcie, rozbiórki</w:t>
      </w:r>
      <w:r w:rsidR="004108D5">
        <w:rPr>
          <w:szCs w:val="20"/>
        </w:rPr>
        <w:t xml:space="preserve"> </w:t>
      </w:r>
      <w:r w:rsidR="004108D5" w:rsidRPr="004108D5">
        <w:t>w szczególności celem rozwoju, powiększenia obiektu, wykonania prac naprawczych obiektu, bądź utrzymania obiektu we właściwym stanie technicznym</w:t>
      </w:r>
      <w:r w:rsidR="004108D5">
        <w:t>;</w:t>
      </w:r>
    </w:p>
    <w:p w14:paraId="3A5B2C03" w14:textId="2A20B2AB" w:rsidR="00B4735A" w:rsidRPr="00D13348" w:rsidRDefault="00B4735A" w:rsidP="00D13348">
      <w:pPr>
        <w:pStyle w:val="Nagwek2"/>
        <w:numPr>
          <w:ilvl w:val="2"/>
          <w:numId w:val="1"/>
        </w:numPr>
        <w:tabs>
          <w:tab w:val="clear" w:pos="993"/>
        </w:tabs>
        <w:ind w:left="1560"/>
        <w:rPr>
          <w:szCs w:val="20"/>
        </w:rPr>
      </w:pPr>
      <w:r w:rsidRPr="00D13348">
        <w:rPr>
          <w:szCs w:val="20"/>
        </w:rPr>
        <w:t>wykorzystywanie Dokumentacji Wykonawcy w celu uzyskiwania decyzji administracyjnych lub innych aktów administracyjnych</w:t>
      </w:r>
      <w:r w:rsidR="004108D5">
        <w:rPr>
          <w:szCs w:val="20"/>
        </w:rPr>
        <w:t xml:space="preserve"> oraz w postępowaniach sądowych</w:t>
      </w:r>
      <w:r w:rsidRPr="00D13348">
        <w:rPr>
          <w:szCs w:val="20"/>
        </w:rPr>
        <w:t xml:space="preserve">;  </w:t>
      </w:r>
    </w:p>
    <w:p w14:paraId="56B4354C" w14:textId="43730B9C" w:rsidR="00B4735A" w:rsidRPr="00D13348" w:rsidRDefault="00B4735A" w:rsidP="00D13348">
      <w:pPr>
        <w:pStyle w:val="Nagwek2"/>
        <w:numPr>
          <w:ilvl w:val="2"/>
          <w:numId w:val="1"/>
        </w:numPr>
        <w:tabs>
          <w:tab w:val="clear" w:pos="993"/>
        </w:tabs>
        <w:ind w:left="1560"/>
        <w:rPr>
          <w:szCs w:val="20"/>
        </w:rPr>
      </w:pPr>
      <w:r w:rsidRPr="00D13348">
        <w:rPr>
          <w:szCs w:val="20"/>
        </w:rPr>
        <w:t xml:space="preserve">wykorzystywanie poszczególnych rozwiązań architektonicznych lub branżowych, zastosowanych w </w:t>
      </w:r>
      <w:r w:rsidR="00E47DF0">
        <w:rPr>
          <w:szCs w:val="20"/>
        </w:rPr>
        <w:t>Dokumentacji Wykonawcy</w:t>
      </w:r>
      <w:r w:rsidR="00E47DF0" w:rsidRPr="00D13348">
        <w:rPr>
          <w:szCs w:val="20"/>
        </w:rPr>
        <w:t xml:space="preserve"> </w:t>
      </w:r>
      <w:r w:rsidRPr="00D13348">
        <w:rPr>
          <w:szCs w:val="20"/>
        </w:rPr>
        <w:t>do tworzenia dokumentacji i opracowań technicznych lub budowlanych, projektów, schematów, rysunków warsztatowych, modeli i wizualizacji;</w:t>
      </w:r>
    </w:p>
    <w:p w14:paraId="5A6D8604" w14:textId="2F913012" w:rsidR="00B4735A" w:rsidRPr="00D13348" w:rsidRDefault="00B4735A" w:rsidP="00D13348">
      <w:pPr>
        <w:pStyle w:val="Nagwek2"/>
        <w:numPr>
          <w:ilvl w:val="2"/>
          <w:numId w:val="1"/>
        </w:numPr>
        <w:tabs>
          <w:tab w:val="clear" w:pos="993"/>
        </w:tabs>
        <w:ind w:left="1560"/>
        <w:rPr>
          <w:szCs w:val="20"/>
        </w:rPr>
      </w:pPr>
      <w:r w:rsidRPr="00D13348">
        <w:rPr>
          <w:szCs w:val="20"/>
        </w:rPr>
        <w:t>wykorzystywanie Dokumentacji Wykonawcy w całości lub we fragmentach do celów marketingowych lub promocji</w:t>
      </w:r>
      <w:r w:rsidR="00FE4A4D">
        <w:rPr>
          <w:szCs w:val="20"/>
        </w:rPr>
        <w:t>;</w:t>
      </w:r>
      <w:r w:rsidRPr="00D13348">
        <w:rPr>
          <w:szCs w:val="20"/>
        </w:rPr>
        <w:t xml:space="preserve"> </w:t>
      </w:r>
    </w:p>
    <w:p w14:paraId="71436A2E" w14:textId="6AFBD59E" w:rsidR="003E13B1" w:rsidRPr="003E13B1" w:rsidRDefault="00B4735A">
      <w:pPr>
        <w:pStyle w:val="Nagwek2"/>
        <w:numPr>
          <w:ilvl w:val="2"/>
          <w:numId w:val="1"/>
        </w:numPr>
        <w:tabs>
          <w:tab w:val="clear" w:pos="993"/>
        </w:tabs>
        <w:ind w:left="1560"/>
        <w:rPr>
          <w:szCs w:val="20"/>
        </w:rPr>
      </w:pPr>
      <w:r w:rsidRPr="00D13348">
        <w:rPr>
          <w:szCs w:val="20"/>
        </w:rPr>
        <w:t>wykorzystanie Dokumentacji Wykonawcy oraz jego opracowań w toku wszelkich postępowań administracyjnych, w szczególności w celu przedkładania właściwym organom administracji publicznej;</w:t>
      </w:r>
    </w:p>
    <w:p w14:paraId="13D2F49A" w14:textId="3FC48B4F" w:rsidR="003E13B1" w:rsidRDefault="003E13B1" w:rsidP="003E13B1">
      <w:pPr>
        <w:pStyle w:val="Nagwek2"/>
        <w:numPr>
          <w:ilvl w:val="2"/>
          <w:numId w:val="1"/>
        </w:numPr>
        <w:tabs>
          <w:tab w:val="clear" w:pos="993"/>
        </w:tabs>
        <w:ind w:left="1560"/>
        <w:rPr>
          <w:szCs w:val="20"/>
        </w:rPr>
      </w:pPr>
      <w:r>
        <w:rPr>
          <w:szCs w:val="20"/>
        </w:rPr>
        <w:t xml:space="preserve"> </w:t>
      </w:r>
      <w:r w:rsidRPr="00D13348">
        <w:rPr>
          <w:szCs w:val="20"/>
        </w:rPr>
        <w:t xml:space="preserve">wykorzystanie Dokumentacji Wykonawcy </w:t>
      </w:r>
      <w:r>
        <w:rPr>
          <w:szCs w:val="20"/>
        </w:rPr>
        <w:t>w celu w</w:t>
      </w:r>
      <w:r w:rsidRPr="003E13B1">
        <w:rPr>
          <w:szCs w:val="20"/>
        </w:rPr>
        <w:t>ykonani</w:t>
      </w:r>
      <w:r>
        <w:rPr>
          <w:szCs w:val="20"/>
        </w:rPr>
        <w:t>a</w:t>
      </w:r>
      <w:r w:rsidRPr="003E13B1">
        <w:rPr>
          <w:szCs w:val="20"/>
        </w:rPr>
        <w:t xml:space="preserve"> instrukcji wewnętrznych udostępnianych wykonawcom prowadzącym prace eksploatacyjne</w:t>
      </w:r>
      <w:r>
        <w:rPr>
          <w:szCs w:val="20"/>
        </w:rPr>
        <w:t>;</w:t>
      </w:r>
    </w:p>
    <w:p w14:paraId="494AAC7A" w14:textId="43450FC6" w:rsidR="004108D5" w:rsidRDefault="00FE4A4D">
      <w:pPr>
        <w:pStyle w:val="Nagwek2"/>
        <w:numPr>
          <w:ilvl w:val="2"/>
          <w:numId w:val="1"/>
        </w:numPr>
        <w:tabs>
          <w:tab w:val="clear" w:pos="993"/>
        </w:tabs>
        <w:ind w:left="1560"/>
        <w:rPr>
          <w:szCs w:val="20"/>
        </w:rPr>
      </w:pPr>
      <w:r>
        <w:rPr>
          <w:szCs w:val="20"/>
        </w:rPr>
        <w:t xml:space="preserve">tworzenie i rozpowszechnianie </w:t>
      </w:r>
      <w:r w:rsidR="005244FF">
        <w:rPr>
          <w:szCs w:val="20"/>
        </w:rPr>
        <w:t xml:space="preserve">na potrzeby modernizacji Przedmiotu </w:t>
      </w:r>
      <w:r w:rsidR="00A30220">
        <w:rPr>
          <w:szCs w:val="20"/>
        </w:rPr>
        <w:t>Umowy</w:t>
      </w:r>
      <w:r w:rsidR="005244FF">
        <w:rPr>
          <w:szCs w:val="20"/>
        </w:rPr>
        <w:t xml:space="preserve"> </w:t>
      </w:r>
      <w:r>
        <w:rPr>
          <w:szCs w:val="20"/>
        </w:rPr>
        <w:t xml:space="preserve">dzieł zależnych zrealizowanych przy wykorzystaniu Dokumentacji Wykonawcy, </w:t>
      </w:r>
      <w:r w:rsidR="00B4735A" w:rsidRPr="00D13348">
        <w:rPr>
          <w:szCs w:val="20"/>
        </w:rPr>
        <w:t>wyrażanie zgody na korzystanie i rozporządzanie utworem zależnym,</w:t>
      </w:r>
      <w:r w:rsidR="00190975">
        <w:rPr>
          <w:szCs w:val="20"/>
        </w:rPr>
        <w:t xml:space="preserve"> zgodnie z przeznaczeniem inwestycji;</w:t>
      </w:r>
    </w:p>
    <w:p w14:paraId="0EFF3054" w14:textId="63030D35" w:rsidR="00B4735A" w:rsidRPr="00D13348" w:rsidRDefault="00B4735A" w:rsidP="00240F06">
      <w:pPr>
        <w:pStyle w:val="Nagwek2"/>
        <w:numPr>
          <w:ilvl w:val="2"/>
          <w:numId w:val="1"/>
        </w:numPr>
        <w:rPr>
          <w:szCs w:val="20"/>
        </w:rPr>
      </w:pPr>
      <w:r w:rsidRPr="00D13348">
        <w:rPr>
          <w:szCs w:val="20"/>
        </w:rPr>
        <w:t xml:space="preserve">dokonywanie wszelkich opracowań, w tym zmian, </w:t>
      </w:r>
      <w:r w:rsidR="004108D5">
        <w:rPr>
          <w:szCs w:val="20"/>
        </w:rPr>
        <w:t xml:space="preserve">przeróbek, </w:t>
      </w:r>
      <w:r w:rsidRPr="00D13348">
        <w:rPr>
          <w:szCs w:val="20"/>
        </w:rPr>
        <w:t xml:space="preserve">aktualizacji, uzupełnień i modyfikacji </w:t>
      </w:r>
      <w:r w:rsidR="00FE4A4D">
        <w:rPr>
          <w:szCs w:val="20"/>
        </w:rPr>
        <w:t>Dokumentacji Wykonawcy</w:t>
      </w:r>
      <w:r w:rsidR="00B821BA" w:rsidRPr="00D13348">
        <w:rPr>
          <w:szCs w:val="20"/>
        </w:rPr>
        <w:t xml:space="preserve"> </w:t>
      </w:r>
      <w:r w:rsidRPr="00D13348">
        <w:rPr>
          <w:szCs w:val="20"/>
        </w:rPr>
        <w:t xml:space="preserve">oraz stworzenia opracowania </w:t>
      </w:r>
      <w:r w:rsidRPr="00D13348">
        <w:rPr>
          <w:szCs w:val="20"/>
        </w:rPr>
        <w:lastRenderedPageBreak/>
        <w:t>Dokumentacji Wykonawcy (utworu zależnego), a także dalsze rozporządzanie nimi</w:t>
      </w:r>
      <w:r w:rsidR="00240F06" w:rsidRPr="00240F06">
        <w:t xml:space="preserve"> </w:t>
      </w:r>
      <w:r w:rsidR="00240F06" w:rsidRPr="00240F06">
        <w:rPr>
          <w:szCs w:val="20"/>
        </w:rPr>
        <w:t>zgodnie z przeznaczeniem inwestycji</w:t>
      </w:r>
      <w:r w:rsidRPr="00D13348">
        <w:rPr>
          <w:szCs w:val="20"/>
        </w:rPr>
        <w:t xml:space="preserve">. </w:t>
      </w:r>
    </w:p>
    <w:p w14:paraId="3318DF05" w14:textId="7FD72CBD" w:rsidR="00B4735A" w:rsidRPr="00D13348" w:rsidRDefault="00B4735A" w:rsidP="00D13348">
      <w:pPr>
        <w:pStyle w:val="Nagwek2"/>
        <w:ind w:left="851" w:hanging="851"/>
        <w:rPr>
          <w:rFonts w:cstheme="minorHAnsi"/>
          <w:szCs w:val="20"/>
        </w:rPr>
      </w:pPr>
      <w:r w:rsidRPr="00D13348">
        <w:rPr>
          <w:rFonts w:cstheme="minorHAnsi"/>
          <w:szCs w:val="20"/>
        </w:rPr>
        <w:t>Wykonawca oświadcza, że:</w:t>
      </w:r>
    </w:p>
    <w:p w14:paraId="5C30A126" w14:textId="3CF44DE5" w:rsidR="00B4735A" w:rsidRPr="007A5DDB" w:rsidRDefault="00B4735A" w:rsidP="00D13348">
      <w:pPr>
        <w:pStyle w:val="Nagwek2"/>
        <w:numPr>
          <w:ilvl w:val="2"/>
          <w:numId w:val="1"/>
        </w:numPr>
        <w:tabs>
          <w:tab w:val="clear" w:pos="993"/>
        </w:tabs>
        <w:ind w:left="1560"/>
        <w:rPr>
          <w:szCs w:val="20"/>
        </w:rPr>
      </w:pPr>
      <w:r w:rsidRPr="007A5DDB">
        <w:rPr>
          <w:szCs w:val="20"/>
        </w:rPr>
        <w:t xml:space="preserve">przysługują mu nieograniczone i wyłączne prawa autorskie do </w:t>
      </w:r>
      <w:r w:rsidR="00FE4A4D">
        <w:rPr>
          <w:szCs w:val="20"/>
        </w:rPr>
        <w:t>Dokumentacji Wykonawcy</w:t>
      </w:r>
      <w:r w:rsidR="00FE4A4D" w:rsidRPr="007A5DDB">
        <w:rPr>
          <w:szCs w:val="20"/>
        </w:rPr>
        <w:t xml:space="preserve"> </w:t>
      </w:r>
      <w:r w:rsidRPr="007A5DDB">
        <w:rPr>
          <w:szCs w:val="20"/>
        </w:rPr>
        <w:t xml:space="preserve">(osobiste i majątkowe), w tym prawo do udzielania zezwoleń na wykonywanie zależnych praw autorskich w odniesieniu do </w:t>
      </w:r>
      <w:r w:rsidR="00FE4A4D">
        <w:rPr>
          <w:szCs w:val="20"/>
        </w:rPr>
        <w:t>Dokumentacji Wykonawcy</w:t>
      </w:r>
      <w:r w:rsidRPr="007A5DDB">
        <w:rPr>
          <w:szCs w:val="20"/>
        </w:rPr>
        <w:t>,</w:t>
      </w:r>
    </w:p>
    <w:p w14:paraId="50A322F1" w14:textId="77777777" w:rsidR="00B4735A" w:rsidRPr="007A5DDB" w:rsidRDefault="00B4735A" w:rsidP="00D13348">
      <w:pPr>
        <w:pStyle w:val="Nagwek2"/>
        <w:numPr>
          <w:ilvl w:val="2"/>
          <w:numId w:val="1"/>
        </w:numPr>
        <w:tabs>
          <w:tab w:val="clear" w:pos="993"/>
        </w:tabs>
        <w:ind w:left="1560"/>
        <w:rPr>
          <w:szCs w:val="20"/>
        </w:rPr>
      </w:pPr>
      <w:r w:rsidRPr="007A5DDB">
        <w:rPr>
          <w:szCs w:val="20"/>
        </w:rPr>
        <w:t xml:space="preserve">może rozporządzać prawami autorskimi do utworu w zakresie niezbędnym do zawarcia i wykonywania niniejszej </w:t>
      </w:r>
      <w:r w:rsidR="00BA1A83" w:rsidRPr="007A5DDB">
        <w:rPr>
          <w:szCs w:val="20"/>
        </w:rPr>
        <w:t>Umowy</w:t>
      </w:r>
      <w:r w:rsidRPr="007A5DDB">
        <w:rPr>
          <w:szCs w:val="20"/>
        </w:rPr>
        <w:t>,</w:t>
      </w:r>
    </w:p>
    <w:p w14:paraId="1D806639" w14:textId="035D18B8" w:rsidR="00B4735A" w:rsidRPr="007A5DDB" w:rsidRDefault="00B4735A" w:rsidP="00D13348">
      <w:pPr>
        <w:pStyle w:val="Nagwek2"/>
        <w:numPr>
          <w:ilvl w:val="2"/>
          <w:numId w:val="1"/>
        </w:numPr>
        <w:tabs>
          <w:tab w:val="clear" w:pos="993"/>
        </w:tabs>
        <w:ind w:left="1560"/>
        <w:rPr>
          <w:szCs w:val="20"/>
        </w:rPr>
      </w:pPr>
      <w:r w:rsidRPr="007A5DDB">
        <w:rPr>
          <w:szCs w:val="20"/>
        </w:rPr>
        <w:t xml:space="preserve">korzystanie z </w:t>
      </w:r>
      <w:r w:rsidR="00FE4A4D">
        <w:rPr>
          <w:szCs w:val="20"/>
        </w:rPr>
        <w:t>Dokumentacji Wykonawcy</w:t>
      </w:r>
      <w:r w:rsidR="00FE4A4D" w:rsidRPr="007A5DDB">
        <w:rPr>
          <w:szCs w:val="20"/>
        </w:rPr>
        <w:t xml:space="preserve"> </w:t>
      </w:r>
      <w:r w:rsidRPr="007A5DDB">
        <w:rPr>
          <w:szCs w:val="20"/>
        </w:rPr>
        <w:t>nie narusza (oraz nie będzie naruszać) majątkowych i osobistych praw autorskich oraz dóbr osobistych osób trzecich,</w:t>
      </w:r>
    </w:p>
    <w:p w14:paraId="61DE570C" w14:textId="3BFF49AA" w:rsidR="00B4735A" w:rsidRPr="007A5DDB" w:rsidRDefault="00FE4A4D" w:rsidP="00D13348">
      <w:pPr>
        <w:pStyle w:val="Nagwek2"/>
        <w:numPr>
          <w:ilvl w:val="2"/>
          <w:numId w:val="1"/>
        </w:numPr>
        <w:tabs>
          <w:tab w:val="clear" w:pos="993"/>
        </w:tabs>
        <w:ind w:left="1560"/>
        <w:rPr>
          <w:szCs w:val="20"/>
        </w:rPr>
      </w:pPr>
      <w:r>
        <w:rPr>
          <w:szCs w:val="20"/>
        </w:rPr>
        <w:t>Dokumentacja Wykonawcy</w:t>
      </w:r>
      <w:r w:rsidRPr="007A5DDB">
        <w:rPr>
          <w:szCs w:val="20"/>
        </w:rPr>
        <w:t xml:space="preserve"> </w:t>
      </w:r>
      <w:r w:rsidR="00B4735A" w:rsidRPr="007A5DDB">
        <w:rPr>
          <w:szCs w:val="20"/>
        </w:rPr>
        <w:t>został</w:t>
      </w:r>
      <w:r>
        <w:rPr>
          <w:szCs w:val="20"/>
        </w:rPr>
        <w:t>a</w:t>
      </w:r>
      <w:r w:rsidR="00B4735A" w:rsidRPr="007A5DDB">
        <w:rPr>
          <w:szCs w:val="20"/>
        </w:rPr>
        <w:t xml:space="preserve"> przez niego </w:t>
      </w:r>
      <w:r w:rsidRPr="007A5DDB">
        <w:rPr>
          <w:szCs w:val="20"/>
        </w:rPr>
        <w:t>wykonan</w:t>
      </w:r>
      <w:r>
        <w:rPr>
          <w:szCs w:val="20"/>
        </w:rPr>
        <w:t>a</w:t>
      </w:r>
      <w:r w:rsidRPr="007A5DDB">
        <w:rPr>
          <w:szCs w:val="20"/>
        </w:rPr>
        <w:t xml:space="preserve"> </w:t>
      </w:r>
      <w:r w:rsidR="00B4735A" w:rsidRPr="007A5DDB">
        <w:rPr>
          <w:szCs w:val="20"/>
        </w:rPr>
        <w:t>osobiście i nie jest opracowaniem, przeróbką lub adaptacją cudzego utworu,</w:t>
      </w:r>
    </w:p>
    <w:p w14:paraId="29BE45FF" w14:textId="77777777" w:rsidR="00B4735A" w:rsidRPr="007A5DDB" w:rsidRDefault="00B4735A" w:rsidP="00D13348">
      <w:pPr>
        <w:pStyle w:val="Nagwek2"/>
        <w:numPr>
          <w:ilvl w:val="2"/>
          <w:numId w:val="1"/>
        </w:numPr>
        <w:tabs>
          <w:tab w:val="clear" w:pos="993"/>
        </w:tabs>
        <w:ind w:left="1560"/>
        <w:rPr>
          <w:szCs w:val="20"/>
        </w:rPr>
      </w:pPr>
      <w:r w:rsidRPr="007A5DDB">
        <w:rPr>
          <w:szCs w:val="20"/>
        </w:rPr>
        <w:t>nie udzielił dotychczas osobie trzeciej licencji na korzystanie z utworu.</w:t>
      </w:r>
    </w:p>
    <w:p w14:paraId="169C138D" w14:textId="6A503BF1" w:rsidR="004108D5" w:rsidRPr="00D13348" w:rsidRDefault="004108D5" w:rsidP="003057DA">
      <w:pPr>
        <w:pStyle w:val="Nagwek2"/>
        <w:ind w:left="851" w:hanging="851"/>
        <w:rPr>
          <w:rFonts w:cstheme="minorHAnsi"/>
          <w:szCs w:val="20"/>
        </w:rPr>
      </w:pPr>
      <w:r w:rsidRPr="00D13348">
        <w:rPr>
          <w:rFonts w:cstheme="minorHAnsi"/>
          <w:szCs w:val="20"/>
        </w:rPr>
        <w:t xml:space="preserve">W razie skierowania przeciwko Zamawiającemu roszczeń przez osoby trzecie z tytułu naruszenia przysługujących im praw autorskich - w wyniku korzystania przez Zamawiającego z </w:t>
      </w:r>
      <w:r>
        <w:rPr>
          <w:rFonts w:cstheme="minorHAnsi"/>
          <w:szCs w:val="20"/>
        </w:rPr>
        <w:t>Dokumentacji Wykonawcy</w:t>
      </w:r>
      <w:r w:rsidRPr="00D13348">
        <w:rPr>
          <w:rFonts w:cstheme="minorHAnsi"/>
          <w:szCs w:val="20"/>
        </w:rPr>
        <w:t xml:space="preserve"> w zakresie określonym przez niniejszą Umow</w:t>
      </w:r>
      <w:r>
        <w:rPr>
          <w:rFonts w:cstheme="minorHAnsi"/>
          <w:szCs w:val="20"/>
        </w:rPr>
        <w:t>ą</w:t>
      </w:r>
      <w:r w:rsidRPr="00D13348">
        <w:rPr>
          <w:rFonts w:cstheme="minorHAnsi"/>
          <w:szCs w:val="20"/>
        </w:rPr>
        <w:t xml:space="preserve"> – Zamawiający zawiadomi o tym fakcie niezwłocznie </w:t>
      </w:r>
      <w:r>
        <w:rPr>
          <w:rFonts w:cstheme="minorHAnsi"/>
          <w:szCs w:val="20"/>
        </w:rPr>
        <w:t>Wykonawcę</w:t>
      </w:r>
      <w:r w:rsidRPr="00D13348">
        <w:rPr>
          <w:rFonts w:cstheme="minorHAnsi"/>
          <w:szCs w:val="20"/>
        </w:rPr>
        <w:t xml:space="preserve">, który zobowiązuje się </w:t>
      </w:r>
      <w:r>
        <w:rPr>
          <w:rFonts w:cstheme="minorHAnsi"/>
          <w:szCs w:val="20"/>
        </w:rPr>
        <w:t xml:space="preserve">do </w:t>
      </w:r>
      <w:r w:rsidRPr="00D13348">
        <w:rPr>
          <w:rFonts w:cstheme="minorHAnsi"/>
          <w:szCs w:val="20"/>
        </w:rPr>
        <w:t>podjęcia na swój koszt wszelkich kroków prawnych zapewniających należytą ochronę Zamawiającego przed takimi roszczeniami osób trzecich</w:t>
      </w:r>
      <w:r>
        <w:rPr>
          <w:rFonts w:cstheme="minorHAnsi"/>
          <w:szCs w:val="20"/>
        </w:rPr>
        <w:t>.</w:t>
      </w:r>
      <w:r w:rsidRPr="004108D5">
        <w:rPr>
          <w:rFonts w:cstheme="minorHAnsi"/>
          <w:szCs w:val="20"/>
        </w:rPr>
        <w:t xml:space="preserve">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w:t>
      </w:r>
      <w:r>
        <w:rPr>
          <w:rFonts w:cstheme="minorHAnsi"/>
          <w:szCs w:val="20"/>
        </w:rPr>
        <w:t xml:space="preserve"> </w:t>
      </w:r>
      <w:r w:rsidRPr="004108D5">
        <w:rPr>
          <w:rFonts w:cstheme="minorHAnsi"/>
          <w:szCs w:val="20"/>
        </w:rPr>
        <w:t>zobowiązany zapłacić osobie trzeciej w związku z roszczeniem lub pozwem sądowym.</w:t>
      </w:r>
      <w:r w:rsidR="007A2A6B">
        <w:rPr>
          <w:rFonts w:cstheme="minorHAnsi"/>
          <w:szCs w:val="20"/>
        </w:rPr>
        <w:t xml:space="preserve"> </w:t>
      </w:r>
      <w:r w:rsidR="007A2A6B" w:rsidRPr="007A2A6B">
        <w:rPr>
          <w:rFonts w:cstheme="minorHAnsi"/>
          <w:szCs w:val="20"/>
        </w:rPr>
        <w:t>Wykonawca udzieli Zamawiającemu także wszelkiej innej pomocy w działa</w:t>
      </w:r>
      <w:r w:rsidR="007A2A6B">
        <w:rPr>
          <w:rFonts w:cstheme="minorHAnsi"/>
          <w:szCs w:val="20"/>
        </w:rPr>
        <w:t xml:space="preserve">niach związanych z roszczeniami. </w:t>
      </w:r>
    </w:p>
    <w:p w14:paraId="47FFDDEB" w14:textId="2F0595A8" w:rsidR="00B4735A" w:rsidRPr="00D13348" w:rsidRDefault="00B4735A" w:rsidP="00D13348">
      <w:pPr>
        <w:pStyle w:val="Nagwek2"/>
        <w:ind w:left="851" w:hanging="851"/>
        <w:rPr>
          <w:rFonts w:cstheme="minorHAnsi"/>
          <w:szCs w:val="20"/>
        </w:rPr>
      </w:pPr>
      <w:r w:rsidRPr="00D13348">
        <w:rPr>
          <w:rFonts w:cstheme="minorHAnsi"/>
          <w:szCs w:val="20"/>
        </w:rPr>
        <w:t xml:space="preserve">Wykonawca udziela Zamawiającemu niewyłącznej licencji na korzystanie z Dokumentacji Wykonawcy we wszelkich znanych w momencie podpisywania </w:t>
      </w:r>
      <w:r w:rsidR="00BA1A83" w:rsidRPr="00BA1A83">
        <w:rPr>
          <w:rFonts w:cstheme="minorHAnsi"/>
          <w:szCs w:val="20"/>
        </w:rPr>
        <w:t xml:space="preserve">Umowy </w:t>
      </w:r>
      <w:r w:rsidRPr="00D13348">
        <w:rPr>
          <w:rFonts w:cstheme="minorHAnsi"/>
          <w:szCs w:val="20"/>
        </w:rPr>
        <w:t>polach eksploatacji, w szczególności opisanych w ust. 1. W przypadku niewymienionych w ust. 1 pól eksploatacji, na których Zamawiający będzie zainteresowany wykorzystywać Dokumentację Wykonawcy, to Wykonawca w ramach wynagrodzenia umownego po otrzymaniu pisemnego zawiadomienia w tym przedmiocie, niezwłocznie udzieli Zamawiającemu takiej licencji nie później niż w terminie 7 dni od dnia złożenia takiego żądania.</w:t>
      </w:r>
    </w:p>
    <w:p w14:paraId="3DF16693" w14:textId="77777777" w:rsidR="00B4735A" w:rsidRPr="00D13348" w:rsidRDefault="00B4735A" w:rsidP="00D13348">
      <w:pPr>
        <w:pStyle w:val="Nagwek2"/>
        <w:ind w:left="851" w:hanging="851"/>
        <w:rPr>
          <w:rFonts w:cstheme="minorHAnsi"/>
          <w:szCs w:val="20"/>
        </w:rPr>
      </w:pPr>
      <w:r w:rsidRPr="00D13348">
        <w:rPr>
          <w:rFonts w:cstheme="minorHAnsi"/>
          <w:szCs w:val="20"/>
        </w:rPr>
        <w:t>Okres obowiązywania licencji</w:t>
      </w:r>
      <w:r w:rsidR="00BA1A83">
        <w:rPr>
          <w:rFonts w:cstheme="minorHAnsi"/>
          <w:szCs w:val="20"/>
        </w:rPr>
        <w:t>:</w:t>
      </w:r>
    </w:p>
    <w:p w14:paraId="086A97CC" w14:textId="044B240E" w:rsidR="00360635" w:rsidRPr="00360635" w:rsidRDefault="00B4735A" w:rsidP="003057DA">
      <w:pPr>
        <w:pStyle w:val="Nagwek2"/>
        <w:numPr>
          <w:ilvl w:val="2"/>
          <w:numId w:val="1"/>
        </w:numPr>
        <w:tabs>
          <w:tab w:val="clear" w:pos="993"/>
        </w:tabs>
        <w:ind w:left="1560"/>
        <w:rPr>
          <w:szCs w:val="20"/>
        </w:rPr>
      </w:pPr>
      <w:r w:rsidRPr="00701276">
        <w:rPr>
          <w:szCs w:val="20"/>
        </w:rPr>
        <w:t>Licencja zostaje udzielona na czas określony, na okres 16</w:t>
      </w:r>
      <w:r w:rsidR="00BA1A83">
        <w:rPr>
          <w:szCs w:val="20"/>
        </w:rPr>
        <w:t xml:space="preserve"> </w:t>
      </w:r>
      <w:r w:rsidRPr="00701276">
        <w:rPr>
          <w:szCs w:val="20"/>
        </w:rPr>
        <w:t xml:space="preserve">lat, licząc od daty </w:t>
      </w:r>
      <w:r w:rsidR="00360635">
        <w:rPr>
          <w:szCs w:val="20"/>
        </w:rPr>
        <w:t xml:space="preserve">przekazania </w:t>
      </w:r>
      <w:r w:rsidR="00360635" w:rsidRPr="00360635">
        <w:rPr>
          <w:szCs w:val="20"/>
        </w:rPr>
        <w:t>Zamawiającemu  Dokumentacji Wykonawcy lub jej poszczególnych części (w tym uzupełnień).</w:t>
      </w:r>
    </w:p>
    <w:p w14:paraId="179A7F3C" w14:textId="77777777" w:rsidR="00B4735A" w:rsidRPr="00360635" w:rsidRDefault="00B4735A" w:rsidP="00360635">
      <w:pPr>
        <w:pStyle w:val="Nagwek2"/>
        <w:numPr>
          <w:ilvl w:val="2"/>
          <w:numId w:val="1"/>
        </w:numPr>
        <w:tabs>
          <w:tab w:val="clear" w:pos="993"/>
        </w:tabs>
        <w:ind w:left="1560"/>
        <w:rPr>
          <w:szCs w:val="20"/>
        </w:rPr>
      </w:pPr>
      <w:r w:rsidRPr="00360635">
        <w:rPr>
          <w:szCs w:val="20"/>
        </w:rPr>
        <w:t xml:space="preserve">Po upływie 5 lat licencja może zostać wypowiedzenia z zachowaniem 6 - letniego okresu wypowiedzenia ze skutkiem na koniec roku kalendarzowego. </w:t>
      </w:r>
    </w:p>
    <w:p w14:paraId="1D0FE043" w14:textId="77777777" w:rsidR="00B4735A" w:rsidRPr="00DE36CF" w:rsidRDefault="00B4735A" w:rsidP="00D13348">
      <w:pPr>
        <w:pStyle w:val="Nagwek2"/>
        <w:numPr>
          <w:ilvl w:val="2"/>
          <w:numId w:val="1"/>
        </w:numPr>
        <w:tabs>
          <w:tab w:val="clear" w:pos="993"/>
        </w:tabs>
        <w:ind w:left="1560"/>
        <w:rPr>
          <w:szCs w:val="20"/>
        </w:rPr>
      </w:pPr>
      <w:r w:rsidRPr="00701276">
        <w:rPr>
          <w:szCs w:val="20"/>
        </w:rPr>
        <w:lastRenderedPageBreak/>
        <w:t xml:space="preserve">Przedłużenie czasu trwania licencji wymaga zgodnych oświadczeń </w:t>
      </w:r>
      <w:r w:rsidR="00BA1A83" w:rsidRPr="00701276">
        <w:rPr>
          <w:szCs w:val="20"/>
        </w:rPr>
        <w:t>Stron</w:t>
      </w:r>
      <w:r w:rsidR="00BA1A83">
        <w:rPr>
          <w:szCs w:val="20"/>
        </w:rPr>
        <w:t>,</w:t>
      </w:r>
      <w:r w:rsidR="00BA1A83" w:rsidRPr="00701276">
        <w:rPr>
          <w:szCs w:val="20"/>
        </w:rPr>
        <w:t xml:space="preserve"> </w:t>
      </w:r>
      <w:r w:rsidRPr="00701276">
        <w:rPr>
          <w:szCs w:val="20"/>
        </w:rPr>
        <w:t xml:space="preserve">złożonych przed wygaśnięciem </w:t>
      </w:r>
      <w:r w:rsidR="00BA1A83" w:rsidRPr="00701276">
        <w:rPr>
          <w:szCs w:val="20"/>
        </w:rPr>
        <w:t>Umowy</w:t>
      </w:r>
      <w:r w:rsidRPr="00701276">
        <w:rPr>
          <w:szCs w:val="20"/>
        </w:rPr>
        <w:t xml:space="preserve">. </w:t>
      </w:r>
      <w:r w:rsidRPr="00DE36CF">
        <w:rPr>
          <w:szCs w:val="20"/>
        </w:rPr>
        <w:t>Każda ze stron może uzależnić przedłużenie licencji od modyfikacji jej warunków.</w:t>
      </w:r>
    </w:p>
    <w:p w14:paraId="73C9F201" w14:textId="7FF7C35F" w:rsidR="004108D5" w:rsidRDefault="004108D5" w:rsidP="00360F4B">
      <w:pPr>
        <w:pStyle w:val="Nagwek2"/>
        <w:rPr>
          <w:color w:val="000000"/>
          <w:szCs w:val="20"/>
        </w:rPr>
      </w:pPr>
      <w:r w:rsidRPr="004108D5">
        <w:rPr>
          <w:color w:val="000000"/>
          <w:szCs w:val="20"/>
        </w:rPr>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14:paraId="01361458" w14:textId="600FACF0" w:rsidR="00B4735A" w:rsidRPr="00DE36CF" w:rsidRDefault="00B4735A" w:rsidP="00360F4B">
      <w:pPr>
        <w:pStyle w:val="Nagwek2"/>
      </w:pPr>
      <w:r w:rsidRPr="00DE36CF">
        <w:t xml:space="preserve">Wynagrodzenie z tytułu </w:t>
      </w:r>
      <w:r w:rsidR="00360F4B">
        <w:t xml:space="preserve">udzielenia </w:t>
      </w:r>
      <w:r w:rsidRPr="00DE36CF">
        <w:t xml:space="preserve">licencji </w:t>
      </w:r>
      <w:r w:rsidR="00360F4B" w:rsidRPr="00360F4B">
        <w:rPr>
          <w:color w:val="000000"/>
          <w:szCs w:val="20"/>
        </w:rPr>
        <w:t>w zakresie i na polach eksploatacji przewidzianych w niniejszej Umowie,</w:t>
      </w:r>
      <w:r w:rsidR="00360F4B">
        <w:rPr>
          <w:color w:val="000000"/>
          <w:szCs w:val="20"/>
        </w:rPr>
        <w:t xml:space="preserve"> </w:t>
      </w:r>
      <w:r w:rsidRPr="00DE36CF">
        <w:t xml:space="preserve">zostało uwzględnione w Wynagrodzeniu </w:t>
      </w:r>
      <w:r w:rsidR="008704EB">
        <w:t>Całkowitym</w:t>
      </w:r>
      <w:r w:rsidRPr="00DE36CF">
        <w:t>.</w:t>
      </w:r>
      <w:r w:rsidR="00360F4B">
        <w:t xml:space="preserve"> </w:t>
      </w:r>
      <w:r w:rsidR="00360F4B" w:rsidRPr="00360F4B">
        <w:t xml:space="preserve">Wynagrodzenie </w:t>
      </w:r>
      <w:r w:rsidR="00360F4B">
        <w:t>to</w:t>
      </w:r>
      <w:r w:rsidR="00360F4B" w:rsidRPr="00360F4B">
        <w:t xml:space="preserve"> obejmuje całość wynagrodzenia należnego </w:t>
      </w:r>
      <w:r w:rsidR="00360F4B">
        <w:t xml:space="preserve">Wykonawcy z tytułu udzielenia licencji. </w:t>
      </w:r>
    </w:p>
    <w:p w14:paraId="12B7316A"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POZOSTAŁE UREGULOWANIA</w:t>
      </w:r>
    </w:p>
    <w:bookmarkEnd w:id="0"/>
    <w:bookmarkEnd w:id="1"/>
    <w:bookmarkEnd w:id="2"/>
    <w:bookmarkEnd w:id="3"/>
    <w:bookmarkEnd w:id="4"/>
    <w:bookmarkEnd w:id="5"/>
    <w:bookmarkEnd w:id="6"/>
    <w:p w14:paraId="18EF60E4" w14:textId="77777777" w:rsidR="00643EA0" w:rsidRPr="00D13348" w:rsidRDefault="00643EA0" w:rsidP="00643EA0">
      <w:pPr>
        <w:pStyle w:val="Nagwek2"/>
        <w:rPr>
          <w:rFonts w:eastAsia="Calibri" w:cstheme="minorHAnsi"/>
          <w:szCs w:val="20"/>
        </w:rPr>
      </w:pPr>
      <w:r w:rsidRPr="00D13348">
        <w:rPr>
          <w:rFonts w:eastAsia="Calibri" w:cstheme="minorHAnsi"/>
          <w:szCs w:val="20"/>
        </w:rPr>
        <w:t xml:space="preserve">Zamawiający może odstąpić od </w:t>
      </w:r>
      <w:r w:rsidR="00D3778C" w:rsidRPr="00D13348">
        <w:rPr>
          <w:rFonts w:eastAsia="Calibri" w:cstheme="minorHAnsi"/>
          <w:szCs w:val="20"/>
        </w:rPr>
        <w:t>U</w:t>
      </w:r>
      <w:r w:rsidRPr="00D13348">
        <w:rPr>
          <w:rFonts w:eastAsia="Calibri" w:cstheme="minorHAnsi"/>
          <w:szCs w:val="20"/>
        </w:rPr>
        <w:t>mowy:</w:t>
      </w:r>
    </w:p>
    <w:p w14:paraId="3264BE58" w14:textId="77777777" w:rsidR="00643EA0" w:rsidRPr="00D13348" w:rsidRDefault="00643EA0" w:rsidP="00D13348">
      <w:pPr>
        <w:pStyle w:val="Nagwek2"/>
        <w:numPr>
          <w:ilvl w:val="2"/>
          <w:numId w:val="1"/>
        </w:numPr>
        <w:tabs>
          <w:tab w:val="clear" w:pos="993"/>
        </w:tabs>
        <w:ind w:left="1560"/>
        <w:rPr>
          <w:szCs w:val="20"/>
        </w:rPr>
      </w:pPr>
      <w:r w:rsidRPr="00D13348">
        <w:rPr>
          <w:szCs w:val="20"/>
        </w:rPr>
        <w:t>w terminie 30 dni od dnia powzięcia wiadomości o zaistnieniu is</w:t>
      </w:r>
      <w:r w:rsidR="00D3778C" w:rsidRPr="00D13348">
        <w:rPr>
          <w:szCs w:val="20"/>
        </w:rPr>
        <w:t>totnej zmiany okoliczności powodującej, że wykonanie U</w:t>
      </w:r>
      <w:r w:rsidRPr="00D13348">
        <w:rPr>
          <w:szCs w:val="20"/>
        </w:rPr>
        <w:t xml:space="preserve">mowy nie leży w interesie publicznym, czego nie można było przewidzieć </w:t>
      </w:r>
      <w:r w:rsidR="00D3778C" w:rsidRPr="00D13348">
        <w:rPr>
          <w:szCs w:val="20"/>
        </w:rPr>
        <w:t>w chwili zawarcia Umowy, lub dalsze wykonywanie U</w:t>
      </w:r>
      <w:r w:rsidRPr="00D13348">
        <w:rPr>
          <w:szCs w:val="20"/>
        </w:rPr>
        <w:t>mowy może zagro</w:t>
      </w:r>
      <w:r w:rsidR="00D3778C" w:rsidRPr="00D13348">
        <w:rPr>
          <w:szCs w:val="20"/>
        </w:rPr>
        <w:t>zić podstawowemu intere</w:t>
      </w:r>
      <w:r w:rsidRPr="00D13348">
        <w:rPr>
          <w:szCs w:val="20"/>
        </w:rPr>
        <w:t>sowi bezpieczeństwa państwa lub bezpieczeństwu publicznemu;</w:t>
      </w:r>
    </w:p>
    <w:p w14:paraId="5DE6F7F1" w14:textId="77777777" w:rsidR="00643EA0" w:rsidRPr="00D13348" w:rsidRDefault="00643EA0" w:rsidP="00D13348">
      <w:pPr>
        <w:pStyle w:val="Nagwek2"/>
        <w:numPr>
          <w:ilvl w:val="2"/>
          <w:numId w:val="1"/>
        </w:numPr>
        <w:tabs>
          <w:tab w:val="clear" w:pos="993"/>
        </w:tabs>
        <w:ind w:left="1560"/>
        <w:rPr>
          <w:szCs w:val="20"/>
        </w:rPr>
      </w:pPr>
      <w:r w:rsidRPr="00D13348">
        <w:rPr>
          <w:szCs w:val="20"/>
        </w:rPr>
        <w:t xml:space="preserve"> jeżeli zachodzi co najmniej jedna z następujących okoliczności:</w:t>
      </w:r>
    </w:p>
    <w:p w14:paraId="00C2C311" w14:textId="77777777" w:rsidR="00643EA0" w:rsidRPr="00D13348" w:rsidRDefault="00D3778C" w:rsidP="00D3778C">
      <w:pPr>
        <w:pStyle w:val="Nagwek2"/>
        <w:numPr>
          <w:ilvl w:val="0"/>
          <w:numId w:val="0"/>
        </w:numPr>
        <w:ind w:left="1416"/>
        <w:rPr>
          <w:rFonts w:eastAsia="Calibri" w:cstheme="minorHAnsi"/>
          <w:szCs w:val="20"/>
        </w:rPr>
      </w:pPr>
      <w:r w:rsidRPr="00D13348">
        <w:rPr>
          <w:rFonts w:eastAsia="Calibri" w:cstheme="minorHAnsi"/>
          <w:szCs w:val="20"/>
        </w:rPr>
        <w:t>a) dokonano zmiany U</w:t>
      </w:r>
      <w:r w:rsidR="00643EA0" w:rsidRPr="00D13348">
        <w:rPr>
          <w:rFonts w:eastAsia="Calibri" w:cstheme="minorHAnsi"/>
          <w:szCs w:val="20"/>
        </w:rPr>
        <w:t>mowy z naruszeniem art. 454 i art. 455</w:t>
      </w:r>
      <w:r w:rsidRPr="00D13348">
        <w:rPr>
          <w:rFonts w:eastAsia="Calibri" w:cstheme="minorHAnsi"/>
          <w:szCs w:val="20"/>
        </w:rPr>
        <w:t xml:space="preserve"> Ustawy – odstąpienie od Umowy następuje w zakresie części, której zmiana dotyczy;</w:t>
      </w:r>
    </w:p>
    <w:p w14:paraId="4AC20B30" w14:textId="77777777" w:rsidR="00643EA0" w:rsidRPr="00D13348" w:rsidRDefault="00D3778C" w:rsidP="00D3778C">
      <w:pPr>
        <w:pStyle w:val="Nagwek2"/>
        <w:numPr>
          <w:ilvl w:val="0"/>
          <w:numId w:val="0"/>
        </w:numPr>
        <w:ind w:left="1416"/>
        <w:rPr>
          <w:rFonts w:eastAsia="Calibri" w:cstheme="minorHAnsi"/>
          <w:szCs w:val="20"/>
        </w:rPr>
      </w:pPr>
      <w:r w:rsidRPr="00D13348">
        <w:rPr>
          <w:rFonts w:eastAsia="Calibri" w:cstheme="minorHAnsi"/>
          <w:szCs w:val="20"/>
        </w:rPr>
        <w:t>b) wykonawca w chwili zawarcia U</w:t>
      </w:r>
      <w:r w:rsidR="00643EA0" w:rsidRPr="00D13348">
        <w:rPr>
          <w:rFonts w:eastAsia="Calibri" w:cstheme="minorHAnsi"/>
          <w:szCs w:val="20"/>
        </w:rPr>
        <w:t>mowy podlegał wykluczeniu na podstawie art. 108</w:t>
      </w:r>
      <w:r w:rsidRPr="00D13348">
        <w:rPr>
          <w:rFonts w:eastAsia="Calibri" w:cstheme="minorHAnsi"/>
          <w:szCs w:val="20"/>
        </w:rPr>
        <w:t xml:space="preserve"> Ustawy;</w:t>
      </w:r>
    </w:p>
    <w:p w14:paraId="11340A22" w14:textId="77777777" w:rsidR="00643EA0" w:rsidRPr="00D13348" w:rsidRDefault="00643EA0" w:rsidP="00D3778C">
      <w:pPr>
        <w:pStyle w:val="Nagwek2"/>
        <w:numPr>
          <w:ilvl w:val="0"/>
          <w:numId w:val="0"/>
        </w:numPr>
        <w:ind w:left="1416"/>
        <w:rPr>
          <w:rFonts w:eastAsia="Calibri" w:cstheme="minorHAnsi"/>
          <w:szCs w:val="20"/>
        </w:rPr>
      </w:pPr>
      <w:r w:rsidRPr="00D13348">
        <w:rPr>
          <w:rFonts w:eastAsia="Calibri" w:cstheme="minorHAnsi"/>
          <w:szCs w:val="20"/>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D13348">
        <w:rPr>
          <w:rFonts w:eastAsia="Calibri" w:cstheme="minorHAnsi"/>
          <w:szCs w:val="20"/>
        </w:rPr>
        <w:t xml:space="preserve"> 2009/81/WE, z uwagi na to, że Z</w:t>
      </w:r>
      <w:r w:rsidRPr="00D13348">
        <w:rPr>
          <w:rFonts w:eastAsia="Calibri" w:cstheme="minorHAnsi"/>
          <w:szCs w:val="20"/>
        </w:rPr>
        <w:t>amawiający udzielił zamówienia z naruszeniem prawa Unii Europejskiej.</w:t>
      </w:r>
    </w:p>
    <w:p w14:paraId="14756331" w14:textId="77777777" w:rsidR="002654D2" w:rsidRPr="00D13348" w:rsidRDefault="002654D2" w:rsidP="00C6122D">
      <w:pPr>
        <w:pStyle w:val="Nagwek2"/>
        <w:rPr>
          <w:rFonts w:eastAsia="Calibri" w:cstheme="minorHAnsi"/>
          <w:szCs w:val="20"/>
        </w:rPr>
      </w:pPr>
      <w:r w:rsidRPr="00D13348">
        <w:rPr>
          <w:rFonts w:eastAsia="Calibri" w:cstheme="minorHAnsi"/>
          <w:szCs w:val="20"/>
        </w:rPr>
        <w:t>W przypadku, gdy zmiany Umowy dokonano z naruszeniem art. 454 i art. 455 Ustawy, Zamawiający odstępuje od Umowy w części, której zmiana dotyczy.</w:t>
      </w:r>
    </w:p>
    <w:p w14:paraId="766B020C" w14:textId="21451D51" w:rsidR="00C6122D" w:rsidRPr="00D13348" w:rsidRDefault="00C6122D" w:rsidP="00C6122D">
      <w:pPr>
        <w:pStyle w:val="Nagwek2"/>
        <w:rPr>
          <w:rFonts w:eastAsia="Calibri" w:cstheme="minorHAnsi"/>
          <w:szCs w:val="20"/>
        </w:rPr>
      </w:pPr>
      <w:r w:rsidRPr="00D13348">
        <w:rPr>
          <w:rFonts w:eastAsia="Calibri" w:cstheme="minorHAnsi"/>
          <w:szCs w:val="20"/>
        </w:rPr>
        <w:t>W</w:t>
      </w:r>
      <w:r w:rsidR="002654D2" w:rsidRPr="00D13348">
        <w:rPr>
          <w:rFonts w:eastAsia="Calibri" w:cstheme="minorHAnsi"/>
          <w:szCs w:val="20"/>
        </w:rPr>
        <w:t xml:space="preserve"> przypadku odstąpienia od Umowy, </w:t>
      </w:r>
      <w:r w:rsidRPr="00D13348">
        <w:rPr>
          <w:rFonts w:eastAsia="Calibri" w:cstheme="minorHAnsi"/>
          <w:szCs w:val="20"/>
        </w:rPr>
        <w:t xml:space="preserve">Wykonawca uprawniony jest do wynagrodzenia należnego z tytułu </w:t>
      </w:r>
      <w:r w:rsidR="00356294">
        <w:rPr>
          <w:rFonts w:eastAsia="Calibri" w:cstheme="minorHAnsi"/>
          <w:szCs w:val="20"/>
        </w:rPr>
        <w:t xml:space="preserve">należytego </w:t>
      </w:r>
      <w:r w:rsidRPr="00D13348">
        <w:rPr>
          <w:rFonts w:eastAsia="Calibri" w:cstheme="minorHAnsi"/>
          <w:szCs w:val="20"/>
        </w:rPr>
        <w:t>wykonania części Umowy</w:t>
      </w:r>
      <w:r w:rsidR="00356294">
        <w:rPr>
          <w:rFonts w:eastAsia="Calibri" w:cstheme="minorHAnsi"/>
          <w:szCs w:val="20"/>
        </w:rPr>
        <w:t xml:space="preserve"> (potwierdzonego obustronnie podpisanym protokołem odbioru)</w:t>
      </w:r>
      <w:r w:rsidRPr="00D13348">
        <w:rPr>
          <w:rFonts w:eastAsia="Calibri" w:cstheme="minorHAnsi"/>
          <w:szCs w:val="20"/>
        </w:rPr>
        <w:t>.</w:t>
      </w:r>
    </w:p>
    <w:p w14:paraId="023A8FDB" w14:textId="77777777" w:rsidR="00643EA0" w:rsidRPr="00D13348" w:rsidRDefault="00A95682" w:rsidP="00A95682">
      <w:pPr>
        <w:pStyle w:val="Nagwek2"/>
        <w:rPr>
          <w:rFonts w:eastAsia="Calibri" w:cstheme="minorHAnsi"/>
          <w:szCs w:val="20"/>
        </w:rPr>
      </w:pPr>
      <w:r w:rsidRPr="00D13348">
        <w:rPr>
          <w:rFonts w:eastAsia="Calibri" w:cstheme="minorHAnsi"/>
          <w:szCs w:val="20"/>
        </w:rPr>
        <w:t>Umowa podlega unieważnieniu w przypadkach określonych w art. 457 I art. 458 Ustawy.</w:t>
      </w:r>
    </w:p>
    <w:p w14:paraId="74A6B09D" w14:textId="77777777" w:rsidR="00097B7E" w:rsidRPr="00D13348" w:rsidRDefault="00097B7E" w:rsidP="00C56F6E">
      <w:pPr>
        <w:pStyle w:val="Nagwek2"/>
        <w:rPr>
          <w:rFonts w:cstheme="minorHAnsi"/>
          <w:szCs w:val="20"/>
        </w:rPr>
      </w:pPr>
      <w:r w:rsidRPr="00D13348">
        <w:rPr>
          <w:rFonts w:cstheme="minorHAnsi"/>
          <w:szCs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9D2701F" w14:textId="77777777" w:rsidR="00097B7E" w:rsidRPr="00D13348" w:rsidRDefault="00097B7E" w:rsidP="00D13348">
      <w:pPr>
        <w:pStyle w:val="Nagwek2"/>
        <w:numPr>
          <w:ilvl w:val="2"/>
          <w:numId w:val="1"/>
        </w:numPr>
        <w:tabs>
          <w:tab w:val="clear" w:pos="993"/>
        </w:tabs>
        <w:ind w:left="1560"/>
        <w:rPr>
          <w:szCs w:val="20"/>
        </w:rPr>
      </w:pPr>
      <w:r w:rsidRPr="00D13348">
        <w:rPr>
          <w:szCs w:val="20"/>
        </w:rPr>
        <w:t>pozytywna ocena współpracy Wykonawcy z Grupą Kapitałową ENEA;</w:t>
      </w:r>
    </w:p>
    <w:p w14:paraId="59241D1E" w14:textId="77777777" w:rsidR="00097B7E" w:rsidRPr="00D13348" w:rsidRDefault="00097B7E" w:rsidP="00D13348">
      <w:pPr>
        <w:pStyle w:val="Nagwek2"/>
        <w:numPr>
          <w:ilvl w:val="2"/>
          <w:numId w:val="1"/>
        </w:numPr>
        <w:tabs>
          <w:tab w:val="clear" w:pos="993"/>
        </w:tabs>
        <w:ind w:left="1560"/>
        <w:rPr>
          <w:szCs w:val="20"/>
        </w:rPr>
      </w:pPr>
      <w:r w:rsidRPr="00D13348">
        <w:rPr>
          <w:szCs w:val="20"/>
        </w:rPr>
        <w:lastRenderedPageBreak/>
        <w:t>pozytywna ocena kondycji finansowej Wykonawcy;</w:t>
      </w:r>
    </w:p>
    <w:p w14:paraId="597DE927" w14:textId="77777777" w:rsidR="00097B7E" w:rsidRPr="00D13348" w:rsidRDefault="00097B7E" w:rsidP="00D13348">
      <w:pPr>
        <w:pStyle w:val="Nagwek2"/>
        <w:numPr>
          <w:ilvl w:val="2"/>
          <w:numId w:val="1"/>
        </w:numPr>
        <w:tabs>
          <w:tab w:val="clear" w:pos="993"/>
        </w:tabs>
        <w:ind w:left="1560"/>
        <w:rPr>
          <w:szCs w:val="20"/>
        </w:rPr>
      </w:pPr>
      <w:r w:rsidRPr="00D13348">
        <w:rPr>
          <w:szCs w:val="20"/>
        </w:rPr>
        <w:t>wyrażenie zgody na warunki cesji według wzoru Zamawiającego określonego w Załączniku nr 16.</w:t>
      </w:r>
    </w:p>
    <w:p w14:paraId="4E667487" w14:textId="77777777" w:rsidR="00D051A9" w:rsidRPr="00D13348" w:rsidRDefault="00D051A9" w:rsidP="00D051A9">
      <w:pPr>
        <w:pStyle w:val="Nagwek2"/>
        <w:rPr>
          <w:rFonts w:cstheme="minorHAnsi"/>
          <w:szCs w:val="20"/>
        </w:rPr>
      </w:pPr>
      <w:r w:rsidRPr="00D13348">
        <w:rPr>
          <w:rFonts w:cstheme="minorHAnsi"/>
          <w:szCs w:val="20"/>
        </w:rPr>
        <w:t>Strony uzgadniają następujące adresy do doręczeń:</w:t>
      </w:r>
    </w:p>
    <w:p w14:paraId="4B914672" w14:textId="3794D50F" w:rsidR="00D051A9" w:rsidRPr="00D13348" w:rsidRDefault="00D051A9" w:rsidP="00D13348">
      <w:pPr>
        <w:pStyle w:val="Nagwek2"/>
        <w:numPr>
          <w:ilvl w:val="2"/>
          <w:numId w:val="1"/>
        </w:numPr>
        <w:tabs>
          <w:tab w:val="clear" w:pos="993"/>
        </w:tabs>
        <w:ind w:left="1560"/>
        <w:rPr>
          <w:szCs w:val="20"/>
        </w:rPr>
      </w:pPr>
      <w:r w:rsidRPr="00D13348">
        <w:rPr>
          <w:b/>
          <w:szCs w:val="20"/>
        </w:rPr>
        <w:t>Zamawiający</w:t>
      </w:r>
      <w:r w:rsidRPr="00D13348">
        <w:rPr>
          <w:szCs w:val="20"/>
        </w:rPr>
        <w:t xml:space="preserve">: Enea </w:t>
      </w:r>
      <w:r w:rsidR="00424176" w:rsidRPr="00D13348">
        <w:rPr>
          <w:szCs w:val="20"/>
        </w:rPr>
        <w:t xml:space="preserve">Elektrownia </w:t>
      </w:r>
      <w:r w:rsidRPr="00D13348">
        <w:rPr>
          <w:szCs w:val="20"/>
        </w:rPr>
        <w:t>Połaniec S.A., Zawada 26, 28-230 Połaniec</w:t>
      </w:r>
      <w:r w:rsidR="008D64E3" w:rsidRPr="00D13348">
        <w:rPr>
          <w:szCs w:val="20"/>
        </w:rPr>
        <w:t>, z zastrzeżeniem pkt 5.</w:t>
      </w:r>
      <w:r w:rsidR="00424176" w:rsidRPr="00D13348">
        <w:rPr>
          <w:szCs w:val="20"/>
        </w:rPr>
        <w:t>1</w:t>
      </w:r>
      <w:r w:rsidR="003504AC" w:rsidRPr="006C6B57">
        <w:rPr>
          <w:szCs w:val="20"/>
        </w:rPr>
        <w:t>1</w:t>
      </w:r>
      <w:r w:rsidR="008D64E3" w:rsidRPr="00D13348">
        <w:rPr>
          <w:szCs w:val="20"/>
        </w:rPr>
        <w:t xml:space="preserve"> Umowy.</w:t>
      </w:r>
    </w:p>
    <w:p w14:paraId="1F48505E" w14:textId="77777777" w:rsidR="003D0DD6" w:rsidRPr="00D13348" w:rsidRDefault="00D051A9" w:rsidP="00D13348">
      <w:pPr>
        <w:pStyle w:val="Nagwek2"/>
        <w:numPr>
          <w:ilvl w:val="2"/>
          <w:numId w:val="1"/>
        </w:numPr>
        <w:tabs>
          <w:tab w:val="clear" w:pos="993"/>
        </w:tabs>
        <w:ind w:left="1560"/>
        <w:rPr>
          <w:szCs w:val="20"/>
        </w:rPr>
      </w:pPr>
      <w:r w:rsidRPr="00D13348">
        <w:rPr>
          <w:b/>
          <w:szCs w:val="20"/>
        </w:rPr>
        <w:t>Wykonawca</w:t>
      </w:r>
      <w:r w:rsidRPr="00D13348">
        <w:rPr>
          <w:szCs w:val="20"/>
        </w:rPr>
        <w:t xml:space="preserve">: </w:t>
      </w:r>
      <w:r w:rsidR="000266FB" w:rsidRPr="00D13348">
        <w:rPr>
          <w:szCs w:val="20"/>
        </w:rPr>
        <w:t>…………………..</w:t>
      </w:r>
      <w:r w:rsidR="003D0DD6" w:rsidRPr="00D13348">
        <w:rPr>
          <w:szCs w:val="20"/>
        </w:rPr>
        <w:t>.</w:t>
      </w:r>
    </w:p>
    <w:p w14:paraId="343FEE88" w14:textId="77777777" w:rsidR="00D051A9" w:rsidRPr="00D13348" w:rsidRDefault="00D051A9" w:rsidP="00A95682">
      <w:pPr>
        <w:pStyle w:val="Nagwek2"/>
        <w:rPr>
          <w:rFonts w:cstheme="minorHAnsi"/>
          <w:szCs w:val="20"/>
        </w:rPr>
      </w:pPr>
      <w:r w:rsidRPr="00D13348">
        <w:rPr>
          <w:rFonts w:cstheme="minorHAnsi"/>
          <w:szCs w:val="20"/>
        </w:rPr>
        <w:t xml:space="preserve">Integralną częścią Umowy są następujące załączniki (dalej </w:t>
      </w:r>
      <w:r w:rsidRPr="00D13348">
        <w:rPr>
          <w:rFonts w:cstheme="minorHAnsi"/>
          <w:b/>
          <w:szCs w:val="20"/>
        </w:rPr>
        <w:t>„Dokumenty Składowe Umowy”</w:t>
      </w:r>
      <w:r w:rsidRPr="00D13348">
        <w:rPr>
          <w:rFonts w:cstheme="minorHAnsi"/>
          <w:szCs w:val="20"/>
        </w:rPr>
        <w:t>)</w:t>
      </w:r>
      <w:r w:rsidR="00F736E4" w:rsidRPr="00D13348">
        <w:rPr>
          <w:rFonts w:cstheme="minorHAnsi"/>
          <w:szCs w:val="20"/>
        </w:rPr>
        <w:t>. Dokumenty Składowe Umowy są źródłem prawnie wiążącego zobowiązania dla Stron Umowy</w:t>
      </w:r>
      <w:r w:rsidRPr="00D13348">
        <w:rPr>
          <w:rFonts w:cstheme="minorHAnsi"/>
          <w:szCs w:val="20"/>
        </w:rPr>
        <w:t>:</w:t>
      </w:r>
    </w:p>
    <w:p w14:paraId="13AE9CB8" w14:textId="7D0F5EFF" w:rsidR="00D051A9" w:rsidRPr="00D13348" w:rsidRDefault="00D051A9"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Załącznik nr 1 –</w:t>
      </w:r>
      <w:r w:rsidR="00567702" w:rsidRPr="00D13348">
        <w:rPr>
          <w:rFonts w:ascii="Verdana" w:hAnsi="Verdana" w:cstheme="minorHAnsi"/>
          <w:sz w:val="20"/>
          <w:szCs w:val="20"/>
        </w:rPr>
        <w:t xml:space="preserve"> </w:t>
      </w:r>
      <w:r w:rsidRPr="00D13348">
        <w:rPr>
          <w:rFonts w:ascii="Verdana" w:hAnsi="Verdana" w:cstheme="minorHAnsi"/>
          <w:sz w:val="20"/>
          <w:szCs w:val="20"/>
        </w:rPr>
        <w:t>Częś</w:t>
      </w:r>
      <w:r w:rsidR="00567702" w:rsidRPr="00D13348">
        <w:rPr>
          <w:rFonts w:ascii="Verdana" w:hAnsi="Verdana" w:cstheme="minorHAnsi"/>
          <w:sz w:val="20"/>
          <w:szCs w:val="20"/>
        </w:rPr>
        <w:t>ć</w:t>
      </w:r>
      <w:r w:rsidRPr="00D13348">
        <w:rPr>
          <w:rFonts w:ascii="Verdana" w:hAnsi="Verdana" w:cstheme="minorHAnsi"/>
          <w:sz w:val="20"/>
          <w:szCs w:val="20"/>
        </w:rPr>
        <w:t xml:space="preserve"> II SWZ</w:t>
      </w:r>
      <w:r w:rsidR="00567702" w:rsidRPr="00D13348">
        <w:rPr>
          <w:rFonts w:ascii="Verdana" w:hAnsi="Verdana" w:cstheme="minorHAnsi"/>
          <w:sz w:val="20"/>
          <w:szCs w:val="20"/>
        </w:rPr>
        <w:t xml:space="preserve"> </w:t>
      </w:r>
      <w:r w:rsidR="005F03FD" w:rsidRPr="00D13348">
        <w:rPr>
          <w:rFonts w:ascii="Verdana" w:hAnsi="Verdana" w:cstheme="minorHAnsi"/>
          <w:sz w:val="20"/>
          <w:szCs w:val="20"/>
        </w:rPr>
        <w:t xml:space="preserve">(tekst jednolity, uwzględniający wszystkie wprowadzone modyfikacje) </w:t>
      </w:r>
      <w:r w:rsidR="00567702" w:rsidRPr="00D13348">
        <w:rPr>
          <w:rFonts w:ascii="Verdana" w:hAnsi="Verdana" w:cstheme="minorHAnsi"/>
          <w:sz w:val="20"/>
          <w:szCs w:val="20"/>
        </w:rPr>
        <w:t xml:space="preserve">wraz z </w:t>
      </w:r>
      <w:r w:rsidR="001D65B5" w:rsidRPr="00D13348">
        <w:rPr>
          <w:rFonts w:ascii="Verdana" w:hAnsi="Verdana" w:cstheme="minorHAnsi"/>
          <w:sz w:val="20"/>
          <w:szCs w:val="20"/>
        </w:rPr>
        <w:t xml:space="preserve">wszystkimi </w:t>
      </w:r>
      <w:r w:rsidR="00567702" w:rsidRPr="00D13348">
        <w:rPr>
          <w:rFonts w:ascii="Verdana" w:hAnsi="Verdana" w:cstheme="minorHAnsi"/>
          <w:sz w:val="20"/>
          <w:szCs w:val="20"/>
        </w:rPr>
        <w:t>załącznikami</w:t>
      </w:r>
      <w:r w:rsidR="008D64E3" w:rsidRPr="00D13348">
        <w:rPr>
          <w:rFonts w:ascii="Verdana" w:hAnsi="Verdana" w:cstheme="minorHAnsi"/>
          <w:sz w:val="20"/>
          <w:szCs w:val="20"/>
        </w:rPr>
        <w:t xml:space="preserve"> wskazanymi w Części II SWZ</w:t>
      </w:r>
      <w:r w:rsidR="00817D25" w:rsidRPr="00D13348">
        <w:rPr>
          <w:rFonts w:ascii="Verdana" w:hAnsi="Verdana" w:cstheme="minorHAnsi"/>
          <w:sz w:val="20"/>
          <w:szCs w:val="20"/>
        </w:rPr>
        <w:t xml:space="preserve">. Załącznik dołączony do Umowy na </w:t>
      </w:r>
      <w:r w:rsidR="008704EB">
        <w:rPr>
          <w:rFonts w:ascii="Verdana" w:hAnsi="Verdana" w:cstheme="minorHAnsi"/>
          <w:sz w:val="20"/>
          <w:szCs w:val="20"/>
        </w:rPr>
        <w:t xml:space="preserve">elektronicznym </w:t>
      </w:r>
      <w:r w:rsidR="00817D25" w:rsidRPr="00D13348">
        <w:rPr>
          <w:rFonts w:ascii="Verdana" w:hAnsi="Verdana" w:cstheme="minorHAnsi"/>
          <w:sz w:val="20"/>
          <w:szCs w:val="20"/>
        </w:rPr>
        <w:t>nośniku danych.</w:t>
      </w:r>
    </w:p>
    <w:p w14:paraId="2CBEF2FF" w14:textId="51BC539F" w:rsidR="00817D25" w:rsidRPr="00D13348" w:rsidRDefault="00817D25"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w:t>
      </w:r>
      <w:r w:rsidR="008704EB">
        <w:rPr>
          <w:rFonts w:ascii="Verdana" w:hAnsi="Verdana" w:cstheme="minorHAnsi"/>
          <w:sz w:val="20"/>
          <w:szCs w:val="20"/>
        </w:rPr>
        <w:t xml:space="preserve">elektronicznym </w:t>
      </w:r>
      <w:r w:rsidR="008704EB" w:rsidRPr="00D13348">
        <w:rPr>
          <w:rFonts w:ascii="Verdana" w:hAnsi="Verdana" w:cstheme="minorHAnsi"/>
          <w:sz w:val="20"/>
          <w:szCs w:val="20"/>
        </w:rPr>
        <w:t>nośniku danych</w:t>
      </w:r>
      <w:r w:rsidR="008704EB" w:rsidRPr="00D13348" w:rsidDel="008704EB">
        <w:rPr>
          <w:rFonts w:ascii="Verdana" w:hAnsi="Verdana" w:cstheme="minorHAnsi"/>
          <w:sz w:val="20"/>
          <w:szCs w:val="20"/>
        </w:rPr>
        <w:t xml:space="preserve"> </w:t>
      </w:r>
      <w:r w:rsidRPr="00D13348">
        <w:rPr>
          <w:rFonts w:ascii="Verdana" w:hAnsi="Verdana" w:cstheme="minorHAnsi"/>
          <w:sz w:val="20"/>
          <w:szCs w:val="20"/>
        </w:rPr>
        <w:t>.</w:t>
      </w:r>
    </w:p>
    <w:p w14:paraId="347CE44C" w14:textId="40E0E5AF" w:rsidR="00817D25" w:rsidRPr="00D13348" w:rsidRDefault="00817D25"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3</w:t>
      </w:r>
      <w:r w:rsidRPr="00D13348">
        <w:rPr>
          <w:rFonts w:ascii="Verdana" w:hAnsi="Verdana" w:cstheme="minorHAnsi"/>
          <w:sz w:val="20"/>
          <w:szCs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w:t>
      </w:r>
      <w:r w:rsidR="008704EB">
        <w:rPr>
          <w:rFonts w:ascii="Verdana" w:hAnsi="Verdana" w:cstheme="minorHAnsi"/>
          <w:sz w:val="20"/>
          <w:szCs w:val="20"/>
        </w:rPr>
        <w:t xml:space="preserve">elektronicznym </w:t>
      </w:r>
      <w:r w:rsidR="008704EB" w:rsidRPr="00D13348">
        <w:rPr>
          <w:rFonts w:ascii="Verdana" w:hAnsi="Verdana" w:cstheme="minorHAnsi"/>
          <w:sz w:val="20"/>
          <w:szCs w:val="20"/>
        </w:rPr>
        <w:t>nośniku danych</w:t>
      </w:r>
      <w:r w:rsidRPr="00D13348">
        <w:rPr>
          <w:rFonts w:ascii="Verdana" w:hAnsi="Verdana" w:cstheme="minorHAnsi"/>
          <w:sz w:val="20"/>
          <w:szCs w:val="20"/>
        </w:rPr>
        <w:t>.</w:t>
      </w:r>
    </w:p>
    <w:p w14:paraId="364F1246" w14:textId="526E06C2" w:rsidR="00D051A9" w:rsidRPr="00D13348" w:rsidRDefault="00D051A9"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4</w:t>
      </w:r>
      <w:r w:rsidRPr="00D13348">
        <w:rPr>
          <w:rFonts w:ascii="Verdana" w:hAnsi="Verdana" w:cstheme="minorHAnsi"/>
          <w:sz w:val="20"/>
          <w:szCs w:val="20"/>
        </w:rPr>
        <w:t xml:space="preserve"> -  </w:t>
      </w:r>
      <w:r w:rsidR="00567702" w:rsidRPr="00D13348">
        <w:rPr>
          <w:rFonts w:ascii="Verdana" w:hAnsi="Verdana" w:cstheme="minorHAnsi"/>
          <w:sz w:val="20"/>
          <w:szCs w:val="20"/>
        </w:rPr>
        <w:t>OWZU</w:t>
      </w:r>
      <w:r w:rsidR="00567702" w:rsidRPr="00D13348">
        <w:rPr>
          <w:rFonts w:ascii="Verdana" w:hAnsi="Verdana" w:cstheme="minorHAnsi"/>
          <w:sz w:val="20"/>
          <w:szCs w:val="20"/>
          <w:lang w:eastAsia="en-US"/>
        </w:rPr>
        <w:t xml:space="preserve"> </w:t>
      </w:r>
      <w:r w:rsidR="00567702" w:rsidRPr="00D13348">
        <w:rPr>
          <w:rFonts w:ascii="Verdana" w:hAnsi="Verdana" w:cstheme="minorHAnsi"/>
          <w:sz w:val="20"/>
          <w:szCs w:val="20"/>
        </w:rPr>
        <w:t xml:space="preserve"> </w:t>
      </w:r>
    </w:p>
    <w:p w14:paraId="127CD908" w14:textId="0ED84C22" w:rsidR="005A0744" w:rsidRPr="00D13348" w:rsidRDefault="00906126" w:rsidP="00A95682">
      <w:pPr>
        <w:pStyle w:val="Akapitzlist"/>
        <w:numPr>
          <w:ilvl w:val="2"/>
          <w:numId w:val="4"/>
        </w:numPr>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5</w:t>
      </w:r>
      <w:r w:rsidRPr="00D13348">
        <w:rPr>
          <w:rFonts w:ascii="Verdana" w:hAnsi="Verdana" w:cstheme="minorHAnsi"/>
          <w:sz w:val="20"/>
          <w:szCs w:val="20"/>
        </w:rPr>
        <w:t xml:space="preserve"> - </w:t>
      </w:r>
      <w:r w:rsidR="005A0744" w:rsidRPr="00D13348">
        <w:rPr>
          <w:rFonts w:ascii="Verdana" w:hAnsi="Verdana" w:cstheme="minorHAnsi"/>
          <w:sz w:val="20"/>
          <w:szCs w:val="20"/>
        </w:rPr>
        <w:t>Wdrożone u Zamawiającego dokumenty dotyczące Wykonawców i</w:t>
      </w:r>
      <w:r w:rsidR="00376DA5" w:rsidRPr="00D13348">
        <w:rPr>
          <w:rFonts w:ascii="Verdana" w:hAnsi="Verdana" w:cstheme="minorHAnsi"/>
          <w:sz w:val="20"/>
          <w:szCs w:val="20"/>
        </w:rPr>
        <w:t> </w:t>
      </w:r>
      <w:r w:rsidR="005A0744" w:rsidRPr="00D13348">
        <w:rPr>
          <w:rFonts w:ascii="Verdana" w:hAnsi="Verdana" w:cstheme="minorHAnsi"/>
          <w:sz w:val="20"/>
          <w:szCs w:val="20"/>
        </w:rPr>
        <w:t>Dostawców, wymienione w pkt. 1</w:t>
      </w:r>
      <w:r w:rsidR="00995D27">
        <w:rPr>
          <w:rFonts w:ascii="Verdana" w:hAnsi="Verdana" w:cstheme="minorHAnsi"/>
          <w:sz w:val="20"/>
          <w:szCs w:val="20"/>
        </w:rPr>
        <w:t>4</w:t>
      </w:r>
      <w:r w:rsidR="003504AC" w:rsidRPr="006C6B57">
        <w:rPr>
          <w:rFonts w:ascii="Verdana" w:hAnsi="Verdana" w:cstheme="minorHAnsi"/>
          <w:sz w:val="20"/>
          <w:szCs w:val="20"/>
        </w:rPr>
        <w:t xml:space="preserve">.5.6. </w:t>
      </w:r>
      <w:r w:rsidR="005A0744" w:rsidRPr="00D13348">
        <w:rPr>
          <w:rFonts w:ascii="Verdana" w:hAnsi="Verdana" w:cstheme="minorHAnsi"/>
          <w:sz w:val="20"/>
          <w:szCs w:val="20"/>
        </w:rPr>
        <w:t xml:space="preserve">Umowy, zamieszczane </w:t>
      </w:r>
      <w:r w:rsidRPr="00D13348">
        <w:rPr>
          <w:rFonts w:ascii="Verdana" w:hAnsi="Verdana" w:cstheme="minorHAnsi"/>
          <w:sz w:val="20"/>
          <w:szCs w:val="20"/>
        </w:rPr>
        <w:t xml:space="preserve">i aktualizowane </w:t>
      </w:r>
      <w:r w:rsidR="005A0744" w:rsidRPr="00D13348">
        <w:rPr>
          <w:rFonts w:ascii="Verdana" w:hAnsi="Verdana" w:cstheme="minorHAnsi"/>
          <w:sz w:val="20"/>
          <w:szCs w:val="20"/>
        </w:rPr>
        <w:t xml:space="preserve">na stronie: </w:t>
      </w:r>
      <w:hyperlink r:id="rId23" w:history="1">
        <w:r w:rsidR="005A0744" w:rsidRPr="00D13348">
          <w:rPr>
            <w:rStyle w:val="Hipercze"/>
            <w:rFonts w:ascii="Verdana" w:hAnsi="Verdana" w:cstheme="minorHAnsi"/>
            <w:sz w:val="20"/>
            <w:szCs w:val="20"/>
          </w:rPr>
          <w:t>https://www.enea.pl/pl/grupaenea/o-grupie/spolki-grupy-enea/polaniec/zamowienia/dokumenty</w:t>
        </w:r>
      </w:hyperlink>
    </w:p>
    <w:p w14:paraId="2F012BA6" w14:textId="67F2A114" w:rsidR="00F22114" w:rsidRPr="00D13348" w:rsidRDefault="00D051A9" w:rsidP="00F22114">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lang w:eastAsia="en-US"/>
        </w:rPr>
        <w:t xml:space="preserve">Załącznik </w:t>
      </w:r>
      <w:r w:rsidR="000459F4" w:rsidRPr="006C6B57">
        <w:rPr>
          <w:rFonts w:ascii="Verdana" w:hAnsi="Verdana" w:cstheme="minorHAnsi"/>
          <w:sz w:val="20"/>
          <w:szCs w:val="20"/>
          <w:lang w:eastAsia="en-US"/>
        </w:rPr>
        <w:t xml:space="preserve">nr 6 </w:t>
      </w:r>
      <w:r w:rsidR="0042530D">
        <w:rPr>
          <w:rFonts w:ascii="Verdana" w:hAnsi="Verdana" w:cstheme="minorHAnsi"/>
          <w:sz w:val="20"/>
          <w:szCs w:val="20"/>
          <w:lang w:eastAsia="en-US"/>
        </w:rPr>
        <w:t>-</w:t>
      </w:r>
      <w:r w:rsidR="009A7BDF" w:rsidRPr="006C6B57">
        <w:rPr>
          <w:rFonts w:ascii="Verdana" w:hAnsi="Verdana" w:cstheme="minorHAnsi"/>
          <w:sz w:val="20"/>
          <w:szCs w:val="20"/>
          <w:lang w:eastAsia="en-US"/>
        </w:rPr>
        <w:t xml:space="preserve"> </w:t>
      </w:r>
      <w:r w:rsidR="00EC2EA0" w:rsidRPr="00D13348">
        <w:rPr>
          <w:rFonts w:ascii="Verdana" w:hAnsi="Verdana" w:cstheme="minorHAnsi"/>
          <w:sz w:val="20"/>
          <w:szCs w:val="20"/>
          <w:lang w:eastAsia="en-US"/>
        </w:rPr>
        <w:t xml:space="preserve">Zabezpieczenie Należytego </w:t>
      </w:r>
      <w:r w:rsidR="00262BE0" w:rsidRPr="00D13348">
        <w:rPr>
          <w:rFonts w:ascii="Verdana" w:hAnsi="Verdana" w:cstheme="minorHAnsi"/>
          <w:sz w:val="20"/>
          <w:szCs w:val="20"/>
          <w:lang w:eastAsia="en-US"/>
        </w:rPr>
        <w:t>Wykonania Umowy</w:t>
      </w:r>
      <w:r w:rsidR="000459F4" w:rsidRPr="006C6B57">
        <w:rPr>
          <w:rFonts w:ascii="Verdana" w:hAnsi="Verdana" w:cstheme="minorHAnsi"/>
          <w:sz w:val="20"/>
          <w:szCs w:val="20"/>
          <w:lang w:eastAsia="en-US"/>
        </w:rPr>
        <w:t>.</w:t>
      </w:r>
      <w:r w:rsidR="00F22114">
        <w:rPr>
          <w:rFonts w:ascii="Verdana" w:hAnsi="Verdana" w:cstheme="minorHAnsi"/>
          <w:sz w:val="20"/>
          <w:szCs w:val="20"/>
          <w:lang w:eastAsia="en-US"/>
        </w:rPr>
        <w:t xml:space="preserve"> </w:t>
      </w:r>
      <w:r w:rsidR="00F22114" w:rsidRPr="00D13348">
        <w:rPr>
          <w:rFonts w:ascii="Verdana" w:hAnsi="Verdana" w:cstheme="minorHAnsi"/>
          <w:sz w:val="20"/>
          <w:szCs w:val="20"/>
        </w:rPr>
        <w:t xml:space="preserve">Załącznik dołączony do Umowy na </w:t>
      </w:r>
      <w:r w:rsidR="00F22114">
        <w:rPr>
          <w:rFonts w:ascii="Verdana" w:hAnsi="Verdana" w:cstheme="minorHAnsi"/>
          <w:sz w:val="20"/>
          <w:szCs w:val="20"/>
        </w:rPr>
        <w:t xml:space="preserve">elektronicznym </w:t>
      </w:r>
      <w:r w:rsidR="00F22114" w:rsidRPr="00D13348">
        <w:rPr>
          <w:rFonts w:ascii="Verdana" w:hAnsi="Verdana" w:cstheme="minorHAnsi"/>
          <w:sz w:val="20"/>
          <w:szCs w:val="20"/>
        </w:rPr>
        <w:t>nośniku danych.</w:t>
      </w:r>
    </w:p>
    <w:p w14:paraId="02FACEFF" w14:textId="77777777" w:rsidR="00F22114" w:rsidRPr="00D13348" w:rsidRDefault="00906126" w:rsidP="00F22114">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7</w:t>
      </w:r>
      <w:r w:rsidRPr="00D13348">
        <w:rPr>
          <w:rFonts w:ascii="Verdana" w:hAnsi="Verdana" w:cstheme="minorHAnsi"/>
          <w:sz w:val="20"/>
          <w:szCs w:val="20"/>
        </w:rPr>
        <w:t xml:space="preserve"> - </w:t>
      </w:r>
      <w:r w:rsidR="00A90BB6" w:rsidRPr="00D13348">
        <w:rPr>
          <w:rFonts w:ascii="Verdana" w:hAnsi="Verdana" w:cstheme="minorHAnsi"/>
          <w:sz w:val="20"/>
          <w:szCs w:val="20"/>
          <w:lang w:eastAsia="en-US"/>
        </w:rPr>
        <w:t xml:space="preserve">Oferta z dnia </w:t>
      </w:r>
      <w:r w:rsidR="00A66C35" w:rsidRPr="00D13348">
        <w:rPr>
          <w:rFonts w:ascii="Verdana" w:hAnsi="Verdana" w:cstheme="minorHAnsi"/>
          <w:sz w:val="20"/>
          <w:szCs w:val="20"/>
          <w:lang w:eastAsia="en-US"/>
        </w:rPr>
        <w:t>…………..</w:t>
      </w:r>
      <w:r w:rsidR="003D0DD6" w:rsidRPr="00D13348">
        <w:rPr>
          <w:rFonts w:ascii="Verdana" w:hAnsi="Verdana" w:cstheme="minorHAnsi"/>
          <w:sz w:val="20"/>
          <w:szCs w:val="20"/>
          <w:lang w:eastAsia="en-US"/>
        </w:rPr>
        <w:t xml:space="preserve"> r. </w:t>
      </w:r>
      <w:r w:rsidR="00A90BB6" w:rsidRPr="00D13348">
        <w:rPr>
          <w:rFonts w:ascii="Verdana" w:hAnsi="Verdana" w:cstheme="minorHAnsi"/>
          <w:sz w:val="20"/>
          <w:szCs w:val="20"/>
          <w:lang w:eastAsia="en-US"/>
        </w:rPr>
        <w:t xml:space="preserve">nr </w:t>
      </w:r>
      <w:r w:rsidR="00A66C35" w:rsidRPr="00D13348">
        <w:rPr>
          <w:rFonts w:ascii="Verdana" w:hAnsi="Verdana" w:cstheme="minorHAnsi"/>
          <w:sz w:val="20"/>
          <w:szCs w:val="20"/>
          <w:lang w:eastAsia="en-US"/>
        </w:rPr>
        <w:t>…………..</w:t>
      </w:r>
      <w:r w:rsidR="00A90BB6" w:rsidRPr="00D13348">
        <w:rPr>
          <w:rFonts w:ascii="Verdana" w:hAnsi="Verdana" w:cstheme="minorHAnsi"/>
          <w:sz w:val="20"/>
          <w:szCs w:val="20"/>
          <w:lang w:eastAsia="en-US"/>
        </w:rPr>
        <w:t xml:space="preserve"> </w:t>
      </w:r>
      <w:r w:rsidR="009D5A4D" w:rsidRPr="00D13348">
        <w:rPr>
          <w:rFonts w:ascii="Verdana" w:hAnsi="Verdana" w:cstheme="minorHAnsi"/>
          <w:sz w:val="20"/>
          <w:szCs w:val="20"/>
          <w:lang w:eastAsia="en-US"/>
        </w:rPr>
        <w:t>wraz z</w:t>
      </w:r>
      <w:r w:rsidR="003D0DD6" w:rsidRPr="00D13348">
        <w:rPr>
          <w:rFonts w:ascii="Verdana" w:hAnsi="Verdana" w:cstheme="minorHAnsi"/>
          <w:sz w:val="20"/>
          <w:szCs w:val="20"/>
          <w:lang w:eastAsia="en-US"/>
        </w:rPr>
        <w:t> </w:t>
      </w:r>
      <w:r w:rsidR="009D5A4D" w:rsidRPr="00D13348">
        <w:rPr>
          <w:rFonts w:ascii="Verdana" w:hAnsi="Verdana" w:cstheme="minorHAnsi"/>
          <w:sz w:val="20"/>
          <w:szCs w:val="20"/>
          <w:lang w:eastAsia="en-US"/>
        </w:rPr>
        <w:t>załącznikami do oferty, złożona w terminie składania ofert/ w toku aukcji elektronicznej.</w:t>
      </w:r>
      <w:r w:rsidR="00461BEA" w:rsidRPr="00D13348">
        <w:rPr>
          <w:rFonts w:ascii="Verdana" w:hAnsi="Verdana" w:cstheme="minorHAnsi"/>
          <w:sz w:val="20"/>
          <w:szCs w:val="20"/>
          <w:lang w:eastAsia="en-US"/>
        </w:rPr>
        <w:t xml:space="preserve"> </w:t>
      </w:r>
      <w:r w:rsidR="00F22114" w:rsidRPr="00D13348">
        <w:rPr>
          <w:rFonts w:ascii="Verdana" w:hAnsi="Verdana" w:cstheme="minorHAnsi"/>
          <w:sz w:val="20"/>
          <w:szCs w:val="20"/>
        </w:rPr>
        <w:t xml:space="preserve">Załącznik dołączony do Umowy na </w:t>
      </w:r>
      <w:r w:rsidR="00F22114">
        <w:rPr>
          <w:rFonts w:ascii="Verdana" w:hAnsi="Verdana" w:cstheme="minorHAnsi"/>
          <w:sz w:val="20"/>
          <w:szCs w:val="20"/>
        </w:rPr>
        <w:t xml:space="preserve">elektronicznym </w:t>
      </w:r>
      <w:r w:rsidR="00F22114" w:rsidRPr="00D13348">
        <w:rPr>
          <w:rFonts w:ascii="Verdana" w:hAnsi="Verdana" w:cstheme="minorHAnsi"/>
          <w:sz w:val="20"/>
          <w:szCs w:val="20"/>
        </w:rPr>
        <w:t>nośniku danych.</w:t>
      </w:r>
    </w:p>
    <w:p w14:paraId="3AAE6798" w14:textId="77777777" w:rsidR="00F22114" w:rsidRPr="00D13348" w:rsidRDefault="00DC2D15" w:rsidP="00F22114">
      <w:pPr>
        <w:pStyle w:val="Tekstpodstawowy2"/>
        <w:numPr>
          <w:ilvl w:val="2"/>
          <w:numId w:val="4"/>
        </w:numPr>
        <w:spacing w:after="0" w:line="320" w:lineRule="atLeast"/>
        <w:jc w:val="both"/>
        <w:rPr>
          <w:rFonts w:ascii="Verdana" w:hAnsi="Verdana" w:cstheme="minorHAnsi"/>
          <w:sz w:val="20"/>
          <w:szCs w:val="20"/>
        </w:rPr>
      </w:pPr>
      <w:r w:rsidRPr="00F22114">
        <w:rPr>
          <w:rFonts w:ascii="Verdana" w:hAnsi="Verdana" w:cstheme="minorHAnsi"/>
          <w:sz w:val="20"/>
          <w:szCs w:val="20"/>
          <w:lang w:eastAsia="en-US"/>
        </w:rPr>
        <w:t>Zał</w:t>
      </w:r>
      <w:r w:rsidR="00EF4832" w:rsidRPr="00F22114">
        <w:rPr>
          <w:rFonts w:ascii="Verdana" w:hAnsi="Verdana" w:cstheme="minorHAnsi"/>
          <w:sz w:val="20"/>
          <w:szCs w:val="20"/>
          <w:lang w:eastAsia="en-US"/>
        </w:rPr>
        <w:t xml:space="preserve">ącznik nr </w:t>
      </w:r>
      <w:r w:rsidR="00F7652D" w:rsidRPr="00F22114">
        <w:rPr>
          <w:rFonts w:ascii="Verdana" w:hAnsi="Verdana" w:cstheme="minorHAnsi"/>
          <w:sz w:val="20"/>
          <w:szCs w:val="20"/>
          <w:lang w:eastAsia="en-US"/>
        </w:rPr>
        <w:t>8</w:t>
      </w:r>
      <w:r w:rsidR="00104E0C" w:rsidRPr="00F22114">
        <w:rPr>
          <w:rFonts w:ascii="Verdana" w:hAnsi="Verdana" w:cstheme="minorHAnsi"/>
          <w:sz w:val="20"/>
          <w:szCs w:val="20"/>
          <w:lang w:eastAsia="en-US"/>
        </w:rPr>
        <w:t xml:space="preserve"> - </w:t>
      </w:r>
      <w:r w:rsidR="00A90BB6" w:rsidRPr="00F22114">
        <w:rPr>
          <w:rFonts w:ascii="Verdana" w:hAnsi="Verdana" w:cstheme="minorHAnsi"/>
          <w:sz w:val="20"/>
          <w:szCs w:val="20"/>
        </w:rPr>
        <w:t>Warunki ubezpieczeniowe</w:t>
      </w:r>
      <w:r w:rsidR="00A90BB6" w:rsidRPr="00F22114" w:rsidDel="00A90BB6">
        <w:rPr>
          <w:rFonts w:ascii="Verdana" w:hAnsi="Verdana" w:cstheme="minorHAnsi"/>
          <w:sz w:val="20"/>
          <w:szCs w:val="20"/>
          <w:lang w:eastAsia="en-US"/>
        </w:rPr>
        <w:t xml:space="preserve"> </w:t>
      </w:r>
      <w:r w:rsidR="00F7652D" w:rsidRPr="00F22114">
        <w:rPr>
          <w:rFonts w:ascii="Verdana" w:hAnsi="Verdana" w:cstheme="minorHAnsi"/>
          <w:sz w:val="20"/>
          <w:szCs w:val="20"/>
          <w:lang w:eastAsia="en-US"/>
        </w:rPr>
        <w:t>oraz</w:t>
      </w:r>
      <w:r w:rsidR="00906126" w:rsidRPr="00F22114">
        <w:rPr>
          <w:rFonts w:ascii="Verdana" w:hAnsi="Verdana" w:cstheme="minorHAnsi"/>
          <w:sz w:val="20"/>
          <w:szCs w:val="20"/>
          <w:lang w:eastAsia="en-US"/>
        </w:rPr>
        <w:t xml:space="preserve"> </w:t>
      </w:r>
      <w:r w:rsidR="00567702" w:rsidRPr="00F22114">
        <w:rPr>
          <w:rStyle w:val="FontStyle23"/>
          <w:rFonts w:ascii="Verdana" w:hAnsi="Verdana" w:cstheme="minorHAnsi"/>
        </w:rPr>
        <w:t>Certyfikat do Polisy/Kopia polisy ubezpieczeniowej Wykonawcy</w:t>
      </w:r>
      <w:r w:rsidR="00F22114">
        <w:rPr>
          <w:rStyle w:val="FontStyle23"/>
          <w:rFonts w:ascii="Verdana" w:hAnsi="Verdana" w:cstheme="minorHAnsi"/>
        </w:rPr>
        <w:t xml:space="preserve">. </w:t>
      </w:r>
      <w:r w:rsidR="00F22114" w:rsidRPr="00D13348">
        <w:rPr>
          <w:rFonts w:ascii="Verdana" w:hAnsi="Verdana" w:cstheme="minorHAnsi"/>
          <w:sz w:val="20"/>
          <w:szCs w:val="20"/>
        </w:rPr>
        <w:t xml:space="preserve">Załącznik dołączony do Umowy na </w:t>
      </w:r>
      <w:r w:rsidR="00F22114">
        <w:rPr>
          <w:rFonts w:ascii="Verdana" w:hAnsi="Verdana" w:cstheme="minorHAnsi"/>
          <w:sz w:val="20"/>
          <w:szCs w:val="20"/>
        </w:rPr>
        <w:t xml:space="preserve">elektronicznym </w:t>
      </w:r>
      <w:r w:rsidR="00F22114" w:rsidRPr="00D13348">
        <w:rPr>
          <w:rFonts w:ascii="Verdana" w:hAnsi="Verdana" w:cstheme="minorHAnsi"/>
          <w:sz w:val="20"/>
          <w:szCs w:val="20"/>
        </w:rPr>
        <w:t>nośniku danych.</w:t>
      </w:r>
    </w:p>
    <w:p w14:paraId="5676A586" w14:textId="27EE35C0" w:rsidR="00567702" w:rsidRPr="00D13348" w:rsidRDefault="00D051A9" w:rsidP="00980CF2">
      <w:pPr>
        <w:pStyle w:val="Tekstpodstawowy2"/>
        <w:numPr>
          <w:ilvl w:val="2"/>
          <w:numId w:val="4"/>
        </w:numPr>
        <w:spacing w:after="0" w:line="320" w:lineRule="atLeast"/>
        <w:jc w:val="both"/>
        <w:rPr>
          <w:rFonts w:ascii="Verdana" w:hAnsi="Verdana" w:cstheme="minorHAnsi"/>
          <w:sz w:val="20"/>
          <w:szCs w:val="20"/>
          <w:lang w:eastAsia="en-US"/>
        </w:rPr>
      </w:pPr>
      <w:r w:rsidRPr="00D13348">
        <w:rPr>
          <w:rFonts w:ascii="Verdana" w:hAnsi="Verdana" w:cstheme="minorHAnsi"/>
          <w:sz w:val="20"/>
          <w:szCs w:val="20"/>
          <w:lang w:eastAsia="en-US"/>
        </w:rPr>
        <w:t xml:space="preserve">Załącznik nr </w:t>
      </w:r>
      <w:r w:rsidR="00817D25" w:rsidRPr="00D13348">
        <w:rPr>
          <w:rFonts w:ascii="Verdana" w:hAnsi="Verdana" w:cstheme="minorHAnsi"/>
          <w:sz w:val="20"/>
          <w:szCs w:val="20"/>
          <w:lang w:eastAsia="en-US"/>
        </w:rPr>
        <w:t>9</w:t>
      </w:r>
      <w:r w:rsidR="008F61EF" w:rsidRPr="00D13348">
        <w:rPr>
          <w:rFonts w:ascii="Verdana" w:hAnsi="Verdana" w:cstheme="minorHAnsi"/>
          <w:sz w:val="20"/>
          <w:szCs w:val="20"/>
          <w:lang w:eastAsia="en-US"/>
        </w:rPr>
        <w:t xml:space="preserve"> </w:t>
      </w:r>
      <w:r w:rsidRPr="00D13348">
        <w:rPr>
          <w:rFonts w:ascii="Verdana" w:hAnsi="Verdana" w:cstheme="minorHAnsi"/>
          <w:sz w:val="20"/>
          <w:szCs w:val="20"/>
          <w:lang w:eastAsia="en-US"/>
        </w:rPr>
        <w:t xml:space="preserve">– </w:t>
      </w:r>
      <w:r w:rsidR="00406917" w:rsidRPr="00D13348">
        <w:rPr>
          <w:rFonts w:ascii="Verdana" w:hAnsi="Verdana" w:cstheme="minorHAnsi"/>
          <w:sz w:val="20"/>
          <w:szCs w:val="20"/>
          <w:lang w:eastAsia="en-US"/>
        </w:rPr>
        <w:t>Wykaz</w:t>
      </w:r>
      <w:r w:rsidR="00567702" w:rsidRPr="00D13348">
        <w:rPr>
          <w:rFonts w:ascii="Verdana" w:hAnsi="Verdana" w:cstheme="minorHAnsi"/>
          <w:sz w:val="20"/>
          <w:szCs w:val="20"/>
          <w:lang w:eastAsia="en-US"/>
        </w:rPr>
        <w:t xml:space="preserve"> pracowników Wykonawcy</w:t>
      </w:r>
      <w:r w:rsidR="008F61EF" w:rsidRPr="00D13348">
        <w:rPr>
          <w:rFonts w:ascii="Verdana" w:hAnsi="Verdana" w:cstheme="minorHAnsi"/>
          <w:sz w:val="20"/>
          <w:szCs w:val="20"/>
          <w:lang w:eastAsia="en-US"/>
        </w:rPr>
        <w:t xml:space="preserve"> (Z-1/Dokument związany nr </w:t>
      </w:r>
      <w:r w:rsidR="00980CF2" w:rsidRPr="00D13348">
        <w:rPr>
          <w:rFonts w:ascii="Verdana" w:hAnsi="Verdana" w:cstheme="minorHAnsi"/>
          <w:sz w:val="20"/>
          <w:szCs w:val="20"/>
          <w:lang w:eastAsia="en-US"/>
        </w:rPr>
        <w:t>2 do I/NB/B/20/2013</w:t>
      </w:r>
      <w:r w:rsidR="008F61EF" w:rsidRPr="00D13348">
        <w:rPr>
          <w:rFonts w:ascii="Verdana" w:hAnsi="Verdana" w:cstheme="minorHAnsi"/>
          <w:sz w:val="20"/>
          <w:szCs w:val="20"/>
          <w:lang w:eastAsia="en-US"/>
        </w:rPr>
        <w:t>)</w:t>
      </w:r>
    </w:p>
    <w:p w14:paraId="20B8EB0F" w14:textId="77777777" w:rsidR="00D051A9" w:rsidRPr="00D13348" w:rsidRDefault="00567702"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lang w:eastAsia="en-US"/>
        </w:rPr>
        <w:t xml:space="preserve">Załącznik nr </w:t>
      </w:r>
      <w:r w:rsidR="00817D25" w:rsidRPr="00D13348">
        <w:rPr>
          <w:rFonts w:ascii="Verdana" w:hAnsi="Verdana" w:cstheme="minorHAnsi"/>
          <w:sz w:val="20"/>
          <w:szCs w:val="20"/>
          <w:lang w:eastAsia="en-US"/>
        </w:rPr>
        <w:t>10</w:t>
      </w:r>
      <w:r w:rsidR="00BB4D10" w:rsidRPr="00D13348">
        <w:rPr>
          <w:rFonts w:ascii="Verdana" w:hAnsi="Verdana" w:cstheme="minorHAnsi"/>
          <w:sz w:val="20"/>
          <w:szCs w:val="20"/>
          <w:lang w:eastAsia="en-US"/>
        </w:rPr>
        <w:t xml:space="preserve"> </w:t>
      </w:r>
      <w:r w:rsidRPr="00D13348">
        <w:rPr>
          <w:rFonts w:ascii="Verdana" w:hAnsi="Verdana" w:cstheme="minorHAnsi"/>
          <w:sz w:val="20"/>
          <w:szCs w:val="20"/>
          <w:lang w:eastAsia="en-US"/>
        </w:rPr>
        <w:t>-</w:t>
      </w:r>
      <w:r w:rsidRPr="00D13348">
        <w:rPr>
          <w:rFonts w:ascii="Verdana" w:hAnsi="Verdana" w:cstheme="minorHAnsi"/>
          <w:sz w:val="20"/>
          <w:szCs w:val="20"/>
        </w:rPr>
        <w:t xml:space="preserve"> </w:t>
      </w:r>
      <w:r w:rsidR="00406917" w:rsidRPr="00D13348">
        <w:rPr>
          <w:rFonts w:ascii="Verdana" w:hAnsi="Verdana" w:cstheme="minorHAnsi"/>
          <w:sz w:val="20"/>
          <w:szCs w:val="20"/>
        </w:rPr>
        <w:t xml:space="preserve">Wykaz </w:t>
      </w:r>
      <w:r w:rsidRPr="00D13348">
        <w:rPr>
          <w:rFonts w:ascii="Verdana" w:hAnsi="Verdana" w:cstheme="minorHAnsi"/>
          <w:sz w:val="20"/>
          <w:szCs w:val="20"/>
        </w:rPr>
        <w:t>podwykonawców</w:t>
      </w:r>
    </w:p>
    <w:p w14:paraId="3797F076" w14:textId="04700169" w:rsidR="005F03FD" w:rsidRPr="00D13348" w:rsidRDefault="00A90BB6" w:rsidP="00A95682">
      <w:pPr>
        <w:pStyle w:val="Tekstpodstawowy2"/>
        <w:numPr>
          <w:ilvl w:val="2"/>
          <w:numId w:val="4"/>
        </w:numPr>
        <w:spacing w:line="320" w:lineRule="atLeast"/>
        <w:jc w:val="both"/>
        <w:rPr>
          <w:rFonts w:ascii="Verdana" w:hAnsi="Verdana" w:cstheme="minorHAnsi"/>
          <w:sz w:val="20"/>
          <w:szCs w:val="20"/>
          <w:lang w:eastAsia="en-US"/>
        </w:rPr>
      </w:pPr>
      <w:r w:rsidRPr="00D13348">
        <w:rPr>
          <w:rFonts w:ascii="Verdana" w:hAnsi="Verdana" w:cstheme="minorHAnsi"/>
          <w:sz w:val="20"/>
          <w:szCs w:val="20"/>
        </w:rPr>
        <w:lastRenderedPageBreak/>
        <w:t>Załącznik nr 1</w:t>
      </w:r>
      <w:r w:rsidR="00EE69AF" w:rsidRPr="00D13348">
        <w:rPr>
          <w:rFonts w:ascii="Verdana" w:hAnsi="Verdana" w:cstheme="minorHAnsi"/>
          <w:sz w:val="20"/>
          <w:szCs w:val="20"/>
        </w:rPr>
        <w:t>1</w:t>
      </w:r>
      <w:r w:rsidRPr="00D13348">
        <w:rPr>
          <w:rFonts w:ascii="Verdana" w:hAnsi="Verdana" w:cstheme="minorHAnsi"/>
          <w:sz w:val="20"/>
          <w:szCs w:val="20"/>
        </w:rPr>
        <w:t xml:space="preserve">- </w:t>
      </w:r>
      <w:r w:rsidR="005F03FD" w:rsidRPr="00D13348">
        <w:rPr>
          <w:rFonts w:ascii="Verdana" w:hAnsi="Verdana" w:cstheme="minorHAnsi"/>
          <w:sz w:val="20"/>
          <w:szCs w:val="20"/>
          <w:lang w:eastAsia="en-US"/>
        </w:rPr>
        <w:t>Klauzula informacyjna. Informacja o Administratorze danych osobowych dla Pełnomocników, Reprezentantów i osób kontaktowych ze strony Wykonawcy</w:t>
      </w:r>
    </w:p>
    <w:p w14:paraId="6115BBF9" w14:textId="1A27AFD9" w:rsidR="00817D25" w:rsidRPr="00D13348" w:rsidRDefault="00817D25"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2</w:t>
      </w:r>
      <w:r w:rsidRPr="00D13348">
        <w:rPr>
          <w:rFonts w:ascii="Verdana" w:hAnsi="Verdana" w:cstheme="minorHAnsi"/>
          <w:sz w:val="20"/>
          <w:szCs w:val="20"/>
        </w:rPr>
        <w:t xml:space="preserve"> – Powiadomienie Zamawiającego o zmianie numeru Rachunku.</w:t>
      </w:r>
    </w:p>
    <w:p w14:paraId="19D9389E" w14:textId="7F91D9D7" w:rsidR="00097B7E" w:rsidRPr="00D13348" w:rsidRDefault="00097B7E"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3</w:t>
      </w:r>
      <w:r w:rsidRPr="00D13348">
        <w:rPr>
          <w:rFonts w:ascii="Verdana" w:hAnsi="Verdana" w:cstheme="minorHAnsi"/>
          <w:sz w:val="20"/>
          <w:szCs w:val="20"/>
        </w:rPr>
        <w:t xml:space="preserve"> - Zgoda na przelew wierzytelności</w:t>
      </w:r>
    </w:p>
    <w:p w14:paraId="3D5DD439" w14:textId="195F0E49" w:rsidR="00D9426C" w:rsidRPr="006C6B57" w:rsidRDefault="00D9426C"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4</w:t>
      </w:r>
      <w:r w:rsidRPr="00D13348">
        <w:rPr>
          <w:rFonts w:ascii="Verdana" w:hAnsi="Verdana" w:cstheme="minorHAnsi"/>
          <w:sz w:val="20"/>
          <w:szCs w:val="20"/>
        </w:rPr>
        <w:t xml:space="preserve"> – Protokół odbioru</w:t>
      </w:r>
    </w:p>
    <w:p w14:paraId="53A36BD8" w14:textId="77777777" w:rsidR="007F6132" w:rsidRPr="006C6B57" w:rsidRDefault="007F6132" w:rsidP="007F6132">
      <w:pPr>
        <w:pStyle w:val="Akapitzlist"/>
        <w:numPr>
          <w:ilvl w:val="2"/>
          <w:numId w:val="4"/>
        </w:numPr>
        <w:rPr>
          <w:rFonts w:ascii="Verdana" w:hAnsi="Verdana" w:cstheme="minorHAnsi"/>
          <w:sz w:val="20"/>
          <w:szCs w:val="20"/>
        </w:rPr>
      </w:pPr>
      <w:r w:rsidRPr="006C6B57">
        <w:rPr>
          <w:rFonts w:ascii="Verdana" w:hAnsi="Verdana" w:cstheme="minorHAnsi"/>
          <w:sz w:val="20"/>
          <w:szCs w:val="20"/>
        </w:rPr>
        <w:t>Załącznik nr 15. Wzór Gwarancji Zaliczkowej</w:t>
      </w:r>
    </w:p>
    <w:p w14:paraId="55DF31FC" w14:textId="77777777" w:rsidR="00D051A9" w:rsidRPr="00D13348" w:rsidRDefault="00D051A9" w:rsidP="00D051A9">
      <w:pPr>
        <w:pStyle w:val="Nagwek2"/>
        <w:rPr>
          <w:rFonts w:cstheme="minorHAnsi"/>
          <w:szCs w:val="20"/>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D13348">
        <w:rPr>
          <w:rFonts w:cstheme="minorHAnsi"/>
          <w:szCs w:val="20"/>
        </w:rPr>
        <w:t>W razie jakichkolwiek rozbieżności, dwuznaczności pomiędzy Umową a Dokumentami Składowymi Umowy, pierwszeństwo mają zapisy Umowy.</w:t>
      </w:r>
    </w:p>
    <w:p w14:paraId="6E8D6F41" w14:textId="07579376" w:rsidR="00D051A9" w:rsidRPr="00D13348" w:rsidRDefault="00D051A9" w:rsidP="00D051A9">
      <w:pPr>
        <w:pStyle w:val="Nagwek2"/>
        <w:rPr>
          <w:rFonts w:cstheme="minorHAnsi"/>
          <w:szCs w:val="20"/>
        </w:rPr>
      </w:pPr>
      <w:r w:rsidRPr="00D13348">
        <w:rPr>
          <w:rFonts w:cstheme="minorHAnsi"/>
          <w:szCs w:val="20"/>
        </w:rPr>
        <w:t xml:space="preserve">W przypadku jakichkolwiek rozbieżności, dwuznaczności lub sprzeczności między Dokumentami Składowymi Umowy, hierarchia ważności określana jest w porządku malejącym </w:t>
      </w:r>
      <w:r w:rsidR="000A3114" w:rsidRPr="00D13348">
        <w:rPr>
          <w:rFonts w:cstheme="minorHAnsi"/>
          <w:szCs w:val="20"/>
        </w:rPr>
        <w:t>(najwyższa „a”, najniższa „</w:t>
      </w:r>
      <w:r w:rsidR="007F6132" w:rsidRPr="006C6B57">
        <w:rPr>
          <w:rFonts w:cstheme="minorHAnsi"/>
          <w:szCs w:val="20"/>
        </w:rPr>
        <w:t>o</w:t>
      </w:r>
      <w:r w:rsidR="000A3114" w:rsidRPr="00D13348">
        <w:rPr>
          <w:rFonts w:cstheme="minorHAnsi"/>
          <w:szCs w:val="20"/>
        </w:rPr>
        <w:t>”)</w:t>
      </w:r>
      <w:r w:rsidRPr="00D13348">
        <w:rPr>
          <w:rFonts w:cstheme="minorHAnsi"/>
          <w:szCs w:val="20"/>
        </w:rPr>
        <w:t xml:space="preserve">. </w:t>
      </w:r>
    </w:p>
    <w:p w14:paraId="42F2013B" w14:textId="77777777" w:rsidR="00D051A9" w:rsidRPr="00D13348" w:rsidRDefault="00D051A9" w:rsidP="00D051A9">
      <w:pPr>
        <w:pStyle w:val="Nagwek2"/>
        <w:rPr>
          <w:rFonts w:cstheme="minorHAnsi"/>
          <w:iCs w:val="0"/>
          <w:szCs w:val="20"/>
        </w:rPr>
      </w:pPr>
      <w:r w:rsidRPr="00D13348">
        <w:rPr>
          <w:rFonts w:cstheme="minorHAnsi"/>
          <w:szCs w:val="20"/>
        </w:rPr>
        <w:t xml:space="preserve">W kwestiach nieuregulowanych Umową stosuje się </w:t>
      </w:r>
      <w:r w:rsidRPr="00D13348">
        <w:rPr>
          <w:rFonts w:cstheme="minorHAnsi"/>
          <w:b/>
          <w:szCs w:val="20"/>
        </w:rPr>
        <w:t>odpowiednio</w:t>
      </w:r>
      <w:r w:rsidRPr="00D13348">
        <w:rPr>
          <w:rFonts w:cstheme="minorHAnsi"/>
          <w:szCs w:val="20"/>
        </w:rPr>
        <w:t xml:space="preserve"> postanowienia OWZU.</w:t>
      </w:r>
      <w:r w:rsidRPr="00D13348">
        <w:rPr>
          <w:rFonts w:cstheme="minorHAnsi"/>
          <w:iCs w:val="0"/>
          <w:szCs w:val="20"/>
        </w:rPr>
        <w:t xml:space="preserve"> </w:t>
      </w:r>
    </w:p>
    <w:p w14:paraId="59260E92" w14:textId="77777777" w:rsidR="002654D2" w:rsidRPr="00D13348" w:rsidRDefault="002654D2" w:rsidP="002654D2">
      <w:pPr>
        <w:pStyle w:val="Nagwek2"/>
        <w:rPr>
          <w:rFonts w:cstheme="minorHAnsi"/>
          <w:szCs w:val="20"/>
        </w:rPr>
      </w:pPr>
      <w:r w:rsidRPr="00D13348">
        <w:rPr>
          <w:rFonts w:cstheme="minorHAnsi"/>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409E496" w14:textId="77777777" w:rsidR="00D051A9" w:rsidRPr="00D13348" w:rsidRDefault="00D051A9" w:rsidP="00D051A9">
      <w:pPr>
        <w:pStyle w:val="Nagwek2"/>
        <w:rPr>
          <w:rFonts w:cstheme="minorHAnsi"/>
          <w:szCs w:val="20"/>
        </w:rPr>
      </w:pPr>
      <w:r w:rsidRPr="00D13348">
        <w:rPr>
          <w:rFonts w:cstheme="minorHAnsi"/>
          <w:szCs w:val="20"/>
        </w:rPr>
        <w:t xml:space="preserve">Ewentualne spory wynikłe w związku z wykonaniem Umowy rozstrzygane będą przez sąd właściwy miejscowo ze względu na siedzibę Zamawiającego. </w:t>
      </w:r>
    </w:p>
    <w:p w14:paraId="2A931766" w14:textId="39D91AE3" w:rsidR="00D051A9" w:rsidRPr="00D13348" w:rsidRDefault="00D051A9" w:rsidP="00D051A9">
      <w:pPr>
        <w:pStyle w:val="Nagwek2"/>
        <w:rPr>
          <w:rFonts w:cstheme="minorHAnsi"/>
          <w:szCs w:val="20"/>
        </w:rPr>
      </w:pPr>
      <w:r w:rsidRPr="00D13348">
        <w:rPr>
          <w:rFonts w:cstheme="minorHAnsi"/>
          <w:szCs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67F573C7" w14:textId="77777777" w:rsidR="00072AA3" w:rsidRPr="00D13348" w:rsidRDefault="00072AA3" w:rsidP="00614035">
      <w:pPr>
        <w:pStyle w:val="Nagwek2"/>
        <w:rPr>
          <w:rFonts w:cstheme="minorHAnsi"/>
          <w:szCs w:val="20"/>
        </w:rPr>
      </w:pPr>
      <w:r w:rsidRPr="00D13348">
        <w:rPr>
          <w:rFonts w:cstheme="minorHAnsi"/>
          <w:szCs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4E677D52" w14:textId="07F5F923" w:rsidR="00D051A9" w:rsidRPr="00D13348" w:rsidRDefault="0051048E" w:rsidP="00D13348">
      <w:pPr>
        <w:pStyle w:val="Nagwek2"/>
        <w:rPr>
          <w:rFonts w:cstheme="minorHAnsi"/>
          <w:szCs w:val="20"/>
        </w:rPr>
      </w:pPr>
      <w:r w:rsidRPr="00D13348">
        <w:rPr>
          <w:rFonts w:cstheme="minorHAnsi"/>
          <w:szCs w:val="20"/>
        </w:rPr>
        <w:t>Językiem Umowy i wszelkiej korespondencji jest język polski.</w:t>
      </w:r>
    </w:p>
    <w:p w14:paraId="733F9F6F" w14:textId="77777777" w:rsidR="00D051A9" w:rsidRPr="00D13348" w:rsidRDefault="00D051A9" w:rsidP="00D051A9">
      <w:pPr>
        <w:tabs>
          <w:tab w:val="center" w:pos="1704"/>
          <w:tab w:val="center" w:pos="7100"/>
        </w:tabs>
        <w:spacing w:line="300" w:lineRule="auto"/>
        <w:rPr>
          <w:rFonts w:ascii="Verdana" w:eastAsia="Calibri" w:hAnsi="Verdana" w:cstheme="minorHAnsi"/>
          <w:b/>
          <w:bCs/>
          <w:sz w:val="20"/>
          <w:szCs w:val="20"/>
        </w:rPr>
      </w:pPr>
      <w:r w:rsidRPr="00D13348">
        <w:rPr>
          <w:rFonts w:ascii="Verdana" w:eastAsia="Calibri" w:hAnsi="Verdana" w:cstheme="minorHAnsi"/>
          <w:b/>
          <w:bCs/>
          <w:sz w:val="20"/>
          <w:szCs w:val="20"/>
        </w:rPr>
        <w:tab/>
        <w:t>WYKONAWCA</w:t>
      </w:r>
      <w:r w:rsidRPr="00D13348">
        <w:rPr>
          <w:rFonts w:ascii="Verdana" w:eastAsia="Calibri" w:hAnsi="Verdana" w:cstheme="minorHAnsi"/>
          <w:b/>
          <w:bCs/>
          <w:sz w:val="20"/>
          <w:szCs w:val="20"/>
        </w:rPr>
        <w:tab/>
        <w:t>ZAMAWIAJĄCY</w:t>
      </w:r>
    </w:p>
    <w:p w14:paraId="6AD44DB2" w14:textId="77777777" w:rsidR="00C35D79" w:rsidRPr="00D13348" w:rsidRDefault="00D051A9" w:rsidP="00D051A9">
      <w:pPr>
        <w:tabs>
          <w:tab w:val="center" w:pos="1704"/>
          <w:tab w:val="center" w:pos="7100"/>
        </w:tabs>
        <w:spacing w:line="300" w:lineRule="auto"/>
        <w:rPr>
          <w:rFonts w:ascii="Verdana" w:eastAsia="Calibri" w:hAnsi="Verdana" w:cstheme="minorHAnsi"/>
          <w:b/>
          <w:bCs/>
          <w:sz w:val="20"/>
          <w:szCs w:val="20"/>
        </w:rPr>
      </w:pPr>
      <w:r w:rsidRPr="00D13348">
        <w:rPr>
          <w:rFonts w:ascii="Verdana" w:eastAsia="Calibri" w:hAnsi="Verdana" w:cstheme="minorHAnsi"/>
          <w:b/>
          <w:bCs/>
          <w:sz w:val="20"/>
          <w:szCs w:val="20"/>
        </w:rPr>
        <w:t>…………………………………………..</w:t>
      </w:r>
      <w:r w:rsidRPr="00D13348">
        <w:rPr>
          <w:rFonts w:ascii="Verdana" w:eastAsia="Calibri" w:hAnsi="Verdana" w:cstheme="minorHAnsi"/>
          <w:b/>
          <w:bCs/>
          <w:sz w:val="20"/>
          <w:szCs w:val="20"/>
        </w:rPr>
        <w:tab/>
        <w:t>…………………………………………</w:t>
      </w:r>
    </w:p>
    <w:p w14:paraId="6DB5A6EA" w14:textId="77777777" w:rsidR="00D051A9" w:rsidRPr="00D13348" w:rsidRDefault="00D051A9" w:rsidP="000266FB">
      <w:pPr>
        <w:tabs>
          <w:tab w:val="center" w:pos="1704"/>
          <w:tab w:val="center" w:pos="7100"/>
        </w:tabs>
        <w:spacing w:line="300" w:lineRule="auto"/>
        <w:rPr>
          <w:rFonts w:ascii="Verdana" w:hAnsi="Verdana" w:cstheme="minorHAnsi"/>
          <w:b/>
          <w:sz w:val="20"/>
          <w:szCs w:val="20"/>
        </w:rPr>
      </w:pPr>
      <w:r w:rsidRPr="00D13348">
        <w:rPr>
          <w:rFonts w:ascii="Verdana" w:hAnsi="Verdana" w:cstheme="minorHAnsi"/>
          <w:b/>
          <w:sz w:val="20"/>
          <w:szCs w:val="20"/>
        </w:rPr>
        <w:br w:type="page"/>
      </w:r>
    </w:p>
    <w:p w14:paraId="6CD14595"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 do Umowy ……...................................................………</w:t>
      </w:r>
    </w:p>
    <w:p w14:paraId="33675898" w14:textId="77777777" w:rsidR="00EE69AF" w:rsidRPr="006C6B57" w:rsidRDefault="00EE69AF" w:rsidP="00EE69AF">
      <w:pPr>
        <w:spacing w:line="300" w:lineRule="auto"/>
        <w:rPr>
          <w:rFonts w:ascii="Verdana" w:hAnsi="Verdana" w:cstheme="minorHAnsi"/>
          <w:b/>
          <w:sz w:val="20"/>
          <w:szCs w:val="20"/>
        </w:rPr>
      </w:pPr>
    </w:p>
    <w:p w14:paraId="107E6C13" w14:textId="08DCD702"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t xml:space="preserve">Część II SWZ (tekst jednolity, uwzględniający wszystkie wprowadzone modyfikacje) wraz z wszystkimi załącznikami wskazanymi w Części II SWZ. </w:t>
      </w:r>
      <w:r w:rsidR="00F22114" w:rsidRPr="00F22114">
        <w:rPr>
          <w:rFonts w:ascii="Verdana" w:hAnsi="Verdana" w:cstheme="minorHAnsi"/>
          <w:b/>
          <w:sz w:val="20"/>
          <w:szCs w:val="20"/>
        </w:rPr>
        <w:t>Załącznik dołączony do Umowy na elektronicznym nośniku danych.</w:t>
      </w:r>
      <w:r w:rsidRPr="006C6B57">
        <w:rPr>
          <w:rFonts w:ascii="Verdana" w:hAnsi="Verdana" w:cstheme="minorHAnsi"/>
          <w:b/>
          <w:sz w:val="20"/>
          <w:szCs w:val="20"/>
        </w:rPr>
        <w:br w:type="page"/>
      </w:r>
    </w:p>
    <w:p w14:paraId="5D04C5AE" w14:textId="77777777" w:rsidR="00EE69AF" w:rsidRPr="00DA23B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2 do Umowy ……...................................................………</w:t>
      </w:r>
    </w:p>
    <w:p w14:paraId="1B208792" w14:textId="77777777" w:rsidR="00EE69AF" w:rsidRPr="00003C70" w:rsidRDefault="00EE69AF" w:rsidP="00EE69AF">
      <w:pPr>
        <w:spacing w:line="300" w:lineRule="auto"/>
        <w:rPr>
          <w:rFonts w:ascii="Verdana" w:hAnsi="Verdana" w:cstheme="minorHAnsi"/>
          <w:b/>
          <w:sz w:val="20"/>
          <w:szCs w:val="20"/>
        </w:rPr>
      </w:pPr>
    </w:p>
    <w:p w14:paraId="49FD99F8" w14:textId="4820D237" w:rsidR="00EE69AF" w:rsidRPr="00D73D3C" w:rsidRDefault="00EE69AF" w:rsidP="00EE69AF">
      <w:pPr>
        <w:spacing w:line="300" w:lineRule="auto"/>
        <w:rPr>
          <w:rFonts w:ascii="Verdana" w:hAnsi="Verdana" w:cstheme="minorHAnsi"/>
          <w:b/>
          <w:sz w:val="20"/>
          <w:szCs w:val="20"/>
        </w:rPr>
      </w:pPr>
      <w:r w:rsidRPr="00D73D3C">
        <w:rPr>
          <w:rFonts w:ascii="Verdana" w:hAnsi="Verdana" w:cstheme="minorHAnsi"/>
          <w:b/>
          <w:sz w:val="20"/>
          <w:szCs w:val="20"/>
        </w:rPr>
        <w:t xml:space="preserve">Modyfikacje SWZ. </w:t>
      </w:r>
      <w:r w:rsidR="00F22114" w:rsidRPr="00F22114">
        <w:rPr>
          <w:rFonts w:ascii="Verdana" w:hAnsi="Verdana" w:cstheme="minorHAnsi"/>
          <w:b/>
          <w:sz w:val="20"/>
          <w:szCs w:val="20"/>
        </w:rPr>
        <w:t>Załącznik dołączony do Umowy na elektronicznym nośniku danych.</w:t>
      </w:r>
    </w:p>
    <w:p w14:paraId="2108A633" w14:textId="77777777" w:rsidR="00EE69AF" w:rsidRPr="00D13348" w:rsidRDefault="00EE69AF" w:rsidP="00EE69AF">
      <w:pPr>
        <w:spacing w:line="300" w:lineRule="auto"/>
        <w:rPr>
          <w:rFonts w:ascii="Verdana" w:hAnsi="Verdana" w:cstheme="minorHAnsi"/>
          <w:b/>
          <w:sz w:val="20"/>
          <w:szCs w:val="20"/>
        </w:rPr>
      </w:pPr>
      <w:r w:rsidRPr="00E85E2D">
        <w:rPr>
          <w:rFonts w:ascii="Verdana" w:hAnsi="Verdana" w:cstheme="minorHAnsi"/>
          <w:b/>
          <w:sz w:val="20"/>
          <w:szCs w:val="20"/>
        </w:rPr>
        <w:br w:type="page"/>
      </w:r>
    </w:p>
    <w:p w14:paraId="63DCA39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3 do Umowy ……...................................................………</w:t>
      </w:r>
    </w:p>
    <w:p w14:paraId="227D4A2D" w14:textId="77777777" w:rsidR="00EE69AF" w:rsidRPr="00D13348" w:rsidRDefault="00EE69AF" w:rsidP="00EE69AF">
      <w:pPr>
        <w:spacing w:line="300" w:lineRule="auto"/>
        <w:rPr>
          <w:rFonts w:ascii="Verdana" w:hAnsi="Verdana" w:cstheme="minorHAnsi"/>
          <w:b/>
          <w:sz w:val="20"/>
          <w:szCs w:val="20"/>
        </w:rPr>
      </w:pPr>
    </w:p>
    <w:p w14:paraId="3B936429" w14:textId="1DACCB5C"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 xml:space="preserve">Pytania i odpowiedzi. </w:t>
      </w:r>
      <w:r w:rsidR="00F22114" w:rsidRPr="00F22114">
        <w:rPr>
          <w:rFonts w:ascii="Verdana" w:hAnsi="Verdana" w:cstheme="minorHAnsi"/>
          <w:b/>
          <w:sz w:val="20"/>
          <w:szCs w:val="20"/>
        </w:rPr>
        <w:t>Załącznik dołączony do Umowy na elektronicznym nośniku danych.</w:t>
      </w:r>
    </w:p>
    <w:p w14:paraId="20763B22"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br w:type="page"/>
      </w:r>
    </w:p>
    <w:p w14:paraId="72C750B4"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4 do Umowy ……...................................................………</w:t>
      </w:r>
    </w:p>
    <w:p w14:paraId="637002EC" w14:textId="77777777" w:rsidR="00EE69AF" w:rsidRPr="00D13348" w:rsidRDefault="00EE69AF" w:rsidP="00EE69AF">
      <w:pPr>
        <w:spacing w:line="300" w:lineRule="auto"/>
        <w:rPr>
          <w:rFonts w:ascii="Verdana" w:hAnsi="Verdana" w:cstheme="minorHAnsi"/>
          <w:b/>
          <w:sz w:val="20"/>
          <w:szCs w:val="20"/>
        </w:rPr>
      </w:pPr>
    </w:p>
    <w:p w14:paraId="5B2D098D" w14:textId="0902547A"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 xml:space="preserve">OWZU. </w:t>
      </w:r>
      <w:r w:rsidR="00F22114" w:rsidRPr="00F22114">
        <w:rPr>
          <w:rFonts w:ascii="Verdana" w:hAnsi="Verdana" w:cstheme="minorHAnsi"/>
          <w:b/>
          <w:sz w:val="20"/>
          <w:szCs w:val="20"/>
        </w:rPr>
        <w:t>Załącznik dołączony do Umowy na elektronicznym nośniku danych.</w:t>
      </w:r>
    </w:p>
    <w:p w14:paraId="69D43CB0" w14:textId="77777777" w:rsidR="00EE69AF" w:rsidRPr="00D13348" w:rsidRDefault="00EE69AF" w:rsidP="00EE69AF">
      <w:pPr>
        <w:spacing w:line="300" w:lineRule="auto"/>
        <w:rPr>
          <w:rFonts w:ascii="Verdana" w:hAnsi="Verdana" w:cstheme="minorHAnsi"/>
          <w:b/>
          <w:sz w:val="20"/>
          <w:szCs w:val="20"/>
        </w:rPr>
      </w:pPr>
    </w:p>
    <w:p w14:paraId="0E291D4F" w14:textId="77777777" w:rsidR="00EE69AF" w:rsidRPr="00D13348" w:rsidRDefault="00EE69AF" w:rsidP="00EE69AF">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5A560C5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5 do Umowy ……...................................................………</w:t>
      </w:r>
    </w:p>
    <w:p w14:paraId="3224E2CA" w14:textId="77777777" w:rsidR="00EE69AF" w:rsidRPr="00D13348" w:rsidRDefault="00EE69AF" w:rsidP="00EE69AF">
      <w:pPr>
        <w:spacing w:line="300" w:lineRule="auto"/>
        <w:rPr>
          <w:rFonts w:ascii="Verdana" w:hAnsi="Verdana" w:cstheme="minorHAnsi"/>
          <w:b/>
          <w:sz w:val="20"/>
          <w:szCs w:val="20"/>
        </w:rPr>
      </w:pPr>
    </w:p>
    <w:p w14:paraId="4C1D3028" w14:textId="396F8DCF" w:rsidR="00EE69AF" w:rsidRPr="00D73D3C"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Wdrożone u Zamawiającego dokumenty dotyczące Wykonawców i Dostawców, wymienione w pkt. 1</w:t>
      </w:r>
      <w:r w:rsidR="00995D27">
        <w:rPr>
          <w:rFonts w:ascii="Verdana" w:hAnsi="Verdana" w:cstheme="minorHAnsi"/>
          <w:b/>
          <w:sz w:val="20"/>
          <w:szCs w:val="20"/>
        </w:rPr>
        <w:t>4</w:t>
      </w:r>
      <w:r w:rsidR="003504AC" w:rsidRPr="006C6B57">
        <w:rPr>
          <w:rFonts w:ascii="Verdana" w:hAnsi="Verdana" w:cstheme="minorHAnsi"/>
          <w:b/>
          <w:sz w:val="20"/>
          <w:szCs w:val="20"/>
        </w:rPr>
        <w:t xml:space="preserve">.5.6 </w:t>
      </w:r>
      <w:r w:rsidRPr="00DA23B7">
        <w:rPr>
          <w:rFonts w:ascii="Verdana" w:hAnsi="Verdana" w:cstheme="minorHAnsi"/>
          <w:b/>
          <w:sz w:val="20"/>
          <w:szCs w:val="20"/>
        </w:rPr>
        <w:t>Umowy, zamieszczane i aktualizowane na stronie: https://www.enea.pl/pl/grupaenea/o-grupie/spolki-grupy-enea/polanie</w:t>
      </w:r>
      <w:r w:rsidRPr="00003C70">
        <w:rPr>
          <w:rFonts w:ascii="Verdana" w:hAnsi="Verdana" w:cstheme="minorHAnsi"/>
          <w:b/>
          <w:sz w:val="20"/>
          <w:szCs w:val="20"/>
        </w:rPr>
        <w:t>c/zam</w:t>
      </w:r>
      <w:r w:rsidRPr="00D73D3C">
        <w:rPr>
          <w:rFonts w:ascii="Verdana" w:hAnsi="Verdana" w:cstheme="minorHAnsi"/>
          <w:b/>
          <w:sz w:val="20"/>
          <w:szCs w:val="20"/>
        </w:rPr>
        <w:t>owienia/dokumenty</w:t>
      </w:r>
    </w:p>
    <w:p w14:paraId="16CD4108" w14:textId="77777777" w:rsidR="00EE69AF" w:rsidRPr="00E85E2D" w:rsidRDefault="00EE69AF" w:rsidP="00EE69AF">
      <w:pPr>
        <w:pStyle w:val="Tekstpodstawowy2"/>
        <w:spacing w:after="0" w:line="300" w:lineRule="auto"/>
        <w:ind w:left="1418"/>
        <w:jc w:val="center"/>
        <w:rPr>
          <w:rFonts w:ascii="Verdana" w:hAnsi="Verdana" w:cstheme="minorHAnsi"/>
          <w:b/>
          <w:sz w:val="20"/>
          <w:szCs w:val="20"/>
          <w:lang w:eastAsia="en-US"/>
        </w:rPr>
      </w:pPr>
    </w:p>
    <w:p w14:paraId="5B4482D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br w:type="page"/>
      </w:r>
    </w:p>
    <w:p w14:paraId="3E26A6FE" w14:textId="765A728E" w:rsidR="000459F4" w:rsidRPr="006C6B57" w:rsidRDefault="000459F4" w:rsidP="000459F4">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6 do Umowy ……...................................................………</w:t>
      </w:r>
    </w:p>
    <w:p w14:paraId="6BE139C2" w14:textId="77777777" w:rsidR="000459F4" w:rsidRPr="006C6B57" w:rsidRDefault="000459F4" w:rsidP="000459F4">
      <w:pPr>
        <w:spacing w:after="200" w:line="276" w:lineRule="auto"/>
        <w:rPr>
          <w:rFonts w:ascii="Verdana" w:hAnsi="Verdana" w:cstheme="minorHAnsi"/>
          <w:b/>
          <w:sz w:val="20"/>
          <w:szCs w:val="20"/>
        </w:rPr>
      </w:pPr>
    </w:p>
    <w:p w14:paraId="3A71BF5D" w14:textId="4E4000E8" w:rsidR="000459F4" w:rsidRPr="006C6B57" w:rsidRDefault="00BA13DA" w:rsidP="00BA13DA">
      <w:pPr>
        <w:spacing w:line="300" w:lineRule="auto"/>
        <w:jc w:val="center"/>
        <w:rPr>
          <w:rFonts w:ascii="Verdana" w:hAnsi="Verdana" w:cstheme="minorHAnsi"/>
          <w:b/>
          <w:sz w:val="20"/>
          <w:szCs w:val="20"/>
        </w:rPr>
      </w:pPr>
      <w:r w:rsidRPr="006C6B57">
        <w:rPr>
          <w:rFonts w:ascii="Verdana" w:hAnsi="Verdana" w:cstheme="minorHAnsi"/>
          <w:b/>
          <w:sz w:val="20"/>
          <w:szCs w:val="20"/>
        </w:rPr>
        <w:t>Zabezpieczenie należytego Wykonania Umowy</w:t>
      </w:r>
      <w:r w:rsidR="00F22114">
        <w:rPr>
          <w:rFonts w:ascii="Verdana" w:hAnsi="Verdana" w:cstheme="minorHAnsi"/>
          <w:b/>
          <w:sz w:val="20"/>
          <w:szCs w:val="20"/>
        </w:rPr>
        <w:t xml:space="preserve">. </w:t>
      </w:r>
      <w:r w:rsidR="00F22114" w:rsidRPr="00F22114">
        <w:rPr>
          <w:rFonts w:ascii="Verdana" w:hAnsi="Verdana" w:cstheme="minorHAnsi"/>
          <w:b/>
          <w:sz w:val="20"/>
          <w:szCs w:val="20"/>
        </w:rPr>
        <w:t>Załącznik dołączony do Umowy na elektronicznym nośniku danych.</w:t>
      </w:r>
    </w:p>
    <w:p w14:paraId="38C71E3D" w14:textId="77777777" w:rsidR="000459F4" w:rsidRPr="006C6B57" w:rsidRDefault="000459F4">
      <w:pPr>
        <w:spacing w:after="160" w:line="259" w:lineRule="auto"/>
        <w:rPr>
          <w:rFonts w:ascii="Verdana" w:hAnsi="Verdana" w:cstheme="minorHAnsi"/>
          <w:b/>
          <w:sz w:val="20"/>
          <w:szCs w:val="20"/>
        </w:rPr>
      </w:pPr>
      <w:r w:rsidRPr="006C6B57">
        <w:rPr>
          <w:rFonts w:ascii="Verdana" w:hAnsi="Verdana" w:cstheme="minorHAnsi"/>
          <w:b/>
          <w:sz w:val="20"/>
          <w:szCs w:val="20"/>
        </w:rPr>
        <w:br w:type="page"/>
      </w:r>
    </w:p>
    <w:p w14:paraId="2CB94B7E" w14:textId="77777777" w:rsidR="00BA13DA" w:rsidRPr="00D13348" w:rsidRDefault="00BA13DA" w:rsidP="00BA13DA">
      <w:pPr>
        <w:spacing w:line="276" w:lineRule="auto"/>
        <w:rPr>
          <w:rFonts w:ascii="Verdana" w:hAnsi="Verdana" w:cstheme="minorHAnsi"/>
          <w:sz w:val="20"/>
          <w:szCs w:val="20"/>
        </w:rPr>
      </w:pPr>
    </w:p>
    <w:p w14:paraId="1FACAA04"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t>ZAŁĄCZNIK NR 7 do Umowy ……...................................................………</w:t>
      </w:r>
    </w:p>
    <w:p w14:paraId="3E0329C1" w14:textId="77777777" w:rsidR="00EE69AF" w:rsidRPr="00D13348" w:rsidRDefault="00EE69AF" w:rsidP="00EE69AF">
      <w:pPr>
        <w:spacing w:after="200" w:line="276" w:lineRule="auto"/>
        <w:rPr>
          <w:rFonts w:ascii="Verdana" w:hAnsi="Verdana" w:cstheme="minorHAnsi"/>
          <w:b/>
          <w:sz w:val="20"/>
          <w:szCs w:val="20"/>
        </w:rPr>
      </w:pPr>
    </w:p>
    <w:p w14:paraId="1A65A3D6" w14:textId="06E9A3C8" w:rsidR="00EE69AF" w:rsidRPr="00D13348" w:rsidRDefault="00EE69AF" w:rsidP="00EE69AF">
      <w:pPr>
        <w:spacing w:after="200" w:line="276" w:lineRule="auto"/>
        <w:rPr>
          <w:rFonts w:ascii="Verdana" w:hAnsi="Verdana" w:cstheme="minorHAnsi"/>
          <w:b/>
          <w:sz w:val="20"/>
          <w:szCs w:val="20"/>
        </w:rPr>
      </w:pPr>
      <w:r w:rsidRPr="00D13348">
        <w:rPr>
          <w:rFonts w:ascii="Verdana" w:hAnsi="Verdana" w:cstheme="minorHAnsi"/>
          <w:b/>
          <w:sz w:val="20"/>
          <w:szCs w:val="20"/>
        </w:rPr>
        <w:t xml:space="preserve">Oferta. </w:t>
      </w:r>
      <w:r w:rsidR="00F22114" w:rsidRPr="00F22114">
        <w:rPr>
          <w:rFonts w:ascii="Verdana" w:hAnsi="Verdana" w:cstheme="minorHAnsi"/>
          <w:b/>
          <w:sz w:val="20"/>
          <w:szCs w:val="20"/>
        </w:rPr>
        <w:t>Załącznik dołączony do Umowy na elektronicznym nośniku danych.</w:t>
      </w:r>
    </w:p>
    <w:p w14:paraId="484B1099" w14:textId="77777777" w:rsidR="00EE69AF" w:rsidRPr="00D13348" w:rsidRDefault="00EE69AF">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02C89ED8"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8 do Umowy ……...................................................………</w:t>
      </w:r>
    </w:p>
    <w:p w14:paraId="65826F1A" w14:textId="77777777" w:rsidR="00EE69AF" w:rsidRPr="00D13348" w:rsidRDefault="00EE69AF" w:rsidP="00EE69AF">
      <w:pPr>
        <w:spacing w:after="200" w:line="276" w:lineRule="auto"/>
        <w:rPr>
          <w:rFonts w:ascii="Verdana" w:hAnsi="Verdana" w:cstheme="minorHAnsi"/>
          <w:b/>
          <w:sz w:val="20"/>
          <w:szCs w:val="20"/>
        </w:rPr>
      </w:pPr>
    </w:p>
    <w:p w14:paraId="57ED1FD9" w14:textId="77777777" w:rsidR="00EE69AF" w:rsidRPr="00D13348" w:rsidRDefault="00EE69AF" w:rsidP="00EE69AF">
      <w:pPr>
        <w:spacing w:after="200" w:line="276" w:lineRule="auto"/>
        <w:rPr>
          <w:rFonts w:ascii="Verdana" w:hAnsi="Verdana" w:cstheme="minorHAnsi"/>
          <w:b/>
          <w:sz w:val="20"/>
          <w:szCs w:val="20"/>
        </w:rPr>
      </w:pPr>
      <w:r w:rsidRPr="00D13348">
        <w:rPr>
          <w:rFonts w:ascii="Verdana" w:hAnsi="Verdana" w:cstheme="minorHAnsi"/>
          <w:b/>
          <w:sz w:val="20"/>
          <w:szCs w:val="20"/>
        </w:rPr>
        <w:t>Warunki ubezpieczeniowe oraz Certyfikat do Polisy/Kopia polisy ubezpieczeniowej Wykonawcy</w:t>
      </w:r>
    </w:p>
    <w:p w14:paraId="722A23B2" w14:textId="77777777" w:rsidR="00A90BB6" w:rsidRPr="00D13348" w:rsidRDefault="00A90BB6" w:rsidP="00A90BB6">
      <w:pPr>
        <w:jc w:val="center"/>
        <w:rPr>
          <w:rFonts w:ascii="Verdana" w:hAnsi="Verdana" w:cstheme="minorHAnsi"/>
          <w:b/>
          <w:sz w:val="20"/>
          <w:szCs w:val="20"/>
        </w:rPr>
      </w:pPr>
    </w:p>
    <w:p w14:paraId="55A85029" w14:textId="77777777" w:rsidR="00A90BB6" w:rsidRPr="00D13348" w:rsidRDefault="00A90BB6" w:rsidP="00A90BB6">
      <w:pPr>
        <w:jc w:val="center"/>
        <w:rPr>
          <w:rFonts w:ascii="Verdana" w:hAnsi="Verdana" w:cstheme="minorHAnsi"/>
          <w:b/>
          <w:sz w:val="20"/>
          <w:szCs w:val="20"/>
        </w:rPr>
      </w:pPr>
      <w:r w:rsidRPr="00D13348">
        <w:rPr>
          <w:rFonts w:ascii="Verdana" w:hAnsi="Verdana" w:cstheme="minorHAnsi"/>
          <w:b/>
          <w:sz w:val="20"/>
          <w:szCs w:val="20"/>
        </w:rPr>
        <w:t>Warunki ubezpieczeniowe</w:t>
      </w:r>
    </w:p>
    <w:p w14:paraId="35180F55" w14:textId="77777777" w:rsidR="00A90BB6" w:rsidRPr="00D13348" w:rsidRDefault="00A90BB6" w:rsidP="00D051A9">
      <w:pPr>
        <w:spacing w:after="200" w:line="276" w:lineRule="auto"/>
        <w:rPr>
          <w:rFonts w:ascii="Verdana" w:hAnsi="Verdana" w:cstheme="minorHAnsi"/>
          <w:b/>
          <w:sz w:val="20"/>
          <w:szCs w:val="20"/>
        </w:rPr>
      </w:pPr>
    </w:p>
    <w:p w14:paraId="771112EE"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Wykonawca zapewni ochronę ubezpieczeniową w ramach umowy ubezpieczenia odpowiedzialności cywilnej zgodnie z zapisami ust. 2 niniejszego załącznika.</w:t>
      </w:r>
    </w:p>
    <w:p w14:paraId="6510399B"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 xml:space="preserve">Ubezpieczenie Odpowiedzialności Cywilnej </w:t>
      </w:r>
    </w:p>
    <w:p w14:paraId="3A7EE6F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16F950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Ubezpieczenie to będzie spełniało łącznie następujące warunki:</w:t>
      </w:r>
    </w:p>
    <w:p w14:paraId="20B42A3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Zakres ochrony objąć powinien odpowiedzialność cywilną Ubezpieczonych z tytułu czynów niedozwolonych (odpowiedzialność deliktową) oraz odpowiedzialność cywilną za szkody wynikające z</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AC38A0B"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Dodatkowo, zakres ubezpieczenia zostanie rozszerzony o / będzie uwzględniał:</w:t>
      </w:r>
    </w:p>
    <w:p w14:paraId="7A93A594"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a)</w:t>
      </w:r>
      <w:r w:rsidRPr="00D13348">
        <w:rPr>
          <w:rFonts w:ascii="Verdana" w:eastAsiaTheme="minorHAnsi" w:hAnsi="Verdana" w:cstheme="minorHAns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D4419F3"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b)</w:t>
      </w:r>
      <w:r w:rsidRPr="00D13348">
        <w:rPr>
          <w:rFonts w:ascii="Verdana" w:eastAsiaTheme="minorHAnsi" w:hAnsi="Verdana" w:cstheme="minorHAns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08A44A6F"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c)</w:t>
      </w:r>
      <w:r w:rsidRPr="00D13348">
        <w:rPr>
          <w:rFonts w:ascii="Verdana" w:eastAsiaTheme="minorHAnsi" w:hAnsi="Verdana" w:cstheme="minorHAnsi"/>
          <w:sz w:val="20"/>
          <w:szCs w:val="20"/>
          <w:lang w:eastAsia="en-US"/>
        </w:rPr>
        <w:tab/>
        <w:t>szkody powstałe po wykonaniu pracy lub usługi wynikłe z nienależytego wykonania zobowiązania, i/lub z czynu niedozwolonego;</w:t>
      </w:r>
    </w:p>
    <w:p w14:paraId="21C83EEC"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d)</w:t>
      </w:r>
      <w:r w:rsidRPr="00D13348">
        <w:rPr>
          <w:rFonts w:ascii="Verdana" w:eastAsiaTheme="minorHAnsi" w:hAnsi="Verdana" w:cstheme="minorHAnsi"/>
          <w:sz w:val="20"/>
          <w:szCs w:val="20"/>
          <w:lang w:eastAsia="en-US"/>
        </w:rPr>
        <w:tab/>
        <w:t>szkody powstałe wskutek rażącego niedbalstwa;</w:t>
      </w:r>
    </w:p>
    <w:p w14:paraId="1A2298DC"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e)</w:t>
      </w:r>
      <w:r w:rsidRPr="00D13348">
        <w:rPr>
          <w:rFonts w:ascii="Verdana" w:eastAsiaTheme="minorHAnsi" w:hAnsi="Verdana" w:cstheme="minorHAnsi"/>
          <w:sz w:val="20"/>
          <w:szCs w:val="20"/>
          <w:lang w:eastAsia="en-US"/>
        </w:rPr>
        <w:tab/>
        <w:t>szkody wyrządzone w mieniu przekazanym w celu wykonania obróbki, czyszczenia, naprawy, demontażu, montażu, zabudowy lub innych podobnych czynności lub prac;</w:t>
      </w:r>
    </w:p>
    <w:p w14:paraId="3C4F017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f)</w:t>
      </w:r>
      <w:r w:rsidRPr="00D13348">
        <w:rPr>
          <w:rFonts w:ascii="Verdana" w:eastAsiaTheme="minorHAnsi" w:hAnsi="Verdana" w:cstheme="minorHAns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3DF73DDE"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g)</w:t>
      </w:r>
      <w:r w:rsidRPr="00D13348">
        <w:rPr>
          <w:rFonts w:ascii="Verdana" w:eastAsiaTheme="minorHAnsi" w:hAnsi="Verdana" w:cstheme="minorHAnsi"/>
          <w:sz w:val="20"/>
          <w:szCs w:val="20"/>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10D441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h)</w:t>
      </w:r>
      <w:r w:rsidRPr="00D13348">
        <w:rPr>
          <w:rFonts w:ascii="Verdana" w:eastAsiaTheme="minorHAnsi" w:hAnsi="Verdana" w:cstheme="minorHAnsi"/>
          <w:sz w:val="20"/>
          <w:szCs w:val="20"/>
          <w:lang w:eastAsia="en-US"/>
        </w:rPr>
        <w:tab/>
        <w:t>nagłe szkody polegające na zanieczyszczeniu środowiska. Dopuszcza się zastosowanie podlimitu odpowiedzialności w wysokości nie niższej niż 2.000.000 zł (słownie: dwa miliony  złotych) na jedno i</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wszystkie zdarzenia;</w:t>
      </w:r>
    </w:p>
    <w:p w14:paraId="04FAFDE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p>
    <w:p w14:paraId="2BEB59F1"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Ochroną jako ubezpieczeni objęci będą także podwykonawcy jako dodatkowo ubezpieczeni.</w:t>
      </w:r>
    </w:p>
    <w:p w14:paraId="7EE62FEA"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Suma gwarancyjna powinna wynosić nie mniej niż 5.000.000 zł (słownie: pięć milionów   złotych) na jedno i wszystkie zdarzenia.</w:t>
      </w:r>
    </w:p>
    <w:p w14:paraId="5FC91B24" w14:textId="77777777" w:rsidR="009E6DCE" w:rsidRPr="00D13348" w:rsidRDefault="00214385"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4)</w:t>
      </w:r>
      <w:r w:rsidRPr="00D13348">
        <w:rPr>
          <w:rFonts w:ascii="Verdana" w:eastAsiaTheme="minorHAnsi" w:hAnsi="Verdana" w:cstheme="minorHAnsi"/>
          <w:sz w:val="20"/>
          <w:szCs w:val="20"/>
          <w:lang w:eastAsia="en-US"/>
        </w:rPr>
        <w:tab/>
      </w:r>
      <w:r w:rsidR="009E6DCE" w:rsidRPr="00D13348">
        <w:rPr>
          <w:rFonts w:ascii="Verdana" w:eastAsiaTheme="minorHAnsi" w:hAnsi="Verdana" w:cstheme="minorHAnsi"/>
          <w:sz w:val="20"/>
          <w:szCs w:val="20"/>
          <w:lang w:eastAsia="en-US"/>
        </w:rPr>
        <w:t>Franszyzy, udziały własne ubezpieczenia powinny dotyczyć:</w:t>
      </w:r>
    </w:p>
    <w:p w14:paraId="41232D16" w14:textId="77777777" w:rsidR="009E6DCE"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szkód rzeczowych i wynosić 5% min. 5.000,00 zł (słownie: pięć tysięcy złotych)</w:t>
      </w:r>
    </w:p>
    <w:p w14:paraId="7D858C3D" w14:textId="77777777" w:rsidR="009E6DCE"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czystych strat finansowych i wynosić nie więcej niż 100.000,00 zł (słownie: sto tysięcy złotych).</w:t>
      </w:r>
    </w:p>
    <w:p w14:paraId="07620BE8" w14:textId="77777777" w:rsidR="00214385"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xml:space="preserve">Dopuszczalne jest wprowadzenie franszyzy, udziału własnego dla nagłych szkód polegających na zanieczyszczeniu środowiska i wynosić nie więcej jak 100.000,00 zł </w:t>
      </w:r>
      <w:r w:rsidR="009E633E" w:rsidRPr="00D13348">
        <w:rPr>
          <w:rFonts w:ascii="Verdana" w:eastAsiaTheme="minorHAnsi" w:hAnsi="Verdana" w:cstheme="minorHAnsi"/>
          <w:sz w:val="20"/>
          <w:szCs w:val="20"/>
          <w:lang w:eastAsia="en-US"/>
        </w:rPr>
        <w:t>(słownie: sto tysięcy złotych).</w:t>
      </w:r>
    </w:p>
    <w:p w14:paraId="576F6D9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5)</w:t>
      </w:r>
      <w:r w:rsidRPr="00D13348">
        <w:rPr>
          <w:rFonts w:ascii="Verdana" w:eastAsiaTheme="minorHAnsi" w:hAnsi="Verdana" w:cstheme="minorHAnsi"/>
          <w:sz w:val="20"/>
          <w:szCs w:val="20"/>
          <w:lang w:eastAsia="en-US"/>
        </w:rPr>
        <w:tab/>
        <w:t>Zakres terytorialny umowy ubezpieczenia odpowiedzialności cywilnej: teren Polski.</w:t>
      </w:r>
    </w:p>
    <w:p w14:paraId="68CD11E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6)</w:t>
      </w:r>
      <w:r w:rsidRPr="00D13348">
        <w:rPr>
          <w:rFonts w:ascii="Verdana" w:eastAsiaTheme="minorHAnsi" w:hAnsi="Verdana" w:cstheme="minorHAns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E358E8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p>
    <w:p w14:paraId="07A9E4A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Postanowienia wspólne</w:t>
      </w:r>
    </w:p>
    <w:p w14:paraId="1BB5AE11"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D13348">
        <w:rPr>
          <w:rFonts w:ascii="Verdana" w:eastAsiaTheme="minorHAnsi" w:hAnsi="Verdana" w:cstheme="minorHAnsi"/>
          <w:iCs/>
          <w:sz w:val="20"/>
          <w:szCs w:val="20"/>
          <w:lang w:eastAsia="en-US"/>
        </w:rPr>
        <w:t>14 dni po podpisaniu Umowy.</w:t>
      </w:r>
    </w:p>
    <w:p w14:paraId="23E37C06"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xml:space="preserve">Miejsce dostarczenia dokumentu: </w:t>
      </w:r>
      <w:r w:rsidRPr="00D13348">
        <w:rPr>
          <w:rFonts w:ascii="Verdana" w:eastAsiaTheme="minorHAnsi" w:hAnsi="Verdana" w:cstheme="minorHAnsi"/>
          <w:iCs/>
          <w:sz w:val="20"/>
          <w:szCs w:val="20"/>
          <w:lang w:eastAsia="en-US"/>
        </w:rPr>
        <w:t>Enea Połaniec S.A., Agnieszka Obierak, Zawada 26-28-230 Połaniec.</w:t>
      </w:r>
    </w:p>
    <w:p w14:paraId="6919AE5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zdaniu poprzedzającym należy przesłać Zamawiającemu emailem  </w:t>
      </w:r>
      <w:hyperlink r:id="rId24" w:history="1">
        <w:r w:rsidRPr="00D13348">
          <w:rPr>
            <w:rFonts w:ascii="Verdana" w:hAnsi="Verdana" w:cstheme="minorHAnsi"/>
            <w:iCs/>
            <w:color w:val="0563C1" w:themeColor="hyperlink"/>
            <w:sz w:val="20"/>
            <w:szCs w:val="20"/>
            <w:u w:val="single"/>
          </w:rPr>
          <w:t>agnieszka.obierak@enea.pl</w:t>
        </w:r>
      </w:hyperlink>
      <w:r w:rsidRPr="00D13348">
        <w:rPr>
          <w:rFonts w:ascii="Verdana" w:hAnsi="Verdana" w:cstheme="minorHAnsi"/>
          <w:iCs/>
          <w:color w:val="0563C1" w:themeColor="hyperlink"/>
          <w:sz w:val="20"/>
          <w:szCs w:val="20"/>
          <w:u w:val="single"/>
        </w:rPr>
        <w:t xml:space="preserve"> i daniel.kabata@enea.pl</w:t>
      </w:r>
    </w:p>
    <w:p w14:paraId="194260B4"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284A11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4)</w:t>
      </w:r>
      <w:r w:rsidRPr="00D13348">
        <w:rPr>
          <w:rFonts w:ascii="Verdana" w:eastAsiaTheme="minorHAnsi" w:hAnsi="Verdana" w:cstheme="minorHAnsi"/>
          <w:sz w:val="20"/>
          <w:szCs w:val="20"/>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t>
      </w:r>
      <w:r w:rsidRPr="00D13348">
        <w:rPr>
          <w:rFonts w:ascii="Verdana" w:eastAsiaTheme="minorHAnsi" w:hAnsi="Verdana" w:cstheme="minorHAnsi"/>
          <w:sz w:val="20"/>
          <w:szCs w:val="20"/>
          <w:lang w:eastAsia="en-US"/>
        </w:rPr>
        <w:lastRenderedPageBreak/>
        <w:t>Wykonawcę składką za tak zawartą umowę ubezpieczenia wzywając go do zapłaty lub dokonując potrącenia wraz z należnymi odsetkami z</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wynagrodzenia Wykonawcy. </w:t>
      </w:r>
    </w:p>
    <w:p w14:paraId="55250F67"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5)</w:t>
      </w:r>
      <w:r w:rsidRPr="00D13348">
        <w:rPr>
          <w:rFonts w:ascii="Verdana" w:eastAsiaTheme="minorHAnsi" w:hAnsi="Verdana" w:cstheme="minorHAns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powyższym 14 (czternasto) - dniowym terminie zastrzeżeń oznacza zatwierdzenie zmiany warunków.</w:t>
      </w:r>
    </w:p>
    <w:p w14:paraId="09CCBBA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6)</w:t>
      </w:r>
      <w:r w:rsidRPr="00D13348">
        <w:rPr>
          <w:rFonts w:ascii="Verdana" w:eastAsiaTheme="minorHAnsi" w:hAnsi="Verdana" w:cstheme="minorHAns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0E4802B0"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7)</w:t>
      </w:r>
      <w:r w:rsidRPr="00D13348">
        <w:rPr>
          <w:rFonts w:ascii="Verdana" w:eastAsiaTheme="minorHAnsi" w:hAnsi="Verdana" w:cstheme="minorHAnsi"/>
          <w:sz w:val="20"/>
          <w:szCs w:val="20"/>
          <w:lang w:eastAsia="en-US"/>
        </w:rPr>
        <w:tab/>
        <w:t>Wykonawca zawrze ubezpieczenie u Ubezpieczyciela posiadającego jednostki organizacyjne w</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B9BC791" w14:textId="77777777" w:rsidR="00A90BB6" w:rsidRPr="00D13348" w:rsidRDefault="00A90BB6" w:rsidP="00D051A9">
      <w:pPr>
        <w:spacing w:after="200" w:line="276" w:lineRule="auto"/>
        <w:rPr>
          <w:rFonts w:ascii="Verdana" w:hAnsi="Verdana" w:cstheme="minorHAnsi"/>
          <w:b/>
          <w:sz w:val="20"/>
          <w:szCs w:val="20"/>
        </w:rPr>
      </w:pPr>
    </w:p>
    <w:p w14:paraId="2243F745" w14:textId="77777777" w:rsidR="00EA67CA" w:rsidRPr="00D13348" w:rsidRDefault="00A90BB6" w:rsidP="00765559">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2471D3A1"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9 do Umowy ……...................................................………</w:t>
      </w:r>
    </w:p>
    <w:p w14:paraId="3DD09EDB" w14:textId="77777777" w:rsidR="00705DD1" w:rsidRPr="00D13348" w:rsidRDefault="00705DD1" w:rsidP="00705DD1">
      <w:pPr>
        <w:spacing w:after="200" w:line="276" w:lineRule="auto"/>
        <w:rPr>
          <w:rFonts w:ascii="Verdana" w:hAnsi="Verdana" w:cstheme="minorHAnsi"/>
          <w:b/>
          <w:sz w:val="20"/>
          <w:szCs w:val="20"/>
        </w:rPr>
      </w:pPr>
    </w:p>
    <w:p w14:paraId="076B0976"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t xml:space="preserve">Wykaz pracowników Wykonawcy </w:t>
      </w:r>
    </w:p>
    <w:p w14:paraId="30569570"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04AFAB8E"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10 do Umowy ……...................................................………</w:t>
      </w:r>
    </w:p>
    <w:p w14:paraId="62550D19" w14:textId="77777777" w:rsidR="00705DD1" w:rsidRPr="00D13348" w:rsidRDefault="00705DD1" w:rsidP="00705DD1">
      <w:pPr>
        <w:spacing w:after="200" w:line="276" w:lineRule="auto"/>
        <w:rPr>
          <w:rFonts w:ascii="Verdana" w:hAnsi="Verdana" w:cstheme="minorHAnsi"/>
          <w:b/>
          <w:sz w:val="20"/>
          <w:szCs w:val="20"/>
        </w:rPr>
      </w:pPr>
    </w:p>
    <w:p w14:paraId="73E45FDB"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t>Wykaz podwykonawców</w:t>
      </w:r>
      <w:r w:rsidRPr="00D13348" w:rsidDel="00EE69AF">
        <w:rPr>
          <w:rFonts w:ascii="Verdana" w:hAnsi="Verdana" w:cstheme="minorHAnsi"/>
          <w:b/>
          <w:sz w:val="20"/>
          <w:szCs w:val="20"/>
        </w:rPr>
        <w:t xml:space="preserve"> </w:t>
      </w:r>
    </w:p>
    <w:p w14:paraId="0A9CC75B" w14:textId="77777777" w:rsidR="00D051A9" w:rsidRPr="00D13348" w:rsidRDefault="00D051A9" w:rsidP="00D051A9">
      <w:pPr>
        <w:spacing w:line="360" w:lineRule="auto"/>
        <w:jc w:val="center"/>
        <w:rPr>
          <w:rFonts w:ascii="Verdana" w:hAnsi="Verdana" w:cstheme="minorHAnsi"/>
          <w:b/>
          <w:sz w:val="20"/>
          <w:szCs w:val="20"/>
        </w:rPr>
      </w:pPr>
    </w:p>
    <w:p w14:paraId="3B98B072" w14:textId="77777777" w:rsidR="00D051A9" w:rsidRPr="00D13348" w:rsidRDefault="00D051A9" w:rsidP="00D051A9">
      <w:pPr>
        <w:spacing w:line="360" w:lineRule="auto"/>
        <w:jc w:val="center"/>
        <w:rPr>
          <w:rFonts w:ascii="Verdana" w:hAnsi="Verdana" w:cstheme="minorHAnsi"/>
          <w:b/>
          <w:sz w:val="20"/>
          <w:szCs w:val="20"/>
        </w:rPr>
      </w:pPr>
      <w:r w:rsidRPr="00D13348">
        <w:rPr>
          <w:rFonts w:ascii="Verdana" w:hAnsi="Verdana" w:cstheme="minorHAnsi"/>
          <w:b/>
          <w:sz w:val="20"/>
          <w:szCs w:val="20"/>
        </w:rPr>
        <w:t xml:space="preserve">WZÓR WYKAZU PODWYKONAWCÓW </w:t>
      </w:r>
    </w:p>
    <w:p w14:paraId="6BB5DCB4" w14:textId="77777777" w:rsidR="00D051A9" w:rsidRPr="00D13348" w:rsidRDefault="00D051A9" w:rsidP="00D051A9">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6C6B57" w14:paraId="7BE61F37"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AE0D6AF"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98C3A0"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595B8FA"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Zakres Usług</w:t>
            </w:r>
          </w:p>
        </w:tc>
      </w:tr>
      <w:tr w:rsidR="00D051A9" w:rsidRPr="006C6B57" w14:paraId="600D7F2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6487D5D"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5FE2057"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12B955A"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2820DFB9"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D4C741"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ECBD49"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E268DF5"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0E10F7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338F75"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13276A"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DBD1EA"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3E15BF2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C069A06" w14:textId="77777777" w:rsidR="00D051A9" w:rsidRPr="00D13348" w:rsidRDefault="00D051A9" w:rsidP="00694227">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44FAE58" w14:textId="77777777" w:rsidR="00D051A9" w:rsidRPr="00D13348" w:rsidRDefault="00D051A9" w:rsidP="00694227">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FE061D3" w14:textId="77777777" w:rsidR="00D051A9" w:rsidRPr="00D13348" w:rsidRDefault="00D051A9" w:rsidP="00694227">
            <w:pPr>
              <w:spacing w:before="20" w:after="20" w:line="360" w:lineRule="auto"/>
              <w:rPr>
                <w:rFonts w:ascii="Verdana" w:hAnsi="Verdana" w:cstheme="minorHAnsi"/>
                <w:sz w:val="20"/>
                <w:szCs w:val="20"/>
              </w:rPr>
            </w:pPr>
          </w:p>
        </w:tc>
      </w:tr>
    </w:tbl>
    <w:p w14:paraId="635343C3" w14:textId="77777777" w:rsidR="00D051A9" w:rsidRPr="00D13348" w:rsidRDefault="00D051A9" w:rsidP="00D051A9">
      <w:pPr>
        <w:spacing w:line="360" w:lineRule="auto"/>
        <w:rPr>
          <w:rFonts w:ascii="Verdana" w:hAnsi="Verdana" w:cstheme="minorHAnsi"/>
          <w:sz w:val="20"/>
          <w:szCs w:val="20"/>
        </w:rPr>
      </w:pPr>
    </w:p>
    <w:p w14:paraId="0C5B6EB4" w14:textId="77777777" w:rsidR="00D051A9" w:rsidRPr="00D13348" w:rsidRDefault="00D051A9" w:rsidP="00D051A9">
      <w:pPr>
        <w:rPr>
          <w:rFonts w:ascii="Verdana" w:hAnsi="Verdana" w:cstheme="minorHAnsi"/>
          <w:sz w:val="20"/>
          <w:szCs w:val="20"/>
        </w:rPr>
      </w:pPr>
      <w:r w:rsidRPr="00D13348">
        <w:rPr>
          <w:rFonts w:ascii="Verdana" w:hAnsi="Verdana" w:cstheme="minorHAnsi"/>
          <w:sz w:val="20"/>
          <w:szCs w:val="20"/>
        </w:rPr>
        <w:br/>
      </w:r>
    </w:p>
    <w:p w14:paraId="2AB2A138" w14:textId="77777777" w:rsidR="0064234B" w:rsidRPr="00D13348" w:rsidRDefault="0064234B">
      <w:pPr>
        <w:spacing w:after="160" w:line="259" w:lineRule="auto"/>
        <w:rPr>
          <w:rFonts w:ascii="Verdana" w:hAnsi="Verdana" w:cstheme="minorHAnsi"/>
          <w:sz w:val="20"/>
          <w:szCs w:val="20"/>
        </w:rPr>
      </w:pPr>
      <w:r w:rsidRPr="00D13348">
        <w:rPr>
          <w:rFonts w:ascii="Verdana" w:hAnsi="Verdana" w:cstheme="minorHAnsi"/>
          <w:sz w:val="20"/>
          <w:szCs w:val="20"/>
        </w:rPr>
        <w:br w:type="page"/>
      </w:r>
    </w:p>
    <w:p w14:paraId="746BC137"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11 do Umowy ……...................................................………</w:t>
      </w:r>
    </w:p>
    <w:p w14:paraId="64E04F6B" w14:textId="77777777" w:rsidR="00705DD1" w:rsidRPr="00D13348" w:rsidRDefault="00705DD1" w:rsidP="00705DD1">
      <w:pPr>
        <w:spacing w:after="200" w:line="276" w:lineRule="auto"/>
        <w:rPr>
          <w:rFonts w:ascii="Verdana" w:hAnsi="Verdana" w:cstheme="minorHAnsi"/>
          <w:b/>
          <w:sz w:val="20"/>
          <w:szCs w:val="20"/>
        </w:rPr>
      </w:pPr>
    </w:p>
    <w:p w14:paraId="7F35A6AE" w14:textId="77777777" w:rsidR="00705DD1" w:rsidRPr="00D13348" w:rsidRDefault="00705DD1" w:rsidP="005F03FD">
      <w:pPr>
        <w:spacing w:after="200" w:line="276" w:lineRule="auto"/>
        <w:rPr>
          <w:rFonts w:ascii="Verdana" w:hAnsi="Verdana" w:cstheme="minorHAnsi"/>
          <w:b/>
          <w:sz w:val="20"/>
          <w:szCs w:val="20"/>
        </w:rPr>
      </w:pPr>
      <w:r w:rsidRPr="00D13348">
        <w:rPr>
          <w:rFonts w:ascii="Verdana" w:hAnsi="Verdana" w:cstheme="minorHAnsi"/>
          <w:b/>
          <w:sz w:val="20"/>
          <w:szCs w:val="20"/>
        </w:rPr>
        <w:t>Klauzula informacyjna. Informacja o Administratorze danych osobowych dla Pełnomocników, Reprezentantów i osób kontaktowych ze strony Wykonawcy</w:t>
      </w:r>
    </w:p>
    <w:p w14:paraId="6BD3ECD8" w14:textId="166B699C" w:rsidR="005F03FD" w:rsidRPr="00D13348" w:rsidRDefault="00705DD1" w:rsidP="005F03FD">
      <w:pPr>
        <w:spacing w:line="304" w:lineRule="exact"/>
        <w:ind w:left="1134" w:hanging="708"/>
        <w:jc w:val="center"/>
        <w:rPr>
          <w:rFonts w:ascii="Verdana" w:hAnsi="Verdana" w:cstheme="minorHAnsi"/>
          <w:i/>
          <w:sz w:val="20"/>
          <w:szCs w:val="20"/>
        </w:rPr>
      </w:pPr>
      <w:r w:rsidRPr="00D13348" w:rsidDel="00705DD1">
        <w:rPr>
          <w:rFonts w:ascii="Verdana" w:hAnsi="Verdana" w:cstheme="minorHAnsi"/>
          <w:b/>
          <w:i/>
          <w:sz w:val="20"/>
          <w:szCs w:val="20"/>
        </w:rPr>
        <w:t xml:space="preserve"> </w:t>
      </w:r>
      <w:r w:rsidR="005F03FD" w:rsidRPr="00D13348">
        <w:rPr>
          <w:rFonts w:ascii="Verdana" w:hAnsi="Verdana" w:cstheme="minorHAnsi"/>
          <w:i/>
          <w:sz w:val="20"/>
          <w:szCs w:val="20"/>
        </w:rPr>
        <w:t>(dla pełnomocników, reprezentantów, pracowników i współpracowników Wykonawcy wskazanych do kontaktów i realizacji umowy)</w:t>
      </w:r>
    </w:p>
    <w:p w14:paraId="3C3207F1" w14:textId="77777777" w:rsidR="005F03FD" w:rsidRPr="00D13348" w:rsidRDefault="005F03FD" w:rsidP="005F03FD">
      <w:pPr>
        <w:pStyle w:val="Akapitzlist"/>
        <w:spacing w:line="304" w:lineRule="exact"/>
        <w:ind w:left="1134" w:hanging="708"/>
        <w:contextualSpacing w:val="0"/>
        <w:jc w:val="both"/>
        <w:rPr>
          <w:rFonts w:ascii="Verdana" w:hAnsi="Verdana" w:cstheme="minorHAnsi"/>
          <w:b/>
          <w:i/>
          <w:sz w:val="20"/>
          <w:szCs w:val="20"/>
          <w:u w:val="single"/>
        </w:rPr>
      </w:pPr>
    </w:p>
    <w:p w14:paraId="66676A90" w14:textId="77777777" w:rsidR="005F03FD" w:rsidRPr="00D13348" w:rsidRDefault="005F03FD" w:rsidP="005F03FD">
      <w:p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D13348">
        <w:rPr>
          <w:rFonts w:ascii="Verdana" w:hAnsi="Verdana" w:cstheme="minorHAnsi"/>
          <w:b/>
          <w:i/>
          <w:sz w:val="20"/>
          <w:szCs w:val="20"/>
        </w:rPr>
        <w:t>RODO</w:t>
      </w:r>
      <w:r w:rsidRPr="00D13348">
        <w:rPr>
          <w:rFonts w:ascii="Verdana" w:hAnsi="Verdana" w:cstheme="minorHAnsi"/>
          <w:i/>
          <w:sz w:val="20"/>
          <w:szCs w:val="20"/>
        </w:rPr>
        <w:t>), informujemy:</w:t>
      </w:r>
    </w:p>
    <w:p w14:paraId="286FF121"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b/>
          <w:i/>
          <w:sz w:val="20"/>
          <w:szCs w:val="20"/>
        </w:rPr>
      </w:pPr>
      <w:r w:rsidRPr="00D13348">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D13348">
        <w:rPr>
          <w:rFonts w:ascii="Verdana" w:hAnsi="Verdana" w:cstheme="minorHAnsi"/>
          <w:b/>
          <w:i/>
          <w:sz w:val="20"/>
          <w:szCs w:val="20"/>
        </w:rPr>
        <w:t>Administrator</w:t>
      </w:r>
      <w:r w:rsidRPr="00D13348">
        <w:rPr>
          <w:rFonts w:ascii="Verdana" w:hAnsi="Verdana" w:cstheme="minorHAnsi"/>
          <w:i/>
          <w:sz w:val="20"/>
          <w:szCs w:val="20"/>
        </w:rPr>
        <w:t>).</w:t>
      </w:r>
    </w:p>
    <w:p w14:paraId="69823828" w14:textId="77777777" w:rsidR="005F03FD" w:rsidRPr="00D13348" w:rsidRDefault="005F03FD" w:rsidP="005F03FD">
      <w:pPr>
        <w:pStyle w:val="Akapitzlist"/>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Dane kontaktowe:</w:t>
      </w:r>
    </w:p>
    <w:p w14:paraId="43B14713" w14:textId="77777777" w:rsidR="005F03FD" w:rsidRPr="00D13348" w:rsidRDefault="005F03FD" w:rsidP="002C65A5">
      <w:pPr>
        <w:pStyle w:val="Akapitzlist"/>
        <w:numPr>
          <w:ilvl w:val="0"/>
          <w:numId w:val="13"/>
        </w:numPr>
        <w:spacing w:line="304" w:lineRule="exact"/>
        <w:ind w:left="1134" w:hanging="708"/>
        <w:contextualSpacing w:val="0"/>
        <w:jc w:val="both"/>
        <w:rPr>
          <w:rFonts w:ascii="Verdana" w:hAnsi="Verdana" w:cstheme="minorHAnsi"/>
          <w:b/>
          <w:i/>
          <w:sz w:val="20"/>
          <w:szCs w:val="20"/>
        </w:rPr>
      </w:pPr>
      <w:r w:rsidRPr="00D13348">
        <w:rPr>
          <w:rFonts w:ascii="Verdana" w:hAnsi="Verdana" w:cstheme="minorHAnsi"/>
          <w:b/>
          <w:i/>
          <w:sz w:val="20"/>
          <w:szCs w:val="20"/>
        </w:rPr>
        <w:t xml:space="preserve">Inspektor Ochrony Danych - </w:t>
      </w:r>
      <w:r w:rsidRPr="00D13348">
        <w:rPr>
          <w:rFonts w:ascii="Verdana" w:hAnsi="Verdana" w:cstheme="minorHAnsi"/>
          <w:i/>
          <w:sz w:val="20"/>
          <w:szCs w:val="20"/>
        </w:rPr>
        <w:t xml:space="preserve">e-mail: </w:t>
      </w:r>
      <w:hyperlink r:id="rId25" w:history="1">
        <w:r w:rsidRPr="00D13348">
          <w:rPr>
            <w:rStyle w:val="Hipercze"/>
            <w:rFonts w:ascii="Verdana" w:hAnsi="Verdana" w:cstheme="minorHAnsi"/>
            <w:i/>
            <w:sz w:val="20"/>
            <w:szCs w:val="20"/>
          </w:rPr>
          <w:t>eep.iod@enea.pl</w:t>
        </w:r>
      </w:hyperlink>
      <w:r w:rsidRPr="00D13348">
        <w:rPr>
          <w:rFonts w:ascii="Verdana" w:hAnsi="Verdana" w:cstheme="minorHAnsi"/>
          <w:i/>
          <w:sz w:val="20"/>
          <w:szCs w:val="20"/>
        </w:rPr>
        <w:t>, telefon: 15/865 6383</w:t>
      </w:r>
    </w:p>
    <w:p w14:paraId="03007700"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43E1FF56"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D13348">
        <w:rPr>
          <w:rFonts w:ascii="Verdana" w:hAnsi="Verdana" w:cstheme="minorHAnsi"/>
          <w:b/>
          <w:i/>
          <w:sz w:val="20"/>
          <w:szCs w:val="20"/>
        </w:rPr>
        <w:t xml:space="preserve">RODO - </w:t>
      </w:r>
      <w:r w:rsidRPr="00D13348">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500D52E5"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Podanie przez Pana/Panią danych osobowych jest dobrowolne, ale niezbędne do zawarcia i późniejszej realizacji umowy bądź usługi.</w:t>
      </w:r>
    </w:p>
    <w:p w14:paraId="2A320511" w14:textId="77777777" w:rsidR="005F03FD" w:rsidRPr="00D13348" w:rsidRDefault="005F03FD" w:rsidP="002C65A5">
      <w:pPr>
        <w:pStyle w:val="Akapitzlist"/>
        <w:numPr>
          <w:ilvl w:val="0"/>
          <w:numId w:val="12"/>
        </w:numPr>
        <w:spacing w:after="120"/>
        <w:ind w:left="1134" w:hanging="708"/>
        <w:contextualSpacing w:val="0"/>
        <w:jc w:val="both"/>
        <w:rPr>
          <w:rFonts w:ascii="Verdana" w:hAnsi="Verdana" w:cstheme="minorHAnsi"/>
          <w:i/>
          <w:sz w:val="20"/>
          <w:szCs w:val="20"/>
        </w:rPr>
      </w:pPr>
      <w:r w:rsidRPr="00D13348">
        <w:rPr>
          <w:rFonts w:ascii="Verdana" w:hAnsi="Verdana" w:cstheme="minorHAnsi"/>
          <w:i/>
          <w:sz w:val="20"/>
          <w:szCs w:val="20"/>
        </w:rPr>
        <w:t>Administrator pozyskał Pana/Pani dane osobowe bezpośrednio od Wykonawcy lub osoby oddelegowanej przez Wykonawcę do realizacji dostawy lub usługi.</w:t>
      </w:r>
    </w:p>
    <w:p w14:paraId="5BF929E7" w14:textId="77777777" w:rsidR="005F03FD" w:rsidRPr="00D13348" w:rsidRDefault="005F03FD" w:rsidP="002C65A5">
      <w:pPr>
        <w:pStyle w:val="Akapitzlist"/>
        <w:numPr>
          <w:ilvl w:val="0"/>
          <w:numId w:val="12"/>
        </w:numPr>
        <w:spacing w:after="120"/>
        <w:ind w:left="1134" w:hanging="708"/>
        <w:contextualSpacing w:val="0"/>
        <w:jc w:val="both"/>
        <w:rPr>
          <w:rFonts w:ascii="Verdana" w:hAnsi="Verdana" w:cstheme="minorHAnsi"/>
          <w:i/>
          <w:sz w:val="20"/>
          <w:szCs w:val="20"/>
        </w:rPr>
      </w:pPr>
      <w:r w:rsidRPr="00D13348">
        <w:rPr>
          <w:rFonts w:ascii="Verdana" w:hAnsi="Verdana" w:cstheme="minorHAnsi"/>
          <w:i/>
          <w:sz w:val="20"/>
          <w:szCs w:val="20"/>
        </w:rPr>
        <w:t>Odbiorcami Pana/Pani danych osobowych danych osobowych ze strony Wykonawcy mogą być:</w:t>
      </w:r>
    </w:p>
    <w:p w14:paraId="00C95CC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podmioty świadczące na rzecz Administratora usługi prawne,</w:t>
      </w:r>
    </w:p>
    <w:p w14:paraId="47F85026"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podmioty Grupy Kapitałowej ENEA,</w:t>
      </w:r>
    </w:p>
    <w:p w14:paraId="1C279B3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banki w zakresie realizacji płatności,</w:t>
      </w:r>
    </w:p>
    <w:p w14:paraId="3679A6DB"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7402E34A" w14:textId="77777777" w:rsidR="005F03FD" w:rsidRPr="00D13348" w:rsidRDefault="005F03FD" w:rsidP="005F03FD">
      <w:pPr>
        <w:spacing w:line="276" w:lineRule="auto"/>
        <w:ind w:left="1134"/>
        <w:contextualSpacing/>
        <w:jc w:val="both"/>
        <w:rPr>
          <w:rFonts w:ascii="Verdana" w:hAnsi="Verdana" w:cstheme="minorHAnsi"/>
          <w:i/>
          <w:sz w:val="20"/>
          <w:szCs w:val="20"/>
        </w:rPr>
      </w:pPr>
      <w:r w:rsidRPr="00D13348">
        <w:rPr>
          <w:rFonts w:ascii="Verdana" w:hAnsi="Verdana" w:cstheme="minorHAnsi"/>
          <w:i/>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DD695E1" w14:textId="77777777" w:rsidR="005F03FD" w:rsidRPr="00D13348" w:rsidRDefault="005F03FD" w:rsidP="005F03FD">
      <w:pPr>
        <w:autoSpaceDE w:val="0"/>
        <w:autoSpaceDN w:val="0"/>
        <w:adjustRightInd w:val="0"/>
        <w:spacing w:line="276" w:lineRule="auto"/>
        <w:ind w:left="1134"/>
        <w:rPr>
          <w:rFonts w:ascii="Verdana" w:hAnsi="Verdana" w:cstheme="minorHAnsi"/>
          <w:i/>
          <w:sz w:val="20"/>
          <w:szCs w:val="20"/>
        </w:rPr>
      </w:pPr>
    </w:p>
    <w:p w14:paraId="1C40A64B" w14:textId="77777777" w:rsidR="005F03FD" w:rsidRPr="00D13348" w:rsidRDefault="005F03FD" w:rsidP="005F03FD">
      <w:pPr>
        <w:autoSpaceDE w:val="0"/>
        <w:autoSpaceDN w:val="0"/>
        <w:adjustRightInd w:val="0"/>
        <w:spacing w:line="276" w:lineRule="auto"/>
        <w:ind w:left="1134"/>
        <w:rPr>
          <w:rFonts w:ascii="Verdana" w:hAnsi="Verdana" w:cstheme="minorHAnsi"/>
          <w:i/>
          <w:sz w:val="20"/>
          <w:szCs w:val="20"/>
        </w:rPr>
      </w:pPr>
      <w:r w:rsidRPr="00D13348">
        <w:rPr>
          <w:rFonts w:ascii="Verdana" w:hAnsi="Verdana" w:cstheme="minorHAnsi"/>
          <w:i/>
          <w:sz w:val="20"/>
          <w:szCs w:val="20"/>
        </w:rPr>
        <w:lastRenderedPageBreak/>
        <w:t>W stosownych przypadkach dane osobowe będą także przekazywane podmiotom, którym przysługuje prawo dostępu do tych danych na podstawie odrębnych przepisów/uregulowań prawnych.</w:t>
      </w:r>
    </w:p>
    <w:p w14:paraId="77383EA5"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3C83102" w14:textId="77777777" w:rsidR="005F03FD" w:rsidRPr="00D13348" w:rsidRDefault="005F03FD" w:rsidP="002C65A5">
      <w:pPr>
        <w:numPr>
          <w:ilvl w:val="0"/>
          <w:numId w:val="12"/>
        </w:numPr>
        <w:spacing w:line="276" w:lineRule="auto"/>
        <w:ind w:left="1134" w:hanging="708"/>
        <w:contextualSpacing/>
        <w:jc w:val="both"/>
        <w:rPr>
          <w:rFonts w:ascii="Verdana" w:hAnsi="Verdana" w:cstheme="minorHAnsi"/>
          <w:i/>
          <w:sz w:val="20"/>
          <w:szCs w:val="20"/>
        </w:rPr>
      </w:pPr>
      <w:r w:rsidRPr="00D13348">
        <w:rPr>
          <w:rFonts w:ascii="Verdana" w:hAnsi="Verdana" w:cstheme="minorHAnsi"/>
          <w:i/>
          <w:sz w:val="20"/>
          <w:szCs w:val="20"/>
        </w:rPr>
        <w:t>W odniesieniu do Pana/Pani danych osobowych, decyzje nie będą podejmowane w sposób zautomatyzowany (nie będą podlegały profilowaniu), stosowanie do art. 22 RODO.</w:t>
      </w:r>
    </w:p>
    <w:p w14:paraId="720CF74F" w14:textId="77777777" w:rsidR="005F03FD" w:rsidRPr="00D13348" w:rsidRDefault="005F03FD" w:rsidP="002C65A5">
      <w:pPr>
        <w:pStyle w:val="Akapitzlist"/>
        <w:numPr>
          <w:ilvl w:val="0"/>
          <w:numId w:val="12"/>
        </w:numPr>
        <w:spacing w:line="304" w:lineRule="exact"/>
        <w:ind w:left="1134" w:hanging="708"/>
        <w:rPr>
          <w:rFonts w:ascii="Verdana" w:hAnsi="Verdana" w:cstheme="minorHAnsi"/>
          <w:i/>
          <w:sz w:val="20"/>
          <w:szCs w:val="20"/>
        </w:rPr>
      </w:pPr>
      <w:r w:rsidRPr="00D13348">
        <w:rPr>
          <w:rFonts w:ascii="Verdana" w:hAnsi="Verdana" w:cstheme="minorHAnsi"/>
          <w:bCs/>
          <w:i/>
          <w:sz w:val="20"/>
          <w:szCs w:val="20"/>
        </w:rPr>
        <w:t>Administrator danych nie ma zamiaru przekazywać danych osobowych do państwa trzeciego.</w:t>
      </w:r>
    </w:p>
    <w:p w14:paraId="76788CE1"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 xml:space="preserve">Przysługuje Panu/Pani prawo żądania: </w:t>
      </w:r>
    </w:p>
    <w:p w14:paraId="09C18542"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021EFA5"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ich sprostowania – w granicach art. 16 RODO, </w:t>
      </w:r>
    </w:p>
    <w:p w14:paraId="10F36F66"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ich usunięcia - w granicach art. 17 RODO, </w:t>
      </w:r>
    </w:p>
    <w:p w14:paraId="66056974"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78AB7954"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przenoszenia danych - w granicach art. 20 RODO,</w:t>
      </w:r>
    </w:p>
    <w:p w14:paraId="655A84D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prawo wniesienia sprzeciwu (w przypadku przetwarzania na podstawie art. 6 ust. 1 lit. f) RODO – w granicach art. 21 RODO,</w:t>
      </w:r>
    </w:p>
    <w:p w14:paraId="5CA66F7D"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26" w:history="1">
        <w:r w:rsidRPr="00D13348">
          <w:rPr>
            <w:rStyle w:val="Hipercze"/>
            <w:rFonts w:ascii="Verdana" w:hAnsi="Verdana" w:cstheme="minorHAnsi"/>
            <w:i/>
            <w:sz w:val="20"/>
            <w:szCs w:val="20"/>
          </w:rPr>
          <w:t>eep.iod@enea.pl</w:t>
        </w:r>
      </w:hyperlink>
      <w:r w:rsidRPr="00D13348">
        <w:rPr>
          <w:rFonts w:ascii="Verdana" w:hAnsi="Verdana" w:cstheme="minorHAnsi"/>
          <w:i/>
          <w:sz w:val="20"/>
          <w:szCs w:val="20"/>
        </w:rPr>
        <w:t>.</w:t>
      </w:r>
    </w:p>
    <w:p w14:paraId="780FEA45"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159B4D6F" w14:textId="77777777" w:rsidR="005F03FD" w:rsidRPr="00D13348" w:rsidRDefault="005F03FD" w:rsidP="005F03FD">
      <w:pPr>
        <w:spacing w:after="160" w:line="259" w:lineRule="auto"/>
        <w:rPr>
          <w:rFonts w:ascii="Verdana" w:hAnsi="Verdana" w:cstheme="minorHAnsi"/>
          <w:sz w:val="20"/>
          <w:szCs w:val="20"/>
        </w:rPr>
      </w:pPr>
    </w:p>
    <w:p w14:paraId="01F65240" w14:textId="77777777" w:rsidR="005F03FD" w:rsidRPr="00D13348" w:rsidRDefault="005F03FD" w:rsidP="005F03FD">
      <w:pPr>
        <w:spacing w:after="160" w:line="259" w:lineRule="auto"/>
        <w:rPr>
          <w:rFonts w:ascii="Verdana" w:hAnsi="Verdana" w:cstheme="minorHAnsi"/>
          <w:b/>
          <w:bCs/>
          <w:sz w:val="20"/>
          <w:szCs w:val="20"/>
        </w:rPr>
      </w:pPr>
      <w:r w:rsidRPr="00D13348">
        <w:rPr>
          <w:rFonts w:ascii="Verdana" w:hAnsi="Verdana" w:cstheme="minorHAnsi"/>
          <w:b/>
          <w:bCs/>
          <w:sz w:val="20"/>
          <w:szCs w:val="20"/>
        </w:rPr>
        <w:br w:type="page"/>
      </w:r>
    </w:p>
    <w:p w14:paraId="61BE1A32" w14:textId="77777777" w:rsidR="00705DD1" w:rsidRPr="006C6B57" w:rsidRDefault="00705DD1" w:rsidP="00D13348">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12 do Umowy ……...................................................………</w:t>
      </w:r>
    </w:p>
    <w:p w14:paraId="54FFCBCE" w14:textId="77777777" w:rsidR="00705DD1" w:rsidRPr="00D13348" w:rsidRDefault="00705DD1" w:rsidP="00D13348">
      <w:pPr>
        <w:spacing w:line="300" w:lineRule="auto"/>
        <w:rPr>
          <w:rFonts w:ascii="Verdana" w:hAnsi="Verdana" w:cstheme="minorHAnsi"/>
          <w:b/>
          <w:sz w:val="20"/>
          <w:szCs w:val="20"/>
        </w:rPr>
      </w:pPr>
    </w:p>
    <w:p w14:paraId="39BB0E2E" w14:textId="00DDBB0E" w:rsidR="00705DD1" w:rsidRPr="00D13348" w:rsidRDefault="00705DD1" w:rsidP="00D13348">
      <w:pPr>
        <w:spacing w:after="200" w:line="276" w:lineRule="auto"/>
        <w:rPr>
          <w:rFonts w:ascii="Verdana" w:hAnsi="Verdana" w:cstheme="minorHAnsi"/>
          <w:b/>
          <w:sz w:val="20"/>
          <w:szCs w:val="20"/>
        </w:rPr>
      </w:pPr>
      <w:r w:rsidRPr="00D13348">
        <w:rPr>
          <w:rFonts w:ascii="Verdana" w:hAnsi="Verdana" w:cstheme="minorHAnsi"/>
          <w:b/>
          <w:sz w:val="20"/>
          <w:szCs w:val="20"/>
        </w:rPr>
        <w:t>Powiadomienie Zamawiającego o zmianie numeru Rachunku.</w:t>
      </w:r>
    </w:p>
    <w:p w14:paraId="3E851918" w14:textId="77777777" w:rsidR="00595232" w:rsidRPr="00D13348" w:rsidRDefault="00595232" w:rsidP="00D13348">
      <w:pPr>
        <w:spacing w:after="200" w:line="276" w:lineRule="auto"/>
        <w:rPr>
          <w:rFonts w:ascii="Verdana" w:hAnsi="Verdana" w:cstheme="minorHAnsi"/>
          <w:b/>
          <w:sz w:val="20"/>
          <w:szCs w:val="20"/>
        </w:rPr>
      </w:pPr>
    </w:p>
    <w:p w14:paraId="13208071" w14:textId="77777777" w:rsidR="00595232" w:rsidRPr="00D13348" w:rsidRDefault="00595232" w:rsidP="00595232">
      <w:pPr>
        <w:pStyle w:val="Akapitzlist"/>
        <w:ind w:left="390"/>
        <w:jc w:val="center"/>
        <w:rPr>
          <w:rFonts w:ascii="Verdana" w:hAnsi="Verdana" w:cstheme="minorHAnsi"/>
          <w:b/>
          <w:sz w:val="20"/>
          <w:szCs w:val="20"/>
        </w:rPr>
      </w:pPr>
      <w:r w:rsidRPr="00D13348">
        <w:rPr>
          <w:rFonts w:ascii="Verdana" w:hAnsi="Verdana" w:cstheme="minorHAnsi"/>
          <w:b/>
          <w:sz w:val="20"/>
          <w:szCs w:val="20"/>
        </w:rPr>
        <w:t>Powiadomienie Zamawiającego o zmianie numeru Rachunku</w:t>
      </w:r>
    </w:p>
    <w:p w14:paraId="60EC36E8" w14:textId="77777777" w:rsidR="00595232" w:rsidRPr="00D13348" w:rsidRDefault="00595232" w:rsidP="003E19F1">
      <w:pPr>
        <w:pStyle w:val="Akapitzlist"/>
        <w:spacing w:after="160" w:line="259" w:lineRule="auto"/>
        <w:ind w:left="390"/>
        <w:rPr>
          <w:rFonts w:ascii="Verdana" w:hAnsi="Verdana" w:cstheme="minorHAnsi"/>
          <w:b/>
          <w:sz w:val="20"/>
          <w:szCs w:val="20"/>
        </w:rPr>
      </w:pPr>
    </w:p>
    <w:p w14:paraId="61034389"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542D621"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2. Aktualne numery kont bankowych:</w:t>
      </w:r>
    </w:p>
    <w:p w14:paraId="001D9765" w14:textId="77777777" w:rsidR="00C35D79" w:rsidRPr="00D13348" w:rsidRDefault="00C35D79" w:rsidP="000266FB">
      <w:pPr>
        <w:pStyle w:val="Akapitzlist"/>
        <w:ind w:left="390"/>
        <w:jc w:val="both"/>
        <w:rPr>
          <w:rFonts w:ascii="Verdana" w:hAnsi="Verdana" w:cstheme="minorHAnsi"/>
          <w:b/>
          <w:sz w:val="20"/>
          <w:szCs w:val="20"/>
        </w:rPr>
      </w:pPr>
      <w:r w:rsidRPr="00D13348">
        <w:rPr>
          <w:rFonts w:ascii="Verdana" w:hAnsi="Verdana" w:cstheme="minorHAnsi"/>
          <w:sz w:val="20"/>
          <w:szCs w:val="20"/>
        </w:rPr>
        <w:t xml:space="preserve">a)       Wykonawca:     </w:t>
      </w:r>
      <w:r w:rsidR="000266FB" w:rsidRPr="00D13348">
        <w:rPr>
          <w:rFonts w:ascii="Verdana" w:hAnsi="Verdana" w:cstheme="minorHAnsi"/>
          <w:sz w:val="20"/>
          <w:szCs w:val="20"/>
        </w:rPr>
        <w:t>………………..</w:t>
      </w:r>
    </w:p>
    <w:p w14:paraId="0A45A448" w14:textId="77777777" w:rsidR="00C35D79" w:rsidRPr="00D13348" w:rsidRDefault="00C35D79" w:rsidP="00C35D79">
      <w:pPr>
        <w:pStyle w:val="Akapitzlist"/>
        <w:ind w:left="390"/>
        <w:jc w:val="both"/>
        <w:rPr>
          <w:rFonts w:ascii="Verdana" w:hAnsi="Verdana" w:cstheme="minorHAnsi"/>
          <w:sz w:val="20"/>
          <w:szCs w:val="20"/>
        </w:rPr>
      </w:pPr>
      <w:r w:rsidRPr="00D13348">
        <w:rPr>
          <w:rFonts w:ascii="Verdana" w:hAnsi="Verdana" w:cstheme="minorHAnsi"/>
          <w:sz w:val="20"/>
          <w:szCs w:val="20"/>
        </w:rPr>
        <w:t>b)      Zamawiający:   Powszechna Kasa Oszczędności Bank Polski S. A. nr</w:t>
      </w:r>
    </w:p>
    <w:p w14:paraId="2CBC268A" w14:textId="77777777" w:rsidR="00C35D79" w:rsidRPr="00D13348" w:rsidRDefault="00C35D79" w:rsidP="00C35D79">
      <w:pPr>
        <w:pStyle w:val="Akapitzlist"/>
        <w:ind w:left="390"/>
        <w:jc w:val="center"/>
        <w:rPr>
          <w:rFonts w:ascii="Verdana" w:hAnsi="Verdana" w:cstheme="minorHAnsi"/>
          <w:b/>
          <w:sz w:val="20"/>
          <w:szCs w:val="20"/>
        </w:rPr>
      </w:pPr>
      <w:r w:rsidRPr="00D13348">
        <w:rPr>
          <w:rFonts w:ascii="Verdana" w:hAnsi="Verdana" w:cstheme="minorHAnsi"/>
          <w:b/>
          <w:sz w:val="20"/>
          <w:szCs w:val="20"/>
        </w:rPr>
        <w:t>51 1020 1026 0000 1002 0294 2993</w:t>
      </w:r>
    </w:p>
    <w:p w14:paraId="491F4FD1"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5145F1C2" w14:textId="77777777" w:rsidR="00595232" w:rsidRPr="00D13348" w:rsidRDefault="00595232" w:rsidP="00595232">
      <w:pPr>
        <w:pStyle w:val="Akapitzlist"/>
        <w:ind w:left="425"/>
        <w:contextualSpacing w:val="0"/>
        <w:jc w:val="both"/>
        <w:rPr>
          <w:rFonts w:ascii="Verdana" w:hAnsi="Verdana" w:cstheme="minorHAnsi"/>
          <w:b/>
          <w:sz w:val="20"/>
          <w:szCs w:val="20"/>
        </w:rPr>
      </w:pPr>
      <w:r w:rsidRPr="00D13348">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3588622" w14:textId="77777777" w:rsidR="0064234B" w:rsidRPr="00D13348" w:rsidRDefault="0064234B" w:rsidP="009A01B0">
      <w:pPr>
        <w:pStyle w:val="Akapitzlist"/>
        <w:ind w:left="425"/>
        <w:contextualSpacing w:val="0"/>
        <w:jc w:val="center"/>
        <w:rPr>
          <w:rFonts w:ascii="Verdana" w:hAnsi="Verdana" w:cstheme="minorHAnsi"/>
          <w:sz w:val="20"/>
          <w:szCs w:val="20"/>
        </w:rPr>
      </w:pPr>
    </w:p>
    <w:p w14:paraId="761E73FB" w14:textId="77777777" w:rsidR="00B46BEB" w:rsidRPr="00D13348" w:rsidRDefault="00B46BEB">
      <w:pPr>
        <w:spacing w:after="160" w:line="259" w:lineRule="auto"/>
        <w:rPr>
          <w:rFonts w:ascii="Verdana" w:hAnsi="Verdana" w:cstheme="minorHAnsi"/>
          <w:sz w:val="20"/>
          <w:szCs w:val="20"/>
        </w:rPr>
      </w:pPr>
      <w:r w:rsidRPr="00D13348">
        <w:rPr>
          <w:rFonts w:ascii="Verdana" w:hAnsi="Verdana" w:cstheme="minorHAnsi"/>
          <w:sz w:val="20"/>
          <w:szCs w:val="20"/>
        </w:rPr>
        <w:br w:type="page"/>
      </w:r>
    </w:p>
    <w:p w14:paraId="095455C7"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13 do Umowy ……...................................................………</w:t>
      </w:r>
    </w:p>
    <w:p w14:paraId="036B74DC" w14:textId="77777777" w:rsidR="00705DD1" w:rsidRPr="006C6B57" w:rsidRDefault="00705DD1" w:rsidP="00705DD1">
      <w:pPr>
        <w:spacing w:line="300" w:lineRule="auto"/>
        <w:rPr>
          <w:rFonts w:ascii="Verdana" w:hAnsi="Verdana" w:cstheme="minorHAnsi"/>
          <w:b/>
          <w:sz w:val="20"/>
          <w:szCs w:val="20"/>
        </w:rPr>
      </w:pPr>
    </w:p>
    <w:p w14:paraId="4C6ECCED" w14:textId="77777777" w:rsidR="00705DD1" w:rsidRPr="00D13348" w:rsidRDefault="00705DD1" w:rsidP="00D13348">
      <w:pPr>
        <w:spacing w:after="200" w:line="276" w:lineRule="auto"/>
        <w:rPr>
          <w:rFonts w:ascii="Verdana" w:hAnsi="Verdana" w:cstheme="minorHAnsi"/>
          <w:b/>
          <w:sz w:val="20"/>
          <w:szCs w:val="20"/>
        </w:rPr>
      </w:pPr>
      <w:r w:rsidRPr="00D13348">
        <w:rPr>
          <w:rFonts w:ascii="Verdana" w:hAnsi="Verdana" w:cstheme="minorHAnsi"/>
          <w:b/>
          <w:sz w:val="20"/>
          <w:szCs w:val="20"/>
        </w:rPr>
        <w:t>Zgoda na przelew wierzytelności</w:t>
      </w:r>
    </w:p>
    <w:p w14:paraId="7141E7CB" w14:textId="77777777" w:rsidR="00792AF6" w:rsidRPr="00D13348" w:rsidRDefault="00792AF6" w:rsidP="00792AF6">
      <w:pPr>
        <w:spacing w:line="300" w:lineRule="auto"/>
        <w:ind w:left="4253"/>
        <w:jc w:val="both"/>
        <w:rPr>
          <w:rFonts w:ascii="Verdana" w:hAnsi="Verdana" w:cstheme="minorHAnsi"/>
          <w:sz w:val="20"/>
          <w:szCs w:val="20"/>
        </w:rPr>
      </w:pPr>
      <w:r w:rsidRPr="00D13348">
        <w:rPr>
          <w:rFonts w:ascii="Verdana" w:hAnsi="Verdana" w:cstheme="minorHAnsi"/>
          <w:sz w:val="20"/>
          <w:szCs w:val="20"/>
        </w:rPr>
        <w:t>…………………………..</w:t>
      </w:r>
    </w:p>
    <w:p w14:paraId="08663E87" w14:textId="77777777" w:rsidR="00792AF6" w:rsidRPr="00D13348" w:rsidRDefault="00792AF6" w:rsidP="00792AF6">
      <w:pPr>
        <w:spacing w:line="300" w:lineRule="auto"/>
        <w:ind w:left="4253"/>
        <w:jc w:val="both"/>
        <w:rPr>
          <w:rFonts w:ascii="Verdana" w:hAnsi="Verdana" w:cstheme="minorHAnsi"/>
          <w:i/>
          <w:iCs/>
          <w:sz w:val="20"/>
          <w:szCs w:val="20"/>
        </w:rPr>
      </w:pPr>
      <w:r w:rsidRPr="00D13348">
        <w:rPr>
          <w:rFonts w:ascii="Verdana" w:hAnsi="Verdana" w:cstheme="minorHAnsi"/>
          <w:i/>
          <w:iCs/>
          <w:sz w:val="20"/>
          <w:szCs w:val="20"/>
        </w:rPr>
        <w:t>(nazwa i adres Cesjonariusza)</w:t>
      </w:r>
    </w:p>
    <w:p w14:paraId="5579642F" w14:textId="77777777" w:rsidR="00792AF6" w:rsidRPr="00D13348" w:rsidRDefault="00792AF6" w:rsidP="00792AF6">
      <w:pPr>
        <w:spacing w:line="300" w:lineRule="auto"/>
        <w:jc w:val="both"/>
        <w:rPr>
          <w:rFonts w:ascii="Verdana" w:hAnsi="Verdana" w:cstheme="minorHAnsi"/>
          <w:sz w:val="20"/>
          <w:szCs w:val="20"/>
        </w:rPr>
      </w:pPr>
    </w:p>
    <w:p w14:paraId="2D05402F" w14:textId="77777777" w:rsidR="00792AF6" w:rsidRPr="00D13348" w:rsidRDefault="00792AF6" w:rsidP="00792AF6">
      <w:pPr>
        <w:spacing w:line="300" w:lineRule="auto"/>
        <w:jc w:val="both"/>
        <w:rPr>
          <w:rFonts w:ascii="Verdana" w:hAnsi="Verdana" w:cstheme="minorHAnsi"/>
          <w:sz w:val="20"/>
          <w:szCs w:val="20"/>
        </w:rPr>
      </w:pPr>
    </w:p>
    <w:p w14:paraId="3D7C0E23"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L. dz. nr …………………….</w:t>
      </w:r>
    </w:p>
    <w:p w14:paraId="5B371DFE" w14:textId="77777777" w:rsidR="00792AF6" w:rsidRPr="00D13348" w:rsidRDefault="00792AF6" w:rsidP="00792AF6">
      <w:pPr>
        <w:spacing w:line="300" w:lineRule="auto"/>
        <w:jc w:val="both"/>
        <w:rPr>
          <w:rFonts w:ascii="Verdana" w:hAnsi="Verdana" w:cstheme="minorHAnsi"/>
          <w:sz w:val="20"/>
          <w:szCs w:val="20"/>
        </w:rPr>
      </w:pPr>
    </w:p>
    <w:p w14:paraId="6C868BD6" w14:textId="77777777" w:rsidR="00792AF6" w:rsidRPr="00D13348" w:rsidRDefault="00792AF6" w:rsidP="00792AF6">
      <w:pPr>
        <w:spacing w:line="300" w:lineRule="auto"/>
        <w:jc w:val="center"/>
        <w:rPr>
          <w:rFonts w:ascii="Verdana" w:hAnsi="Verdana" w:cstheme="minorHAnsi"/>
          <w:b/>
          <w:bCs/>
          <w:sz w:val="20"/>
          <w:szCs w:val="20"/>
        </w:rPr>
      </w:pPr>
      <w:r w:rsidRPr="00D13348">
        <w:rPr>
          <w:rFonts w:ascii="Verdana" w:hAnsi="Verdana" w:cstheme="minorHAnsi"/>
          <w:b/>
          <w:bCs/>
          <w:sz w:val="20"/>
          <w:szCs w:val="20"/>
        </w:rPr>
        <w:t>ZGODA NA PRZELEW WIERZYTELNOŚCI</w:t>
      </w:r>
    </w:p>
    <w:p w14:paraId="00AF8689" w14:textId="77777777" w:rsidR="00792AF6" w:rsidRPr="00D13348" w:rsidRDefault="00792AF6" w:rsidP="00792AF6">
      <w:pPr>
        <w:spacing w:line="300" w:lineRule="auto"/>
        <w:jc w:val="both"/>
        <w:rPr>
          <w:rFonts w:ascii="Verdana" w:hAnsi="Verdana" w:cstheme="minorHAnsi"/>
          <w:sz w:val="20"/>
          <w:szCs w:val="20"/>
        </w:rPr>
      </w:pPr>
    </w:p>
    <w:p w14:paraId="68C8D78F" w14:textId="77777777" w:rsidR="00792AF6" w:rsidRPr="00D13348" w:rsidRDefault="00792AF6" w:rsidP="00792AF6">
      <w:pPr>
        <w:spacing w:line="300" w:lineRule="auto"/>
        <w:jc w:val="both"/>
        <w:rPr>
          <w:rFonts w:ascii="Verdana" w:hAnsi="Verdana" w:cstheme="minorHAnsi"/>
          <w:sz w:val="20"/>
          <w:szCs w:val="20"/>
        </w:rPr>
      </w:pPr>
    </w:p>
    <w:p w14:paraId="7C028614"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13348">
        <w:rPr>
          <w:rFonts w:ascii="Verdana" w:hAnsi="Verdana" w:cstheme="minorHAnsi"/>
          <w:b/>
          <w:bCs/>
          <w:sz w:val="20"/>
          <w:szCs w:val="20"/>
          <w:u w:val="single"/>
        </w:rPr>
        <w:t>pod warunkiem</w:t>
      </w:r>
      <w:r w:rsidRPr="00D13348">
        <w:rPr>
          <w:rFonts w:ascii="Verdana" w:hAnsi="Verdana" w:cstheme="minorHAnsi"/>
          <w:sz w:val="20"/>
          <w:szCs w:val="20"/>
        </w:rPr>
        <w:t xml:space="preserve"> </w:t>
      </w:r>
      <w:r w:rsidRPr="00D13348">
        <w:rPr>
          <w:rFonts w:ascii="Verdana" w:hAnsi="Verdana" w:cstheme="minorHAnsi"/>
          <w:b/>
          <w:bCs/>
          <w:sz w:val="20"/>
          <w:szCs w:val="20"/>
        </w:rPr>
        <w:t>pisemnego przyjęcia przez ………………… z siedzibą w ………….………. ("Cedent") oraz ………………... z siedzibą w …………………. („Cesjonariusz") zastrzeżeń, o których mowa w pkt 1–3 poniżej</w:t>
      </w:r>
      <w:r w:rsidRPr="00D13348">
        <w:rPr>
          <w:rFonts w:ascii="Verdana" w:hAnsi="Verdana" w:cstheme="minorHAnsi"/>
          <w:sz w:val="20"/>
          <w:szCs w:val="20"/>
        </w:rPr>
        <w:t xml:space="preserve"> – na dokonanie przelewu przez Cedenta na rzecz Cesjonariusza bezspornych wierzytelności pieniężnych wobec Enea Elektrownia Połaniec S.A. („</w:t>
      </w:r>
      <w:r w:rsidRPr="00D13348">
        <w:rPr>
          <w:rFonts w:ascii="Verdana" w:hAnsi="Verdana" w:cstheme="minorHAnsi"/>
          <w:b/>
          <w:bCs/>
          <w:sz w:val="20"/>
          <w:szCs w:val="20"/>
        </w:rPr>
        <w:t>Dłużnik wierzytelności</w:t>
      </w:r>
      <w:r w:rsidRPr="00D13348">
        <w:rPr>
          <w:rFonts w:ascii="Verdana" w:hAnsi="Verdana" w:cstheme="minorHAnsi"/>
          <w:sz w:val="20"/>
          <w:szCs w:val="20"/>
        </w:rPr>
        <w:t>”), zarówno istniejących, jak i przyszłych, z tytułu:</w:t>
      </w:r>
    </w:p>
    <w:p w14:paraId="07DE9F9C" w14:textId="77777777" w:rsidR="00792AF6" w:rsidRPr="00D13348" w:rsidRDefault="00792AF6" w:rsidP="00792AF6">
      <w:pPr>
        <w:spacing w:line="300" w:lineRule="auto"/>
        <w:jc w:val="both"/>
        <w:rPr>
          <w:rFonts w:ascii="Verdana" w:hAnsi="Verdana" w:cstheme="minorHAnsi"/>
          <w:i/>
          <w:iCs/>
          <w:sz w:val="20"/>
          <w:szCs w:val="20"/>
        </w:rPr>
      </w:pPr>
    </w:p>
    <w:p w14:paraId="029DDE58" w14:textId="77777777" w:rsidR="00792AF6" w:rsidRPr="00D13348" w:rsidRDefault="00792AF6" w:rsidP="00792AF6">
      <w:pPr>
        <w:spacing w:line="300" w:lineRule="auto"/>
        <w:jc w:val="center"/>
        <w:rPr>
          <w:rFonts w:ascii="Verdana" w:hAnsi="Verdana" w:cstheme="minorHAnsi"/>
          <w:b/>
          <w:bCs/>
          <w:sz w:val="20"/>
          <w:szCs w:val="20"/>
        </w:rPr>
      </w:pPr>
      <w:r w:rsidRPr="00D13348">
        <w:rPr>
          <w:rFonts w:ascii="Verdana" w:hAnsi="Verdana" w:cstheme="minorHAnsi"/>
          <w:i/>
          <w:iCs/>
          <w:sz w:val="20"/>
          <w:szCs w:val="20"/>
        </w:rPr>
        <w:t>Umowy nr (…)</w:t>
      </w:r>
      <w:r w:rsidRPr="00D13348">
        <w:rPr>
          <w:rFonts w:ascii="Verdana" w:hAnsi="Verdana" w:cstheme="minorHAnsi"/>
          <w:i/>
          <w:iCs/>
          <w:sz w:val="20"/>
          <w:szCs w:val="20"/>
        </w:rPr>
        <w:br/>
        <w:t xml:space="preserve">z dnia </w:t>
      </w:r>
      <w:r w:rsidRPr="00D13348">
        <w:rPr>
          <w:rFonts w:ascii="Verdana" w:hAnsi="Verdana" w:cstheme="minorHAnsi"/>
          <w:b/>
          <w:bCs/>
          <w:sz w:val="20"/>
          <w:szCs w:val="20"/>
        </w:rPr>
        <w:t>………………...</w:t>
      </w:r>
    </w:p>
    <w:p w14:paraId="7D67920F" w14:textId="77777777" w:rsidR="00792AF6" w:rsidRPr="00D13348" w:rsidRDefault="00792AF6" w:rsidP="00792AF6">
      <w:pPr>
        <w:spacing w:line="300" w:lineRule="auto"/>
        <w:jc w:val="center"/>
        <w:rPr>
          <w:rFonts w:ascii="Verdana" w:hAnsi="Verdana" w:cstheme="minorHAnsi"/>
          <w:i/>
          <w:iCs/>
          <w:sz w:val="20"/>
          <w:szCs w:val="20"/>
        </w:rPr>
      </w:pPr>
      <w:r w:rsidRPr="00D13348">
        <w:rPr>
          <w:rFonts w:ascii="Verdana" w:hAnsi="Verdana" w:cstheme="minorHAnsi"/>
          <w:i/>
          <w:iCs/>
          <w:sz w:val="20"/>
          <w:szCs w:val="20"/>
        </w:rPr>
        <w:t xml:space="preserve">na dostawę / wykonanie usług (…) </w:t>
      </w:r>
      <w:r w:rsidRPr="00D13348">
        <w:rPr>
          <w:rFonts w:ascii="Verdana" w:hAnsi="Verdana" w:cstheme="minorHAnsi"/>
          <w:sz w:val="20"/>
          <w:szCs w:val="20"/>
        </w:rPr>
        <w:t>(„</w:t>
      </w:r>
      <w:r w:rsidRPr="00D13348">
        <w:rPr>
          <w:rFonts w:ascii="Verdana" w:hAnsi="Verdana" w:cstheme="minorHAnsi"/>
          <w:b/>
          <w:bCs/>
          <w:sz w:val="20"/>
          <w:szCs w:val="20"/>
        </w:rPr>
        <w:t>Umowa</w:t>
      </w:r>
      <w:r w:rsidRPr="00D13348">
        <w:rPr>
          <w:rFonts w:ascii="Verdana" w:hAnsi="Verdana" w:cstheme="minorHAnsi"/>
          <w:sz w:val="20"/>
          <w:szCs w:val="20"/>
        </w:rPr>
        <w:t>”)</w:t>
      </w:r>
    </w:p>
    <w:p w14:paraId="095B3D38" w14:textId="77777777" w:rsidR="00792AF6" w:rsidRPr="00D13348" w:rsidRDefault="00792AF6" w:rsidP="00792AF6">
      <w:pPr>
        <w:spacing w:line="300" w:lineRule="auto"/>
        <w:jc w:val="both"/>
        <w:rPr>
          <w:rFonts w:ascii="Verdana" w:hAnsi="Verdana" w:cstheme="minorHAnsi"/>
          <w:sz w:val="20"/>
          <w:szCs w:val="20"/>
        </w:rPr>
      </w:pPr>
    </w:p>
    <w:p w14:paraId="0C4849D0"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Zastrzeżenia, których przyjęcie jest warunkiem wyrażenia zgody na przelew wierzytelności:</w:t>
      </w:r>
    </w:p>
    <w:p w14:paraId="4C447A71" w14:textId="77777777" w:rsidR="00792AF6" w:rsidRPr="00D13348" w:rsidRDefault="00792AF6" w:rsidP="002C65A5">
      <w:pPr>
        <w:pStyle w:val="Akapitzlist"/>
        <w:numPr>
          <w:ilvl w:val="0"/>
          <w:numId w:val="48"/>
        </w:numPr>
        <w:spacing w:line="300" w:lineRule="auto"/>
        <w:ind w:left="351" w:hanging="357"/>
        <w:jc w:val="both"/>
        <w:rPr>
          <w:rFonts w:ascii="Verdana" w:hAnsi="Verdana" w:cstheme="minorHAnsi"/>
          <w:sz w:val="20"/>
          <w:szCs w:val="20"/>
        </w:rPr>
      </w:pPr>
      <w:r w:rsidRPr="00D13348">
        <w:rPr>
          <w:rFonts w:ascii="Verdana" w:hAnsi="Verdana" w:cstheme="minorHAnsi"/>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1A1EA2" w14:textId="77777777" w:rsidR="00792AF6" w:rsidRPr="00D13348" w:rsidRDefault="00792AF6" w:rsidP="00792AF6">
      <w:pPr>
        <w:pStyle w:val="Akapitzlist"/>
        <w:spacing w:line="300" w:lineRule="auto"/>
        <w:ind w:left="357"/>
        <w:jc w:val="both"/>
        <w:rPr>
          <w:rFonts w:ascii="Verdana" w:hAnsi="Verdana" w:cstheme="minorHAnsi"/>
          <w:sz w:val="20"/>
          <w:szCs w:val="20"/>
        </w:rPr>
      </w:pPr>
      <w:r w:rsidRPr="00D13348">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7162808" w14:textId="77777777" w:rsidR="00792AF6" w:rsidRPr="00D13348" w:rsidRDefault="00792AF6" w:rsidP="00792AF6">
      <w:pPr>
        <w:pStyle w:val="Akapitzlist"/>
        <w:spacing w:line="300" w:lineRule="auto"/>
        <w:ind w:left="357"/>
        <w:jc w:val="both"/>
        <w:rPr>
          <w:rFonts w:ascii="Verdana" w:hAnsi="Verdana" w:cstheme="minorHAnsi"/>
          <w:sz w:val="20"/>
          <w:szCs w:val="20"/>
        </w:rPr>
      </w:pPr>
      <w:r w:rsidRPr="00D13348">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080AAC6D" w14:textId="77777777" w:rsidR="00792AF6" w:rsidRPr="00D13348" w:rsidRDefault="00792AF6" w:rsidP="002C65A5">
      <w:pPr>
        <w:pStyle w:val="Akapitzlist"/>
        <w:numPr>
          <w:ilvl w:val="0"/>
          <w:numId w:val="48"/>
        </w:numPr>
        <w:spacing w:line="300" w:lineRule="auto"/>
        <w:ind w:left="357"/>
        <w:jc w:val="both"/>
        <w:rPr>
          <w:rFonts w:ascii="Verdana" w:hAnsi="Verdana" w:cstheme="minorHAnsi"/>
          <w:sz w:val="20"/>
          <w:szCs w:val="20"/>
        </w:rPr>
      </w:pPr>
      <w:r w:rsidRPr="00D13348">
        <w:rPr>
          <w:rFonts w:ascii="Verdana" w:hAnsi="Verdana" w:cstheme="minorHAnsi"/>
          <w:sz w:val="20"/>
          <w:szCs w:val="20"/>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w:t>
      </w:r>
      <w:r w:rsidRPr="00D13348">
        <w:rPr>
          <w:rFonts w:ascii="Verdana" w:hAnsi="Verdana" w:cstheme="minorHAnsi"/>
          <w:sz w:val="20"/>
          <w:szCs w:val="20"/>
        </w:rPr>
        <w:lastRenderedPageBreak/>
        <w:t>mowa w pkt 1 – 3 niniejszego pisma, Enea Elektrownia Połaniec S.A. nie odmówi zgody bez uzasadnionej przyczyny.</w:t>
      </w:r>
    </w:p>
    <w:p w14:paraId="1C858C32" w14:textId="77777777" w:rsidR="00792AF6" w:rsidRPr="00D13348" w:rsidRDefault="00792AF6" w:rsidP="002C65A5">
      <w:pPr>
        <w:pStyle w:val="Akapitzlist"/>
        <w:numPr>
          <w:ilvl w:val="0"/>
          <w:numId w:val="48"/>
        </w:numPr>
        <w:spacing w:line="300" w:lineRule="auto"/>
        <w:ind w:left="351" w:hanging="357"/>
        <w:jc w:val="both"/>
        <w:rPr>
          <w:rFonts w:ascii="Verdana" w:hAnsi="Verdana" w:cstheme="minorHAnsi"/>
          <w:sz w:val="20"/>
          <w:szCs w:val="20"/>
        </w:rPr>
      </w:pPr>
      <w:r w:rsidRPr="00D13348">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A600F4A" w14:textId="77777777" w:rsidR="00792AF6" w:rsidRPr="00D13348" w:rsidRDefault="00792AF6" w:rsidP="00792AF6">
      <w:pPr>
        <w:spacing w:line="300" w:lineRule="auto"/>
        <w:jc w:val="both"/>
        <w:rPr>
          <w:rFonts w:ascii="Verdana" w:hAnsi="Verdana" w:cstheme="minorHAnsi"/>
          <w:sz w:val="20"/>
          <w:szCs w:val="20"/>
        </w:rPr>
      </w:pPr>
    </w:p>
    <w:p w14:paraId="62375B67" w14:textId="77777777" w:rsidR="00792AF6" w:rsidRPr="00D13348" w:rsidRDefault="00792AF6" w:rsidP="00792AF6">
      <w:pPr>
        <w:spacing w:line="300" w:lineRule="auto"/>
        <w:jc w:val="center"/>
        <w:rPr>
          <w:rFonts w:ascii="Verdana" w:hAnsi="Verdana" w:cstheme="minorHAnsi"/>
          <w:sz w:val="20"/>
          <w:szCs w:val="20"/>
        </w:rPr>
      </w:pPr>
      <w:r w:rsidRPr="00D13348">
        <w:rPr>
          <w:rFonts w:ascii="Verdana" w:hAnsi="Verdana" w:cstheme="minorHAnsi"/>
          <w:sz w:val="20"/>
          <w:szCs w:val="20"/>
        </w:rPr>
        <w:t>……………………………………….                                ……………………………………….</w:t>
      </w:r>
    </w:p>
    <w:p w14:paraId="00BA703D" w14:textId="77777777" w:rsidR="00792AF6" w:rsidRPr="00D13348" w:rsidRDefault="00792AF6" w:rsidP="00792AF6">
      <w:pPr>
        <w:spacing w:line="300" w:lineRule="auto"/>
        <w:jc w:val="both"/>
        <w:rPr>
          <w:rFonts w:ascii="Verdana" w:hAnsi="Verdana" w:cstheme="minorHAnsi"/>
          <w:sz w:val="20"/>
          <w:szCs w:val="20"/>
        </w:rPr>
      </w:pPr>
    </w:p>
    <w:p w14:paraId="0B708445"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Niniejszym potwierdzamy, iż przyjmujemy zastrzeżenia, o których mowa w pkt 1 – 3 niniejszego pisma.</w:t>
      </w:r>
    </w:p>
    <w:p w14:paraId="768EEFB4" w14:textId="77777777" w:rsidR="00792AF6" w:rsidRPr="00D13348" w:rsidRDefault="00792AF6" w:rsidP="00792AF6">
      <w:pPr>
        <w:spacing w:line="300" w:lineRule="auto"/>
        <w:jc w:val="both"/>
        <w:rPr>
          <w:rFonts w:ascii="Verdana" w:hAnsi="Verdana" w:cstheme="minorHAnsi"/>
          <w:sz w:val="20"/>
          <w:szCs w:val="20"/>
        </w:rPr>
      </w:pPr>
    </w:p>
    <w:p w14:paraId="648ED146"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w:t>
      </w:r>
    </w:p>
    <w:p w14:paraId="55FF5CD8" w14:textId="77777777" w:rsidR="00D9426C" w:rsidRPr="00D13348" w:rsidRDefault="00792AF6" w:rsidP="00792AF6">
      <w:pPr>
        <w:spacing w:line="300" w:lineRule="auto"/>
        <w:rPr>
          <w:rFonts w:ascii="Verdana" w:hAnsi="Verdana" w:cstheme="minorHAnsi"/>
          <w:i/>
          <w:iCs/>
          <w:sz w:val="20"/>
          <w:szCs w:val="20"/>
        </w:rPr>
      </w:pPr>
      <w:r w:rsidRPr="00D13348">
        <w:rPr>
          <w:rFonts w:ascii="Verdana" w:hAnsi="Verdana" w:cstheme="minorHAnsi"/>
          <w:i/>
          <w:iCs/>
          <w:sz w:val="20"/>
          <w:szCs w:val="20"/>
        </w:rPr>
        <w:t>w imieniu Cesjonariusza</w:t>
      </w:r>
    </w:p>
    <w:p w14:paraId="4099B252" w14:textId="77777777" w:rsidR="00D9426C" w:rsidRPr="00D13348" w:rsidRDefault="00D9426C">
      <w:pPr>
        <w:spacing w:after="160" w:line="259" w:lineRule="auto"/>
        <w:rPr>
          <w:rFonts w:ascii="Verdana" w:hAnsi="Verdana" w:cstheme="minorHAnsi"/>
          <w:i/>
          <w:iCs/>
          <w:sz w:val="20"/>
          <w:szCs w:val="20"/>
        </w:rPr>
      </w:pPr>
      <w:r w:rsidRPr="00D13348">
        <w:rPr>
          <w:rFonts w:ascii="Verdana" w:hAnsi="Verdana" w:cstheme="minorHAnsi"/>
          <w:i/>
          <w:iCs/>
          <w:sz w:val="20"/>
          <w:szCs w:val="20"/>
        </w:rPr>
        <w:br w:type="page"/>
      </w:r>
    </w:p>
    <w:p w14:paraId="635AC42F"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14 do Umowy ……...................................................………</w:t>
      </w:r>
    </w:p>
    <w:p w14:paraId="2C253B75" w14:textId="77777777" w:rsidR="00705DD1" w:rsidRPr="00D13348" w:rsidRDefault="00705DD1" w:rsidP="00D13348">
      <w:pPr>
        <w:spacing w:line="300" w:lineRule="auto"/>
        <w:rPr>
          <w:rFonts w:ascii="Verdana" w:hAnsi="Verdana" w:cstheme="minorHAnsi"/>
          <w:b/>
          <w:sz w:val="20"/>
          <w:szCs w:val="20"/>
        </w:rPr>
      </w:pPr>
      <w:r w:rsidRPr="00D13348">
        <w:rPr>
          <w:rFonts w:ascii="Verdana" w:hAnsi="Verdana" w:cstheme="minorHAnsi"/>
          <w:b/>
          <w:sz w:val="20"/>
          <w:szCs w:val="20"/>
        </w:rPr>
        <w:t>Protokół odbioru</w:t>
      </w:r>
    </w:p>
    <w:p w14:paraId="2B66BF10" w14:textId="77777777" w:rsidR="001E60F4" w:rsidRDefault="001E60F4" w:rsidP="001E60F4">
      <w:pPr>
        <w:rPr>
          <w:color w:val="000000"/>
        </w:rPr>
      </w:pP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sidR="00EC24A1">
        <w:rPr>
          <w:color w:val="000000"/>
        </w:rPr>
        <w:fldChar w:fldCharType="begin"/>
      </w:r>
      <w:r w:rsidR="00EC24A1">
        <w:rPr>
          <w:color w:val="000000"/>
        </w:rPr>
        <w:instrText xml:space="preserve"> INCLUDEPICTURE  "cid:image001.png@01D2B37D.146BD1E0" \* MERGEFORMATINET </w:instrText>
      </w:r>
      <w:r w:rsidR="00EC24A1">
        <w:rPr>
          <w:color w:val="000000"/>
        </w:rPr>
        <w:fldChar w:fldCharType="separate"/>
      </w:r>
      <w:r w:rsidR="006600BC">
        <w:rPr>
          <w:color w:val="000000"/>
        </w:rPr>
        <w:fldChar w:fldCharType="begin"/>
      </w:r>
      <w:r w:rsidR="006600BC">
        <w:rPr>
          <w:color w:val="000000"/>
        </w:rPr>
        <w:instrText xml:space="preserve"> INCLUDEPICTURE  "cid:image001.png@01D2B37D.146BD1E0" \* MERGEFORMATINET </w:instrText>
      </w:r>
      <w:r w:rsidR="006600BC">
        <w:rPr>
          <w:color w:val="000000"/>
        </w:rPr>
        <w:fldChar w:fldCharType="separate"/>
      </w:r>
      <w:r w:rsidR="00B57561">
        <w:rPr>
          <w:color w:val="000000"/>
        </w:rPr>
        <w:fldChar w:fldCharType="begin"/>
      </w:r>
      <w:r w:rsidR="00B57561">
        <w:rPr>
          <w:color w:val="000000"/>
        </w:rPr>
        <w:instrText xml:space="preserve"> INCLUDEPICTURE  "cid:image001.png@01D2B37D.146BD1E0" \* MERGEFORMATINET </w:instrText>
      </w:r>
      <w:r w:rsidR="00B57561">
        <w:rPr>
          <w:color w:val="000000"/>
        </w:rPr>
        <w:fldChar w:fldCharType="separate"/>
      </w:r>
      <w:r w:rsidR="00D85539">
        <w:rPr>
          <w:color w:val="000000"/>
        </w:rPr>
        <w:fldChar w:fldCharType="begin"/>
      </w:r>
      <w:r w:rsidR="00D85539">
        <w:rPr>
          <w:color w:val="000000"/>
        </w:rPr>
        <w:instrText xml:space="preserve"> INCLUDEPICTURE  "cid:image001.png@01D2B37D.146BD1E0" \* MERGEFORMATINET </w:instrText>
      </w:r>
      <w:r w:rsidR="00D85539">
        <w:rPr>
          <w:color w:val="000000"/>
        </w:rPr>
        <w:fldChar w:fldCharType="separate"/>
      </w:r>
      <w:r w:rsidR="00A815A8">
        <w:rPr>
          <w:color w:val="000000"/>
        </w:rPr>
        <w:fldChar w:fldCharType="begin"/>
      </w:r>
      <w:r w:rsidR="00A815A8">
        <w:rPr>
          <w:color w:val="000000"/>
        </w:rPr>
        <w:instrText xml:space="preserve"> INCLUDEPICTURE  "cid:image001.png@01D2B37D.146BD1E0" \* MERGEFORMATINET </w:instrText>
      </w:r>
      <w:r w:rsidR="00A815A8">
        <w:rPr>
          <w:color w:val="000000"/>
        </w:rPr>
        <w:fldChar w:fldCharType="separate"/>
      </w:r>
      <w:r w:rsidR="00E85E2D">
        <w:rPr>
          <w:color w:val="000000"/>
        </w:rPr>
        <w:fldChar w:fldCharType="begin"/>
      </w:r>
      <w:r w:rsidR="00E85E2D">
        <w:rPr>
          <w:color w:val="000000"/>
        </w:rPr>
        <w:instrText xml:space="preserve"> INCLUDEPICTURE  "cid:image001.png@01D2B37D.146BD1E0" \* MERGEFORMATINET </w:instrText>
      </w:r>
      <w:r w:rsidR="00E85E2D">
        <w:rPr>
          <w:color w:val="000000"/>
        </w:rPr>
        <w:fldChar w:fldCharType="separate"/>
      </w:r>
      <w:r w:rsidR="00602D39">
        <w:rPr>
          <w:color w:val="000000"/>
        </w:rPr>
        <w:fldChar w:fldCharType="begin"/>
      </w:r>
      <w:r w:rsidR="00602D39">
        <w:rPr>
          <w:color w:val="000000"/>
        </w:rPr>
        <w:instrText xml:space="preserve"> INCLUDEPICTURE  "cid:image001.png@01D2B37D.146BD1E0" \* MERGEFORMATINET </w:instrText>
      </w:r>
      <w:r w:rsidR="00602D39">
        <w:rPr>
          <w:color w:val="000000"/>
        </w:rPr>
        <w:fldChar w:fldCharType="separate"/>
      </w:r>
      <w:r w:rsidR="00DC788B">
        <w:rPr>
          <w:color w:val="000000"/>
        </w:rPr>
        <w:fldChar w:fldCharType="begin"/>
      </w:r>
      <w:r w:rsidR="00DC788B">
        <w:rPr>
          <w:color w:val="000000"/>
        </w:rPr>
        <w:instrText xml:space="preserve"> INCLUDEPICTURE  "cid:image001.png@01D2B37D.146BD1E0" \* MERGEFORMATINET </w:instrText>
      </w:r>
      <w:r w:rsidR="00DC788B">
        <w:rPr>
          <w:color w:val="000000"/>
        </w:rPr>
        <w:fldChar w:fldCharType="separate"/>
      </w:r>
      <w:r w:rsidR="003369FB">
        <w:rPr>
          <w:color w:val="000000"/>
        </w:rPr>
        <w:fldChar w:fldCharType="begin"/>
      </w:r>
      <w:r w:rsidR="003369FB">
        <w:rPr>
          <w:color w:val="000000"/>
        </w:rPr>
        <w:instrText xml:space="preserve"> INCLUDEPICTURE  "cid:image001.png@01D2B37D.146BD1E0" \* MERGEFORMATINET </w:instrText>
      </w:r>
      <w:r w:rsidR="003369FB">
        <w:rPr>
          <w:color w:val="000000"/>
        </w:rPr>
        <w:fldChar w:fldCharType="separate"/>
      </w:r>
      <w:r w:rsidR="00941F9E">
        <w:rPr>
          <w:color w:val="000000"/>
        </w:rPr>
        <w:fldChar w:fldCharType="begin"/>
      </w:r>
      <w:r w:rsidR="00941F9E">
        <w:rPr>
          <w:color w:val="000000"/>
        </w:rPr>
        <w:instrText xml:space="preserve"> INCLUDEPICTURE  "cid:image001.png@01D2B37D.146BD1E0" \* MERGEFORMATINET </w:instrText>
      </w:r>
      <w:r w:rsidR="00941F9E">
        <w:rPr>
          <w:color w:val="000000"/>
        </w:rPr>
        <w:fldChar w:fldCharType="separate"/>
      </w:r>
      <w:r w:rsidR="00701403">
        <w:rPr>
          <w:color w:val="000000"/>
        </w:rPr>
        <w:fldChar w:fldCharType="begin"/>
      </w:r>
      <w:r w:rsidR="00701403">
        <w:rPr>
          <w:color w:val="000000"/>
        </w:rPr>
        <w:instrText xml:space="preserve"> INCLUDEPICTURE  "cid:image001.png@01D2B37D.146BD1E0" \* MERGEFORMATINET </w:instrText>
      </w:r>
      <w:r w:rsidR="00701403">
        <w:rPr>
          <w:color w:val="000000"/>
        </w:rPr>
        <w:fldChar w:fldCharType="separate"/>
      </w:r>
      <w:r w:rsidR="00EC56AE">
        <w:rPr>
          <w:color w:val="000000"/>
        </w:rPr>
        <w:fldChar w:fldCharType="begin"/>
      </w:r>
      <w:r w:rsidR="00EC56AE">
        <w:rPr>
          <w:color w:val="000000"/>
        </w:rPr>
        <w:instrText xml:space="preserve"> INCLUDEPICTURE  "cid:image001.png@01D2B37D.146BD1E0" \* MERGEFORMATINET </w:instrText>
      </w:r>
      <w:r w:rsidR="00EC56AE">
        <w:rPr>
          <w:color w:val="000000"/>
        </w:rPr>
        <w:fldChar w:fldCharType="separate"/>
      </w:r>
      <w:r w:rsidR="00491D9A">
        <w:rPr>
          <w:color w:val="000000"/>
        </w:rPr>
        <w:fldChar w:fldCharType="begin"/>
      </w:r>
      <w:r w:rsidR="00491D9A">
        <w:rPr>
          <w:color w:val="000000"/>
        </w:rPr>
        <w:instrText xml:space="preserve"> INCLUDEPICTURE  "cid:image001.png@01D2B37D.146BD1E0" \* MERGEFORMATINET </w:instrText>
      </w:r>
      <w:r w:rsidR="00491D9A">
        <w:rPr>
          <w:color w:val="000000"/>
        </w:rPr>
        <w:fldChar w:fldCharType="separate"/>
      </w:r>
      <w:r w:rsidR="00541259">
        <w:rPr>
          <w:color w:val="000000"/>
        </w:rPr>
        <w:fldChar w:fldCharType="begin"/>
      </w:r>
      <w:r w:rsidR="00541259">
        <w:rPr>
          <w:color w:val="000000"/>
        </w:rPr>
        <w:instrText xml:space="preserve"> INCLUDEPICTURE  "cid:image001.png@01D2B37D.146BD1E0" \* MERGEFORMATINET </w:instrText>
      </w:r>
      <w:r w:rsidR="00541259">
        <w:rPr>
          <w:color w:val="000000"/>
        </w:rPr>
        <w:fldChar w:fldCharType="separate"/>
      </w:r>
      <w:r w:rsidR="00FA768A">
        <w:rPr>
          <w:color w:val="000000"/>
        </w:rPr>
        <w:fldChar w:fldCharType="begin"/>
      </w:r>
      <w:r w:rsidR="00FA768A">
        <w:rPr>
          <w:color w:val="000000"/>
        </w:rPr>
        <w:instrText xml:space="preserve"> INCLUDEPICTURE  "cid:image001.png@01D2B37D.146BD1E0" \* MERGEFORMATINET </w:instrText>
      </w:r>
      <w:r w:rsidR="00FA768A">
        <w:rPr>
          <w:color w:val="000000"/>
        </w:rPr>
        <w:fldChar w:fldCharType="separate"/>
      </w:r>
      <w:r w:rsidR="00837372">
        <w:rPr>
          <w:color w:val="000000"/>
        </w:rPr>
        <w:fldChar w:fldCharType="begin"/>
      </w:r>
      <w:r w:rsidR="00837372">
        <w:rPr>
          <w:color w:val="000000"/>
        </w:rPr>
        <w:instrText xml:space="preserve"> INCLUDEPICTURE  "cid:image001.png@01D2B37D.146BD1E0" \* MERGEFORMATINET </w:instrText>
      </w:r>
      <w:r w:rsidR="00837372">
        <w:rPr>
          <w:color w:val="000000"/>
        </w:rPr>
        <w:fldChar w:fldCharType="separate"/>
      </w:r>
      <w:r w:rsidR="00242AF3">
        <w:rPr>
          <w:color w:val="000000"/>
        </w:rPr>
        <w:fldChar w:fldCharType="begin"/>
      </w:r>
      <w:r w:rsidR="00242AF3">
        <w:rPr>
          <w:color w:val="000000"/>
        </w:rPr>
        <w:instrText xml:space="preserve"> INCLUDEPICTURE  "cid:image001.png@01D2B37D.146BD1E0" \* MERGEFORMATINET </w:instrText>
      </w:r>
      <w:r w:rsidR="00242AF3">
        <w:rPr>
          <w:color w:val="000000"/>
        </w:rPr>
        <w:fldChar w:fldCharType="separate"/>
      </w:r>
      <w:r w:rsidR="006D5821">
        <w:rPr>
          <w:color w:val="000000"/>
        </w:rPr>
        <w:fldChar w:fldCharType="begin"/>
      </w:r>
      <w:r w:rsidR="006D5821">
        <w:rPr>
          <w:color w:val="000000"/>
        </w:rPr>
        <w:instrText xml:space="preserve"> INCLUDEPICTURE  "cid:image001.png@01D2B37D.146BD1E0" \* MERGEFORMATINET </w:instrText>
      </w:r>
      <w:r w:rsidR="006D5821">
        <w:rPr>
          <w:color w:val="000000"/>
        </w:rPr>
        <w:fldChar w:fldCharType="separate"/>
      </w:r>
      <w:r w:rsidR="00C76B75">
        <w:rPr>
          <w:color w:val="000000"/>
        </w:rPr>
        <w:fldChar w:fldCharType="begin"/>
      </w:r>
      <w:r w:rsidR="00C76B75">
        <w:rPr>
          <w:color w:val="000000"/>
        </w:rPr>
        <w:instrText xml:space="preserve"> INCLUDEPICTURE  "cid:image001.png@01D2B37D.146BD1E0" \* MERGEFORMATINET </w:instrText>
      </w:r>
      <w:r w:rsidR="00C76B75">
        <w:rPr>
          <w:color w:val="000000"/>
        </w:rPr>
        <w:fldChar w:fldCharType="separate"/>
      </w:r>
      <w:r w:rsidR="00CB2BE2">
        <w:rPr>
          <w:color w:val="000000"/>
        </w:rPr>
        <w:fldChar w:fldCharType="begin"/>
      </w:r>
      <w:r w:rsidR="00CB2BE2">
        <w:rPr>
          <w:color w:val="000000"/>
        </w:rPr>
        <w:instrText xml:space="preserve"> INCLUDEPICTURE  "cid:image001.png@01D2B37D.146BD1E0" \* MERGEFORMATINET </w:instrText>
      </w:r>
      <w:r w:rsidR="00CB2BE2">
        <w:rPr>
          <w:color w:val="000000"/>
        </w:rPr>
        <w:fldChar w:fldCharType="separate"/>
      </w:r>
      <w:r w:rsidR="008C47C5">
        <w:rPr>
          <w:color w:val="000000"/>
        </w:rPr>
        <w:fldChar w:fldCharType="begin"/>
      </w:r>
      <w:r w:rsidR="008C47C5">
        <w:rPr>
          <w:color w:val="000000"/>
        </w:rPr>
        <w:instrText xml:space="preserve"> INCLUDEPICTURE  "cid:image001.png@01D2B37D.146BD1E0" \* MERGEFORMATINET </w:instrText>
      </w:r>
      <w:r w:rsidR="008C47C5">
        <w:rPr>
          <w:color w:val="000000"/>
        </w:rPr>
        <w:fldChar w:fldCharType="separate"/>
      </w:r>
      <w:r w:rsidR="00525994">
        <w:rPr>
          <w:color w:val="000000"/>
        </w:rPr>
        <w:fldChar w:fldCharType="begin"/>
      </w:r>
      <w:r w:rsidR="00525994">
        <w:rPr>
          <w:color w:val="000000"/>
        </w:rPr>
        <w:instrText xml:space="preserve"> INCLUDEPICTURE  "cid:image001.png@01D2B37D.146BD1E0" \* MERGEFORMATINET </w:instrText>
      </w:r>
      <w:r w:rsidR="00525994">
        <w:rPr>
          <w:color w:val="000000"/>
        </w:rPr>
        <w:fldChar w:fldCharType="separate"/>
      </w:r>
      <w:r w:rsidR="00541FAA">
        <w:rPr>
          <w:color w:val="000000"/>
        </w:rPr>
        <w:fldChar w:fldCharType="begin"/>
      </w:r>
      <w:r w:rsidR="00541FAA">
        <w:rPr>
          <w:color w:val="000000"/>
        </w:rPr>
        <w:instrText xml:space="preserve"> INCLUDEPICTURE  "cid:image001.png@01D2B37D.146BD1E0" \* MERGEFORMATINET </w:instrText>
      </w:r>
      <w:r w:rsidR="00541FAA">
        <w:rPr>
          <w:color w:val="000000"/>
        </w:rPr>
        <w:fldChar w:fldCharType="separate"/>
      </w:r>
      <w:r w:rsidR="002058BC">
        <w:rPr>
          <w:color w:val="000000"/>
        </w:rPr>
        <w:fldChar w:fldCharType="begin"/>
      </w:r>
      <w:r w:rsidR="002058BC">
        <w:rPr>
          <w:color w:val="000000"/>
        </w:rPr>
        <w:instrText xml:space="preserve"> INCLUDEPICTURE  "cid:image001.png@01D2B37D.146BD1E0" \* MERGEFORMATINET </w:instrText>
      </w:r>
      <w:r w:rsidR="002058BC">
        <w:rPr>
          <w:color w:val="000000"/>
        </w:rPr>
        <w:fldChar w:fldCharType="separate"/>
      </w:r>
      <w:r w:rsidR="00696F64">
        <w:rPr>
          <w:color w:val="000000"/>
        </w:rPr>
        <w:fldChar w:fldCharType="begin"/>
      </w:r>
      <w:r w:rsidR="00696F64">
        <w:rPr>
          <w:color w:val="000000"/>
        </w:rPr>
        <w:instrText xml:space="preserve"> INCLUDEPICTURE  "cid:image001.png@01D2B37D.146BD1E0" \* MERGEFORMATINET </w:instrText>
      </w:r>
      <w:r w:rsidR="00696F64">
        <w:rPr>
          <w:color w:val="000000"/>
        </w:rPr>
        <w:fldChar w:fldCharType="separate"/>
      </w:r>
      <w:r w:rsidR="00224E74">
        <w:rPr>
          <w:color w:val="000000"/>
        </w:rPr>
        <w:fldChar w:fldCharType="begin"/>
      </w:r>
      <w:r w:rsidR="00224E74">
        <w:rPr>
          <w:color w:val="000000"/>
        </w:rPr>
        <w:instrText xml:space="preserve"> INCLUDEPICTURE  "cid:image001.png@01D2B37D.146BD1E0" \* MERGEFORMATINET </w:instrText>
      </w:r>
      <w:r w:rsidR="00224E74">
        <w:rPr>
          <w:color w:val="000000"/>
        </w:rPr>
        <w:fldChar w:fldCharType="separate"/>
      </w:r>
      <w:r w:rsidR="00663F7E">
        <w:rPr>
          <w:color w:val="000000"/>
        </w:rPr>
        <w:fldChar w:fldCharType="begin"/>
      </w:r>
      <w:r w:rsidR="00663F7E">
        <w:rPr>
          <w:color w:val="000000"/>
        </w:rPr>
        <w:instrText xml:space="preserve"> INCLUDEPICTURE  "cid:image001.png@01D2B37D.146BD1E0" \* MERGEFORMATINET </w:instrText>
      </w:r>
      <w:r w:rsidR="00663F7E">
        <w:rPr>
          <w:color w:val="000000"/>
        </w:rPr>
        <w:fldChar w:fldCharType="separate"/>
      </w:r>
      <w:r w:rsidR="007B75D9">
        <w:rPr>
          <w:color w:val="000000"/>
        </w:rPr>
        <w:fldChar w:fldCharType="begin"/>
      </w:r>
      <w:r w:rsidR="007B75D9">
        <w:rPr>
          <w:color w:val="000000"/>
        </w:rPr>
        <w:instrText xml:space="preserve"> INCLUDEPICTURE  "cid:image001.png@01D2B37D.146BD1E0" \* MERGEFORMATINET </w:instrText>
      </w:r>
      <w:r w:rsidR="007B75D9">
        <w:rPr>
          <w:color w:val="000000"/>
        </w:rPr>
        <w:fldChar w:fldCharType="separate"/>
      </w:r>
      <w:r w:rsidR="0072039F">
        <w:rPr>
          <w:color w:val="000000"/>
        </w:rPr>
        <w:fldChar w:fldCharType="begin"/>
      </w:r>
      <w:r w:rsidR="0072039F">
        <w:rPr>
          <w:color w:val="000000"/>
        </w:rPr>
        <w:instrText xml:space="preserve"> INCLUDEPICTURE  "cid:image001.png@01D2B37D.146BD1E0" \* MERGEFORMATINET </w:instrText>
      </w:r>
      <w:r w:rsidR="0072039F">
        <w:rPr>
          <w:color w:val="000000"/>
        </w:rPr>
        <w:fldChar w:fldCharType="separate"/>
      </w:r>
      <w:r w:rsidR="00CD5BDA">
        <w:rPr>
          <w:color w:val="000000"/>
        </w:rPr>
        <w:fldChar w:fldCharType="begin"/>
      </w:r>
      <w:r w:rsidR="00CD5BDA">
        <w:rPr>
          <w:color w:val="000000"/>
        </w:rPr>
        <w:instrText xml:space="preserve"> INCLUDEPICTURE  "cid:image001.png@01D2B37D.146BD1E0" \* MERGEFORMATINET </w:instrText>
      </w:r>
      <w:r w:rsidR="00CD5BDA">
        <w:rPr>
          <w:color w:val="000000"/>
        </w:rPr>
        <w:fldChar w:fldCharType="separate"/>
      </w:r>
      <w:r w:rsidR="00E10F62">
        <w:rPr>
          <w:color w:val="000000"/>
        </w:rPr>
        <w:fldChar w:fldCharType="begin"/>
      </w:r>
      <w:r w:rsidR="00E10F62">
        <w:rPr>
          <w:color w:val="000000"/>
        </w:rPr>
        <w:instrText xml:space="preserve"> INCLUDEPICTURE  "cid:image001.png@01D2B37D.146BD1E0" \* MERGEFORMATINET </w:instrText>
      </w:r>
      <w:r w:rsidR="00E10F62">
        <w:rPr>
          <w:color w:val="000000"/>
        </w:rPr>
        <w:fldChar w:fldCharType="separate"/>
      </w:r>
      <w:r w:rsidR="00FC3CB7">
        <w:rPr>
          <w:color w:val="000000"/>
        </w:rPr>
        <w:fldChar w:fldCharType="begin"/>
      </w:r>
      <w:r w:rsidR="00FC3CB7">
        <w:rPr>
          <w:color w:val="000000"/>
        </w:rPr>
        <w:instrText xml:space="preserve"> INCLUDEPICTURE  "cid:image001.png@01D2B37D.146BD1E0" \* MERGEFORMATINET </w:instrText>
      </w:r>
      <w:r w:rsidR="00FC3CB7">
        <w:rPr>
          <w:color w:val="000000"/>
        </w:rPr>
        <w:fldChar w:fldCharType="separate"/>
      </w:r>
      <w:r w:rsidR="00674978">
        <w:rPr>
          <w:color w:val="000000"/>
        </w:rPr>
        <w:fldChar w:fldCharType="begin"/>
      </w:r>
      <w:r w:rsidR="00674978">
        <w:rPr>
          <w:color w:val="000000"/>
        </w:rPr>
        <w:instrText xml:space="preserve"> INCLUDEPICTURE  "cid:image001.png@01D2B37D.146BD1E0" \* MERGEFORMATINET </w:instrText>
      </w:r>
      <w:r w:rsidR="00674978">
        <w:rPr>
          <w:color w:val="000000"/>
        </w:rPr>
        <w:fldChar w:fldCharType="separate"/>
      </w:r>
      <w:r w:rsidR="00253046">
        <w:rPr>
          <w:color w:val="000000"/>
        </w:rPr>
        <w:fldChar w:fldCharType="begin"/>
      </w:r>
      <w:r w:rsidR="00253046">
        <w:rPr>
          <w:color w:val="000000"/>
        </w:rPr>
        <w:instrText xml:space="preserve"> INCLUDEPICTURE  "cid:image001.png@01D2B37D.146BD1E0" \* MERGEFORMATINET </w:instrText>
      </w:r>
      <w:r w:rsidR="00253046">
        <w:rPr>
          <w:color w:val="000000"/>
        </w:rPr>
        <w:fldChar w:fldCharType="separate"/>
      </w:r>
      <w:r w:rsidR="00E47DF0">
        <w:rPr>
          <w:color w:val="000000"/>
        </w:rPr>
        <w:fldChar w:fldCharType="begin"/>
      </w:r>
      <w:r w:rsidR="00E47DF0">
        <w:rPr>
          <w:color w:val="000000"/>
        </w:rPr>
        <w:instrText xml:space="preserve"> INCLUDEPICTURE  "cid:image001.png@01D2B37D.146BD1E0" \* MERGEFORMATINET </w:instrText>
      </w:r>
      <w:r w:rsidR="00E47DF0">
        <w:rPr>
          <w:color w:val="000000"/>
        </w:rPr>
        <w:fldChar w:fldCharType="separate"/>
      </w:r>
      <w:r w:rsidR="004B6D4E">
        <w:rPr>
          <w:color w:val="000000"/>
        </w:rPr>
        <w:fldChar w:fldCharType="begin"/>
      </w:r>
      <w:r w:rsidR="004B6D4E">
        <w:rPr>
          <w:color w:val="000000"/>
        </w:rPr>
        <w:instrText xml:space="preserve"> INCLUDEPICTURE  "cid:image001.png@01D2B37D.146BD1E0" \* MERGEFORMATINET </w:instrText>
      </w:r>
      <w:r w:rsidR="004B6D4E">
        <w:rPr>
          <w:color w:val="000000"/>
        </w:rPr>
        <w:fldChar w:fldCharType="separate"/>
      </w:r>
      <w:r w:rsidR="00734330">
        <w:rPr>
          <w:color w:val="000000"/>
        </w:rPr>
        <w:fldChar w:fldCharType="begin"/>
      </w:r>
      <w:r w:rsidR="00734330">
        <w:rPr>
          <w:color w:val="000000"/>
        </w:rPr>
        <w:instrText xml:space="preserve"> INCLUDEPICTURE  "cid:image001.png@01D2B37D.146BD1E0" \* MERGEFORMATINET </w:instrText>
      </w:r>
      <w:r w:rsidR="00734330">
        <w:rPr>
          <w:color w:val="000000"/>
        </w:rPr>
        <w:fldChar w:fldCharType="separate"/>
      </w:r>
      <w:r w:rsidR="00A30220">
        <w:rPr>
          <w:color w:val="000000"/>
        </w:rPr>
        <w:fldChar w:fldCharType="begin"/>
      </w:r>
      <w:r w:rsidR="00A30220">
        <w:rPr>
          <w:color w:val="000000"/>
        </w:rPr>
        <w:instrText xml:space="preserve"> INCLUDEPICTURE  "cid:image001.png@01D2B37D.146BD1E0" \* MERGEFORMATINET </w:instrText>
      </w:r>
      <w:r w:rsidR="00A30220">
        <w:rPr>
          <w:color w:val="000000"/>
        </w:rPr>
        <w:fldChar w:fldCharType="separate"/>
      </w:r>
      <w:r w:rsidR="00214CD3">
        <w:rPr>
          <w:color w:val="000000"/>
        </w:rPr>
        <w:fldChar w:fldCharType="begin"/>
      </w:r>
      <w:r w:rsidR="00214CD3">
        <w:rPr>
          <w:color w:val="000000"/>
        </w:rPr>
        <w:instrText xml:space="preserve"> INCLUDEPICTURE  "cid:image001.png@01D2B37D.146BD1E0" \* MERGEFORMATINET </w:instrText>
      </w:r>
      <w:r w:rsidR="00214CD3">
        <w:rPr>
          <w:color w:val="000000"/>
        </w:rPr>
        <w:fldChar w:fldCharType="separate"/>
      </w:r>
      <w:r w:rsidR="00A20124">
        <w:rPr>
          <w:color w:val="000000"/>
        </w:rPr>
        <w:fldChar w:fldCharType="begin"/>
      </w:r>
      <w:r w:rsidR="00A20124">
        <w:rPr>
          <w:color w:val="000000"/>
        </w:rPr>
        <w:instrText xml:space="preserve"> INCLUDEPICTURE  "cid:image001.png@01D2B37D.146BD1E0" \* MERGEFORMATINET </w:instrText>
      </w:r>
      <w:r w:rsidR="00A20124">
        <w:rPr>
          <w:color w:val="000000"/>
        </w:rPr>
        <w:fldChar w:fldCharType="separate"/>
      </w:r>
      <w:r w:rsidR="00B475EE">
        <w:rPr>
          <w:color w:val="000000"/>
        </w:rPr>
        <w:fldChar w:fldCharType="begin"/>
      </w:r>
      <w:r w:rsidR="00B475EE">
        <w:rPr>
          <w:color w:val="000000"/>
        </w:rPr>
        <w:instrText xml:space="preserve"> INCLUDEPICTURE  "cid:image001.png@01D2B37D.146BD1E0" \* MERGEFORMATINET </w:instrText>
      </w:r>
      <w:r w:rsidR="00B475EE">
        <w:rPr>
          <w:color w:val="000000"/>
        </w:rPr>
        <w:fldChar w:fldCharType="separate"/>
      </w:r>
      <w:r w:rsidR="00FA708A">
        <w:rPr>
          <w:color w:val="000000"/>
        </w:rPr>
        <w:fldChar w:fldCharType="begin"/>
      </w:r>
      <w:r w:rsidR="00FA708A">
        <w:rPr>
          <w:color w:val="000000"/>
        </w:rPr>
        <w:instrText xml:space="preserve"> INCLUDEPICTURE  "cid:image001.png@01D2B37D.146BD1E0" \* MERGEFORMATINET </w:instrText>
      </w:r>
      <w:r w:rsidR="00FA708A">
        <w:rPr>
          <w:color w:val="000000"/>
        </w:rPr>
        <w:fldChar w:fldCharType="separate"/>
      </w:r>
      <w:r w:rsidR="00606B4F">
        <w:rPr>
          <w:color w:val="000000"/>
        </w:rPr>
        <w:fldChar w:fldCharType="begin"/>
      </w:r>
      <w:r w:rsidR="00606B4F">
        <w:rPr>
          <w:color w:val="000000"/>
        </w:rPr>
        <w:instrText xml:space="preserve"> INCLUDEPICTURE  "cid:image001.png@01D2B37D.146BD1E0" \* MERGEFORMATINET </w:instrText>
      </w:r>
      <w:r w:rsidR="00606B4F">
        <w:rPr>
          <w:color w:val="000000"/>
        </w:rPr>
        <w:fldChar w:fldCharType="separate"/>
      </w:r>
      <w:r w:rsidR="00CC339A">
        <w:rPr>
          <w:color w:val="000000"/>
        </w:rPr>
        <w:fldChar w:fldCharType="begin"/>
      </w:r>
      <w:r w:rsidR="00CC339A">
        <w:rPr>
          <w:color w:val="000000"/>
        </w:rPr>
        <w:instrText xml:space="preserve"> INCLUDEPICTURE  "cid:image001.png@01D2B37D.146BD1E0" \* MERGEFORMATINET </w:instrText>
      </w:r>
      <w:r w:rsidR="00CC339A">
        <w:rPr>
          <w:color w:val="000000"/>
        </w:rPr>
        <w:fldChar w:fldCharType="separate"/>
      </w:r>
      <w:r w:rsidR="00FB063A">
        <w:rPr>
          <w:color w:val="000000"/>
        </w:rPr>
        <w:fldChar w:fldCharType="begin"/>
      </w:r>
      <w:r w:rsidR="00FB063A">
        <w:rPr>
          <w:color w:val="000000"/>
        </w:rPr>
        <w:instrText xml:space="preserve"> INCLUDEPICTURE  "cid:image001.png@01D2B37D.146BD1E0" \* MERGEFORMATINET </w:instrText>
      </w:r>
      <w:r w:rsidR="00FB063A">
        <w:rPr>
          <w:color w:val="000000"/>
        </w:rPr>
        <w:fldChar w:fldCharType="separate"/>
      </w:r>
      <w:r w:rsidR="00A85A60">
        <w:rPr>
          <w:color w:val="000000"/>
        </w:rPr>
        <w:fldChar w:fldCharType="begin"/>
      </w:r>
      <w:r w:rsidR="00A85A60">
        <w:rPr>
          <w:color w:val="000000"/>
        </w:rPr>
        <w:instrText xml:space="preserve"> INCLUDEPICTURE  "cid:image001.png@01D2B37D.146BD1E0" \* MERGEFORMATINET </w:instrText>
      </w:r>
      <w:r w:rsidR="00A85A60">
        <w:rPr>
          <w:color w:val="000000"/>
        </w:rPr>
        <w:fldChar w:fldCharType="separate"/>
      </w:r>
      <w:r w:rsidR="00E21E30">
        <w:rPr>
          <w:color w:val="000000"/>
        </w:rPr>
        <w:fldChar w:fldCharType="begin"/>
      </w:r>
      <w:r w:rsidR="00E21E30">
        <w:rPr>
          <w:color w:val="000000"/>
        </w:rPr>
        <w:instrText xml:space="preserve"> INCLUDEPICTURE  "cid:image001.png@01D2B37D.146BD1E0" \* MERGEFORMATINET </w:instrText>
      </w:r>
      <w:r w:rsidR="00E21E30">
        <w:rPr>
          <w:color w:val="000000"/>
        </w:rPr>
        <w:fldChar w:fldCharType="separate"/>
      </w:r>
      <w:r w:rsidR="0033216C">
        <w:rPr>
          <w:color w:val="000000"/>
        </w:rPr>
        <w:fldChar w:fldCharType="begin"/>
      </w:r>
      <w:r w:rsidR="0033216C">
        <w:rPr>
          <w:color w:val="000000"/>
        </w:rPr>
        <w:instrText xml:space="preserve"> INCLUDEPICTURE  "cid:image001.png@01D2B37D.146BD1E0" \* MERGEFORMATINET </w:instrText>
      </w:r>
      <w:r w:rsidR="0033216C">
        <w:rPr>
          <w:color w:val="000000"/>
        </w:rPr>
        <w:fldChar w:fldCharType="separate"/>
      </w:r>
      <w:r w:rsidR="00A20432">
        <w:rPr>
          <w:color w:val="000000"/>
        </w:rPr>
        <w:fldChar w:fldCharType="begin"/>
      </w:r>
      <w:r w:rsidR="00A20432">
        <w:rPr>
          <w:color w:val="000000"/>
        </w:rPr>
        <w:instrText xml:space="preserve"> INCLUDEPICTURE  "cid:image001.png@01D2B37D.146BD1E0" \* MERGEFORMATINET </w:instrText>
      </w:r>
      <w:r w:rsidR="00A20432">
        <w:rPr>
          <w:color w:val="000000"/>
        </w:rPr>
        <w:fldChar w:fldCharType="separate"/>
      </w:r>
      <w:r w:rsidR="00BF43E9">
        <w:rPr>
          <w:color w:val="000000"/>
        </w:rPr>
        <w:fldChar w:fldCharType="begin"/>
      </w:r>
      <w:r w:rsidR="00BF43E9">
        <w:rPr>
          <w:color w:val="000000"/>
        </w:rPr>
        <w:instrText xml:space="preserve"> INCLUDEPICTURE  "cid:image001.png@01D2B37D.146BD1E0" \* MERGEFORMATINET </w:instrText>
      </w:r>
      <w:r w:rsidR="00BF43E9">
        <w:rPr>
          <w:color w:val="000000"/>
        </w:rPr>
        <w:fldChar w:fldCharType="separate"/>
      </w:r>
      <w:r w:rsidR="003855B5">
        <w:rPr>
          <w:color w:val="000000"/>
        </w:rPr>
        <w:fldChar w:fldCharType="begin"/>
      </w:r>
      <w:r w:rsidR="003855B5">
        <w:rPr>
          <w:color w:val="000000"/>
        </w:rPr>
        <w:instrText xml:space="preserve"> INCLUDEPICTURE  "cid:image001.png@01D2B37D.146BD1E0" \* MERGEFORMATINET </w:instrText>
      </w:r>
      <w:r w:rsidR="003855B5">
        <w:rPr>
          <w:color w:val="000000"/>
        </w:rPr>
        <w:fldChar w:fldCharType="separate"/>
      </w:r>
      <w:r w:rsidR="00246ECE">
        <w:rPr>
          <w:color w:val="000000"/>
        </w:rPr>
        <w:fldChar w:fldCharType="begin"/>
      </w:r>
      <w:r w:rsidR="00246ECE">
        <w:rPr>
          <w:color w:val="000000"/>
        </w:rPr>
        <w:instrText xml:space="preserve"> INCLUDEPICTURE  "cid:image001.png@01D2B37D.146BD1E0" \* MERGEFORMATINET </w:instrText>
      </w:r>
      <w:r w:rsidR="00246ECE">
        <w:rPr>
          <w:color w:val="000000"/>
        </w:rPr>
        <w:fldChar w:fldCharType="separate"/>
      </w:r>
      <w:r w:rsidR="00EA7E27">
        <w:rPr>
          <w:color w:val="000000"/>
        </w:rPr>
        <w:fldChar w:fldCharType="begin"/>
      </w:r>
      <w:r w:rsidR="00EA7E27">
        <w:rPr>
          <w:color w:val="000000"/>
        </w:rPr>
        <w:instrText xml:space="preserve"> INCLUDEPICTURE  "cid:image001.png@01D2B37D.146BD1E0" \* MERGEFORMATINET </w:instrText>
      </w:r>
      <w:r w:rsidR="00EA7E27">
        <w:rPr>
          <w:color w:val="000000"/>
        </w:rPr>
        <w:fldChar w:fldCharType="separate"/>
      </w:r>
      <w:r w:rsidR="00CD3457">
        <w:rPr>
          <w:color w:val="000000"/>
        </w:rPr>
        <w:fldChar w:fldCharType="begin"/>
      </w:r>
      <w:r w:rsidR="00CD3457">
        <w:rPr>
          <w:color w:val="000000"/>
        </w:rPr>
        <w:instrText xml:space="preserve"> INCLUDEPICTURE  "cid:image001.png@01D2B37D.146BD1E0" \* MERGEFORMATINET </w:instrText>
      </w:r>
      <w:r w:rsidR="00CD3457">
        <w:rPr>
          <w:color w:val="000000"/>
        </w:rPr>
        <w:fldChar w:fldCharType="separate"/>
      </w:r>
      <w:r w:rsidR="00CD3457">
        <w:rPr>
          <w:color w:val="000000"/>
        </w:rPr>
        <w:pict w14:anchorId="6847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cid:image001.png@01D03F95.88C87560" style="width:103.5pt;height:48pt">
            <v:imagedata r:id="rId27" r:href="rId28"/>
          </v:shape>
        </w:pict>
      </w:r>
      <w:r w:rsidR="00CD3457">
        <w:rPr>
          <w:color w:val="000000"/>
        </w:rPr>
        <w:fldChar w:fldCharType="end"/>
      </w:r>
      <w:r w:rsidR="00EA7E27">
        <w:rPr>
          <w:color w:val="000000"/>
        </w:rPr>
        <w:fldChar w:fldCharType="end"/>
      </w:r>
      <w:r w:rsidR="00246ECE">
        <w:rPr>
          <w:color w:val="000000"/>
        </w:rPr>
        <w:fldChar w:fldCharType="end"/>
      </w:r>
      <w:r w:rsidR="003855B5">
        <w:rPr>
          <w:color w:val="000000"/>
        </w:rPr>
        <w:fldChar w:fldCharType="end"/>
      </w:r>
      <w:r w:rsidR="00BF43E9">
        <w:rPr>
          <w:color w:val="000000"/>
        </w:rPr>
        <w:fldChar w:fldCharType="end"/>
      </w:r>
      <w:r w:rsidR="00A20432">
        <w:rPr>
          <w:color w:val="000000"/>
        </w:rPr>
        <w:fldChar w:fldCharType="end"/>
      </w:r>
      <w:r w:rsidR="0033216C">
        <w:rPr>
          <w:color w:val="000000"/>
        </w:rPr>
        <w:fldChar w:fldCharType="end"/>
      </w:r>
      <w:r w:rsidR="00E21E30">
        <w:rPr>
          <w:color w:val="000000"/>
        </w:rPr>
        <w:fldChar w:fldCharType="end"/>
      </w:r>
      <w:r w:rsidR="00A85A60">
        <w:rPr>
          <w:color w:val="000000"/>
        </w:rPr>
        <w:fldChar w:fldCharType="end"/>
      </w:r>
      <w:r w:rsidR="00FB063A">
        <w:rPr>
          <w:color w:val="000000"/>
        </w:rPr>
        <w:fldChar w:fldCharType="end"/>
      </w:r>
      <w:r w:rsidR="00CC339A">
        <w:rPr>
          <w:color w:val="000000"/>
        </w:rPr>
        <w:fldChar w:fldCharType="end"/>
      </w:r>
      <w:r w:rsidR="00606B4F">
        <w:rPr>
          <w:color w:val="000000"/>
        </w:rPr>
        <w:fldChar w:fldCharType="end"/>
      </w:r>
      <w:r w:rsidR="00FA708A">
        <w:rPr>
          <w:color w:val="000000"/>
        </w:rPr>
        <w:fldChar w:fldCharType="end"/>
      </w:r>
      <w:r w:rsidR="00B475EE">
        <w:rPr>
          <w:color w:val="000000"/>
        </w:rPr>
        <w:fldChar w:fldCharType="end"/>
      </w:r>
      <w:r w:rsidR="00A20124">
        <w:rPr>
          <w:color w:val="000000"/>
        </w:rPr>
        <w:fldChar w:fldCharType="end"/>
      </w:r>
      <w:r w:rsidR="00214CD3">
        <w:rPr>
          <w:color w:val="000000"/>
        </w:rPr>
        <w:fldChar w:fldCharType="end"/>
      </w:r>
      <w:r w:rsidR="00A30220">
        <w:rPr>
          <w:color w:val="000000"/>
        </w:rPr>
        <w:fldChar w:fldCharType="end"/>
      </w:r>
      <w:r w:rsidR="00734330">
        <w:rPr>
          <w:color w:val="000000"/>
        </w:rPr>
        <w:fldChar w:fldCharType="end"/>
      </w:r>
      <w:r w:rsidR="004B6D4E">
        <w:rPr>
          <w:color w:val="000000"/>
        </w:rPr>
        <w:fldChar w:fldCharType="end"/>
      </w:r>
      <w:r w:rsidR="00E47DF0">
        <w:rPr>
          <w:color w:val="000000"/>
        </w:rPr>
        <w:fldChar w:fldCharType="end"/>
      </w:r>
      <w:r w:rsidR="00253046">
        <w:rPr>
          <w:color w:val="000000"/>
        </w:rPr>
        <w:fldChar w:fldCharType="end"/>
      </w:r>
      <w:r w:rsidR="00674978">
        <w:rPr>
          <w:color w:val="000000"/>
        </w:rPr>
        <w:fldChar w:fldCharType="end"/>
      </w:r>
      <w:r w:rsidR="00FC3CB7">
        <w:rPr>
          <w:color w:val="000000"/>
        </w:rPr>
        <w:fldChar w:fldCharType="end"/>
      </w:r>
      <w:r w:rsidR="00E10F62">
        <w:rPr>
          <w:color w:val="000000"/>
        </w:rPr>
        <w:fldChar w:fldCharType="end"/>
      </w:r>
      <w:r w:rsidR="00CD5BDA">
        <w:rPr>
          <w:color w:val="000000"/>
        </w:rPr>
        <w:fldChar w:fldCharType="end"/>
      </w:r>
      <w:r w:rsidR="0072039F">
        <w:rPr>
          <w:color w:val="000000"/>
        </w:rPr>
        <w:fldChar w:fldCharType="end"/>
      </w:r>
      <w:r w:rsidR="007B75D9">
        <w:rPr>
          <w:color w:val="000000"/>
        </w:rPr>
        <w:fldChar w:fldCharType="end"/>
      </w:r>
      <w:r w:rsidR="00663F7E">
        <w:rPr>
          <w:color w:val="000000"/>
        </w:rPr>
        <w:fldChar w:fldCharType="end"/>
      </w:r>
      <w:r w:rsidR="00224E74">
        <w:rPr>
          <w:color w:val="000000"/>
        </w:rPr>
        <w:fldChar w:fldCharType="end"/>
      </w:r>
      <w:r w:rsidR="00696F64">
        <w:rPr>
          <w:color w:val="000000"/>
        </w:rPr>
        <w:fldChar w:fldCharType="end"/>
      </w:r>
      <w:r w:rsidR="002058BC">
        <w:rPr>
          <w:color w:val="000000"/>
        </w:rPr>
        <w:fldChar w:fldCharType="end"/>
      </w:r>
      <w:r w:rsidR="00541FAA">
        <w:rPr>
          <w:color w:val="000000"/>
        </w:rPr>
        <w:fldChar w:fldCharType="end"/>
      </w:r>
      <w:r w:rsidR="00525994">
        <w:rPr>
          <w:color w:val="000000"/>
        </w:rPr>
        <w:fldChar w:fldCharType="end"/>
      </w:r>
      <w:r w:rsidR="008C47C5">
        <w:rPr>
          <w:color w:val="000000"/>
        </w:rPr>
        <w:fldChar w:fldCharType="end"/>
      </w:r>
      <w:r w:rsidR="00CB2BE2">
        <w:rPr>
          <w:color w:val="000000"/>
        </w:rPr>
        <w:fldChar w:fldCharType="end"/>
      </w:r>
      <w:r w:rsidR="00C76B75">
        <w:rPr>
          <w:color w:val="000000"/>
        </w:rPr>
        <w:fldChar w:fldCharType="end"/>
      </w:r>
      <w:r w:rsidR="006D5821">
        <w:rPr>
          <w:color w:val="000000"/>
        </w:rPr>
        <w:fldChar w:fldCharType="end"/>
      </w:r>
      <w:r w:rsidR="00242AF3">
        <w:rPr>
          <w:color w:val="000000"/>
        </w:rPr>
        <w:fldChar w:fldCharType="end"/>
      </w:r>
      <w:r w:rsidR="00837372">
        <w:rPr>
          <w:color w:val="000000"/>
        </w:rPr>
        <w:fldChar w:fldCharType="end"/>
      </w:r>
      <w:r w:rsidR="00FA768A">
        <w:rPr>
          <w:color w:val="000000"/>
        </w:rPr>
        <w:fldChar w:fldCharType="end"/>
      </w:r>
      <w:r w:rsidR="00541259">
        <w:rPr>
          <w:color w:val="000000"/>
        </w:rPr>
        <w:fldChar w:fldCharType="end"/>
      </w:r>
      <w:r w:rsidR="00491D9A">
        <w:rPr>
          <w:color w:val="000000"/>
        </w:rPr>
        <w:fldChar w:fldCharType="end"/>
      </w:r>
      <w:r w:rsidR="00EC56AE">
        <w:rPr>
          <w:color w:val="000000"/>
        </w:rPr>
        <w:fldChar w:fldCharType="end"/>
      </w:r>
      <w:r w:rsidR="00701403">
        <w:rPr>
          <w:color w:val="000000"/>
        </w:rPr>
        <w:fldChar w:fldCharType="end"/>
      </w:r>
      <w:r w:rsidR="00941F9E">
        <w:rPr>
          <w:color w:val="000000"/>
        </w:rPr>
        <w:fldChar w:fldCharType="end"/>
      </w:r>
      <w:r w:rsidR="003369FB">
        <w:rPr>
          <w:color w:val="000000"/>
        </w:rPr>
        <w:fldChar w:fldCharType="end"/>
      </w:r>
      <w:r w:rsidR="00DC788B">
        <w:rPr>
          <w:color w:val="000000"/>
        </w:rPr>
        <w:fldChar w:fldCharType="end"/>
      </w:r>
      <w:r w:rsidR="00602D39">
        <w:rPr>
          <w:color w:val="000000"/>
        </w:rPr>
        <w:fldChar w:fldCharType="end"/>
      </w:r>
      <w:r w:rsidR="00E85E2D">
        <w:rPr>
          <w:color w:val="000000"/>
        </w:rPr>
        <w:fldChar w:fldCharType="end"/>
      </w:r>
      <w:r w:rsidR="00A815A8">
        <w:rPr>
          <w:color w:val="000000"/>
        </w:rPr>
        <w:fldChar w:fldCharType="end"/>
      </w:r>
      <w:r w:rsidR="00D85539">
        <w:rPr>
          <w:color w:val="000000"/>
        </w:rPr>
        <w:fldChar w:fldCharType="end"/>
      </w:r>
      <w:r w:rsidR="00B57561">
        <w:rPr>
          <w:color w:val="000000"/>
        </w:rPr>
        <w:fldChar w:fldCharType="end"/>
      </w:r>
      <w:r w:rsidR="006600BC">
        <w:rPr>
          <w:color w:val="000000"/>
        </w:rPr>
        <w:fldChar w:fldCharType="end"/>
      </w:r>
      <w:r w:rsidR="00EC24A1">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1462"/>
        <w:gridCol w:w="1791"/>
        <w:gridCol w:w="3290"/>
      </w:tblGrid>
      <w:tr w:rsidR="001E60F4" w:rsidRPr="00726004" w14:paraId="1FA7F5A6" w14:textId="77777777" w:rsidTr="00D13348">
        <w:trPr>
          <w:trHeight w:val="397"/>
        </w:trPr>
        <w:tc>
          <w:tcPr>
            <w:tcW w:w="9627" w:type="dxa"/>
            <w:gridSpan w:val="4"/>
            <w:shd w:val="clear" w:color="auto" w:fill="auto"/>
            <w:vAlign w:val="center"/>
          </w:tcPr>
          <w:p w14:paraId="1FBC8E33" w14:textId="77777777" w:rsidR="001E60F4" w:rsidRPr="00D045C5" w:rsidRDefault="001E60F4" w:rsidP="00EC24A1">
            <w:pPr>
              <w:rPr>
                <w:rFonts w:ascii="Arial" w:hAnsi="Arial" w:cs="Arial"/>
                <w:sz w:val="20"/>
                <w:szCs w:val="20"/>
              </w:rPr>
            </w:pPr>
            <w:r w:rsidRPr="00D045C5">
              <w:rPr>
                <w:rFonts w:ascii="Arial" w:hAnsi="Arial" w:cs="Arial"/>
                <w:sz w:val="20"/>
                <w:szCs w:val="20"/>
              </w:rPr>
              <w:t>Zadanie inwestycyjne:</w:t>
            </w:r>
            <w:r w:rsidRPr="00D045C5">
              <w:rPr>
                <w:rFonts w:ascii="Arial" w:hAnsi="Arial" w:cs="Arial"/>
                <w:sz w:val="20"/>
                <w:szCs w:val="20"/>
              </w:rPr>
              <w:fldChar w:fldCharType="begin">
                <w:ffData>
                  <w:name w:val="Tekst1"/>
                  <w:enabled/>
                  <w:calcOnExit w:val="0"/>
                  <w:textInput/>
                </w:ffData>
              </w:fldChar>
            </w:r>
            <w:bookmarkStart w:id="20" w:name="Tekst1"/>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bookmarkEnd w:id="20"/>
          </w:p>
        </w:tc>
      </w:tr>
      <w:tr w:rsidR="001E60F4" w:rsidRPr="00726004" w14:paraId="33325982" w14:textId="77777777" w:rsidTr="00D13348">
        <w:trPr>
          <w:trHeight w:val="397"/>
        </w:trPr>
        <w:tc>
          <w:tcPr>
            <w:tcW w:w="9627" w:type="dxa"/>
            <w:gridSpan w:val="4"/>
            <w:shd w:val="clear" w:color="auto" w:fill="auto"/>
            <w:vAlign w:val="center"/>
          </w:tcPr>
          <w:p w14:paraId="0987A0D9" w14:textId="77777777" w:rsidR="001E60F4" w:rsidRPr="00D045C5" w:rsidRDefault="001E60F4" w:rsidP="00EC24A1">
            <w:pPr>
              <w:rPr>
                <w:rFonts w:ascii="Arial" w:hAnsi="Arial" w:cs="Arial"/>
                <w:sz w:val="20"/>
                <w:szCs w:val="20"/>
              </w:rPr>
            </w:pPr>
            <w:r w:rsidRPr="00D045C5">
              <w:rPr>
                <w:rFonts w:ascii="Arial" w:hAnsi="Arial" w:cs="Arial"/>
                <w:sz w:val="20"/>
                <w:szCs w:val="20"/>
              </w:rPr>
              <w:t>Obiekt:</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w:t>
            </w:r>
          </w:p>
        </w:tc>
      </w:tr>
      <w:tr w:rsidR="001E60F4" w:rsidRPr="00726004" w14:paraId="05E5D428" w14:textId="77777777" w:rsidTr="00D13348">
        <w:trPr>
          <w:trHeight w:val="397"/>
        </w:trPr>
        <w:tc>
          <w:tcPr>
            <w:tcW w:w="9627" w:type="dxa"/>
            <w:gridSpan w:val="4"/>
            <w:shd w:val="clear" w:color="auto" w:fill="auto"/>
            <w:vAlign w:val="center"/>
          </w:tcPr>
          <w:p w14:paraId="2DA09E4E"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Przedmiot odbioru: </w:t>
            </w:r>
            <w:r w:rsidRPr="00D045C5">
              <w:rPr>
                <w:rFonts w:ascii="Arial" w:hAnsi="Arial" w:cs="Arial"/>
                <w:color w:val="000000"/>
                <w:sz w:val="20"/>
                <w:szCs w:val="20"/>
              </w:rPr>
              <w:t>obiekt</w:t>
            </w:r>
            <w:r w:rsidRPr="00D045C5">
              <w:rPr>
                <w:rStyle w:val="Odwoanieprzypisukocowego"/>
                <w:rFonts w:ascii="Arial" w:hAnsi="Arial" w:cs="Arial"/>
                <w:color w:val="000000"/>
                <w:sz w:val="20"/>
                <w:szCs w:val="20"/>
              </w:rPr>
              <w:endnoteReference w:customMarkFollows="1" w:id="2"/>
              <w:sym w:font="Symbol" w:char="F02A"/>
            </w:r>
            <w:r w:rsidRPr="00D045C5">
              <w:rPr>
                <w:rFonts w:ascii="Arial" w:hAnsi="Arial" w:cs="Arial"/>
                <w:color w:val="000000"/>
                <w:sz w:val="20"/>
                <w:szCs w:val="20"/>
              </w:rPr>
              <w:t>, instalacja*, węzeł technologiczny*, urządzenie</w:t>
            </w:r>
            <w:r w:rsidRPr="00D045C5">
              <w:rPr>
                <w:rFonts w:ascii="Arial" w:hAnsi="Arial" w:cs="Arial"/>
                <w:sz w:val="20"/>
                <w:szCs w:val="20"/>
              </w:rPr>
              <w:t>*:</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14:paraId="6D8422DB" w14:textId="77777777" w:rsidTr="00D13348">
        <w:tc>
          <w:tcPr>
            <w:tcW w:w="9627" w:type="dxa"/>
            <w:gridSpan w:val="4"/>
            <w:tcBorders>
              <w:bottom w:val="single" w:sz="4" w:space="0" w:color="000000"/>
            </w:tcBorders>
          </w:tcPr>
          <w:p w14:paraId="5D08B063" w14:textId="77777777" w:rsidR="001E60F4" w:rsidRPr="00D045C5" w:rsidRDefault="001E60F4" w:rsidP="00EC24A1">
            <w:pPr>
              <w:jc w:val="right"/>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163A619" w14:textId="77777777" w:rsidR="001E60F4" w:rsidRPr="00D045C5" w:rsidRDefault="001E60F4" w:rsidP="00EC24A1">
            <w:pPr>
              <w:jc w:val="right"/>
              <w:rPr>
                <w:rFonts w:ascii="Arial" w:hAnsi="Arial" w:cs="Arial"/>
                <w:sz w:val="16"/>
                <w:szCs w:val="16"/>
              </w:rPr>
            </w:pPr>
            <w:r w:rsidRPr="00D045C5">
              <w:rPr>
                <w:rFonts w:ascii="Arial" w:hAnsi="Arial" w:cs="Arial"/>
                <w:sz w:val="16"/>
                <w:szCs w:val="16"/>
              </w:rPr>
              <w:t>(miejscowość, data)</w:t>
            </w:r>
          </w:p>
          <w:p w14:paraId="56E7E8A5" w14:textId="77777777" w:rsidR="001E60F4" w:rsidRPr="00D045C5" w:rsidRDefault="001E60F4" w:rsidP="00D13348">
            <w:pPr>
              <w:tabs>
                <w:tab w:val="left" w:pos="3345"/>
              </w:tabs>
              <w:rPr>
                <w:rFonts w:ascii="Arial" w:hAnsi="Arial" w:cs="Arial"/>
                <w:b/>
                <w:sz w:val="28"/>
                <w:szCs w:val="28"/>
              </w:rPr>
            </w:pPr>
            <w:r w:rsidRPr="00D045C5">
              <w:rPr>
                <w:rFonts w:ascii="Arial" w:hAnsi="Arial" w:cs="Arial"/>
                <w:sz w:val="16"/>
                <w:szCs w:val="16"/>
              </w:rPr>
              <w:tab/>
            </w:r>
            <w:r w:rsidRPr="00D045C5">
              <w:rPr>
                <w:rFonts w:ascii="Arial" w:hAnsi="Arial" w:cs="Arial"/>
                <w:b/>
                <w:spacing w:val="-10"/>
                <w:sz w:val="28"/>
                <w:szCs w:val="28"/>
              </w:rPr>
              <w:t>Protokół odbioru końcowego_</w:t>
            </w:r>
            <w:r w:rsidRPr="00D045C5">
              <w:rPr>
                <w:rFonts w:ascii="Arial" w:hAnsi="Arial" w:cs="Arial"/>
                <w:b/>
                <w:sz w:val="28"/>
                <w:szCs w:val="28"/>
              </w:rPr>
              <w:t xml:space="preserve">OK </w:t>
            </w:r>
          </w:p>
          <w:p w14:paraId="19D4DA6F" w14:textId="77777777" w:rsidR="001E60F4" w:rsidRPr="00D045C5" w:rsidRDefault="001E60F4" w:rsidP="00EC24A1">
            <w:pPr>
              <w:jc w:val="right"/>
              <w:rPr>
                <w:rFonts w:ascii="Arial" w:hAnsi="Arial" w:cs="Arial"/>
                <w:sz w:val="16"/>
                <w:szCs w:val="16"/>
              </w:rPr>
            </w:pPr>
          </w:p>
          <w:p w14:paraId="15CC9BA9" w14:textId="77777777" w:rsidR="001E60F4" w:rsidRPr="00D045C5" w:rsidRDefault="001E60F4" w:rsidP="00EC24A1">
            <w:pPr>
              <w:jc w:val="center"/>
              <w:rPr>
                <w:rFonts w:ascii="Arial" w:hAnsi="Arial" w:cs="Arial"/>
              </w:rPr>
            </w:pPr>
            <w:r w:rsidRPr="00D045C5">
              <w:rPr>
                <w:rFonts w:ascii="Arial" w:hAnsi="Arial" w:cs="Arial"/>
                <w:b/>
              </w:rPr>
              <w:t>Nr</w:t>
            </w:r>
            <w:r w:rsidRPr="00D045C5">
              <w:rPr>
                <w:rFonts w:ascii="Arial" w:hAnsi="Arial" w:cs="Arial"/>
              </w:rPr>
              <w:fldChar w:fldCharType="begin">
                <w:ffData>
                  <w:name w:val="Tekst1"/>
                  <w:enabled/>
                  <w:calcOnExit w:val="0"/>
                  <w:textInput/>
                </w:ffData>
              </w:fldChar>
            </w:r>
            <w:r w:rsidRPr="00D045C5">
              <w:rPr>
                <w:rFonts w:ascii="Arial" w:hAnsi="Arial" w:cs="Arial"/>
              </w:rPr>
              <w:instrText xml:space="preserve"> FORMTEXT </w:instrText>
            </w:r>
            <w:r w:rsidRPr="00D045C5">
              <w:rPr>
                <w:rFonts w:ascii="Arial" w:hAnsi="Arial" w:cs="Arial"/>
              </w:rPr>
            </w:r>
            <w:r w:rsidRPr="00D045C5">
              <w:rPr>
                <w:rFonts w:ascii="Arial" w:hAnsi="Arial" w:cs="Arial"/>
              </w:rPr>
              <w:fldChar w:fldCharType="separate"/>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Arial" w:hAnsi="Arial" w:cs="Arial"/>
              </w:rPr>
              <w:fldChar w:fldCharType="end"/>
            </w:r>
          </w:p>
          <w:p w14:paraId="657C52DF" w14:textId="77777777" w:rsidR="001E60F4" w:rsidRPr="00D045C5" w:rsidRDefault="001E60F4" w:rsidP="00EC24A1">
            <w:pPr>
              <w:jc w:val="right"/>
              <w:rPr>
                <w:rFonts w:ascii="Arial" w:hAnsi="Arial" w:cs="Arial"/>
                <w:sz w:val="16"/>
                <w:szCs w:val="16"/>
              </w:rPr>
            </w:pPr>
          </w:p>
        </w:tc>
      </w:tr>
      <w:tr w:rsidR="001E60F4" w:rsidRPr="00726004" w14:paraId="2B9198EC" w14:textId="77777777" w:rsidTr="00D13348">
        <w:trPr>
          <w:trHeight w:val="397"/>
        </w:trPr>
        <w:tc>
          <w:tcPr>
            <w:tcW w:w="9627" w:type="dxa"/>
            <w:gridSpan w:val="4"/>
            <w:shd w:val="clear" w:color="auto" w:fill="auto"/>
          </w:tcPr>
          <w:p w14:paraId="013A1057" w14:textId="77777777" w:rsidR="001E60F4" w:rsidRPr="00D045C5" w:rsidRDefault="001E60F4" w:rsidP="001E60F4">
            <w:pPr>
              <w:pStyle w:val="Akapitzlist"/>
              <w:numPr>
                <w:ilvl w:val="0"/>
                <w:numId w:val="336"/>
              </w:numPr>
              <w:ind w:left="426" w:hanging="284"/>
              <w:rPr>
                <w:rFonts w:ascii="Arial" w:hAnsi="Arial" w:cs="Arial"/>
                <w:sz w:val="20"/>
                <w:szCs w:val="20"/>
              </w:rPr>
            </w:pPr>
            <w:r w:rsidRPr="00D045C5">
              <w:rPr>
                <w:rFonts w:ascii="Arial" w:hAnsi="Arial" w:cs="Arial"/>
                <w:sz w:val="20"/>
                <w:szCs w:val="20"/>
              </w:rPr>
              <w:t xml:space="preserve">Podstawa przeprowadzenia odbioru: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B653997" w14:textId="77777777" w:rsidTr="00D13348">
        <w:trPr>
          <w:trHeight w:val="70"/>
        </w:trPr>
        <w:tc>
          <w:tcPr>
            <w:tcW w:w="9627" w:type="dxa"/>
            <w:gridSpan w:val="4"/>
            <w:shd w:val="clear" w:color="auto" w:fill="auto"/>
            <w:vAlign w:val="center"/>
          </w:tcPr>
          <w:p w14:paraId="0BA45BDF" w14:textId="77777777" w:rsidR="001E60F4" w:rsidRPr="00D045C5" w:rsidRDefault="001E60F4" w:rsidP="001E60F4">
            <w:pPr>
              <w:pStyle w:val="Akapitzlist"/>
              <w:numPr>
                <w:ilvl w:val="0"/>
                <w:numId w:val="336"/>
              </w:numPr>
              <w:spacing w:line="360" w:lineRule="auto"/>
              <w:ind w:left="426" w:hanging="284"/>
              <w:rPr>
                <w:rFonts w:ascii="Arial" w:hAnsi="Arial" w:cs="Arial"/>
                <w:sz w:val="20"/>
                <w:szCs w:val="20"/>
              </w:rPr>
            </w:pPr>
            <w:r w:rsidRPr="00D045C5">
              <w:rPr>
                <w:rFonts w:ascii="Arial" w:hAnsi="Arial" w:cs="Arial"/>
                <w:sz w:val="20"/>
                <w:szCs w:val="20"/>
              </w:rPr>
              <w:t xml:space="preserve">Komisja w składzie: </w:t>
            </w:r>
          </w:p>
        </w:tc>
      </w:tr>
      <w:tr w:rsidR="001E60F4" w:rsidRPr="00726004" w14:paraId="0DE1D6CB" w14:textId="77777777" w:rsidTr="00D13348">
        <w:trPr>
          <w:trHeight w:val="397"/>
        </w:trPr>
        <w:tc>
          <w:tcPr>
            <w:tcW w:w="3084" w:type="dxa"/>
            <w:tcBorders>
              <w:bottom w:val="single" w:sz="4" w:space="0" w:color="000000"/>
            </w:tcBorders>
            <w:shd w:val="clear" w:color="auto" w:fill="auto"/>
            <w:vAlign w:val="center"/>
          </w:tcPr>
          <w:p w14:paraId="355F2132" w14:textId="77777777" w:rsidR="001E60F4" w:rsidRPr="00D045C5" w:rsidRDefault="001E60F4" w:rsidP="00EC24A1">
            <w:pPr>
              <w:rPr>
                <w:rFonts w:ascii="Arial" w:hAnsi="Arial" w:cs="Arial"/>
                <w:sz w:val="20"/>
                <w:szCs w:val="20"/>
              </w:rPr>
            </w:pPr>
            <w:r w:rsidRPr="00D045C5">
              <w:rPr>
                <w:rFonts w:ascii="Arial" w:hAnsi="Arial" w:cs="Arial"/>
                <w:sz w:val="20"/>
                <w:szCs w:val="20"/>
              </w:rPr>
              <w:t>Przewodniczący</w:t>
            </w:r>
          </w:p>
        </w:tc>
        <w:tc>
          <w:tcPr>
            <w:tcW w:w="3253" w:type="dxa"/>
            <w:gridSpan w:val="2"/>
            <w:tcBorders>
              <w:bottom w:val="single" w:sz="4" w:space="0" w:color="000000"/>
            </w:tcBorders>
            <w:shd w:val="clear" w:color="auto" w:fill="auto"/>
            <w:vAlign w:val="center"/>
          </w:tcPr>
          <w:p w14:paraId="1D895A53" w14:textId="77777777" w:rsidR="001E60F4" w:rsidRPr="00D045C5" w:rsidRDefault="001E60F4" w:rsidP="00EC24A1">
            <w:pPr>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95AEFDB" w14:textId="77777777" w:rsidR="001E60F4" w:rsidRPr="00D045C5" w:rsidRDefault="001E60F4" w:rsidP="00EC24A1">
            <w:pPr>
              <w:jc w:val="center"/>
              <w:rPr>
                <w:rFonts w:ascii="Arial" w:hAnsi="Arial" w:cs="Arial"/>
                <w:sz w:val="16"/>
                <w:szCs w:val="16"/>
              </w:rPr>
            </w:pPr>
            <w:r w:rsidRPr="00D045C5">
              <w:rPr>
                <w:rFonts w:ascii="Arial" w:hAnsi="Arial" w:cs="Arial"/>
                <w:sz w:val="16"/>
                <w:szCs w:val="16"/>
              </w:rPr>
              <w:t>imię i nazwisko</w:t>
            </w:r>
          </w:p>
        </w:tc>
        <w:tc>
          <w:tcPr>
            <w:tcW w:w="3290" w:type="dxa"/>
            <w:tcBorders>
              <w:bottom w:val="single" w:sz="4" w:space="0" w:color="000000"/>
            </w:tcBorders>
            <w:shd w:val="clear" w:color="auto" w:fill="auto"/>
            <w:vAlign w:val="center"/>
          </w:tcPr>
          <w:p w14:paraId="70B065E5" w14:textId="77777777" w:rsidR="001E60F4" w:rsidRPr="00D045C5" w:rsidRDefault="001E60F4" w:rsidP="00EC24A1">
            <w:pPr>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A41EB04" w14:textId="77777777" w:rsidR="001E60F4" w:rsidRPr="00D045C5" w:rsidRDefault="001E60F4" w:rsidP="00EC24A1">
            <w:pPr>
              <w:jc w:val="center"/>
              <w:rPr>
                <w:rFonts w:ascii="Arial" w:hAnsi="Arial" w:cs="Arial"/>
                <w:sz w:val="16"/>
                <w:szCs w:val="16"/>
              </w:rPr>
            </w:pPr>
            <w:r w:rsidRPr="00D045C5">
              <w:rPr>
                <w:rFonts w:ascii="Arial" w:hAnsi="Arial" w:cs="Arial"/>
                <w:sz w:val="16"/>
                <w:szCs w:val="16"/>
              </w:rPr>
              <w:t>stanowisko</w:t>
            </w:r>
          </w:p>
        </w:tc>
      </w:tr>
      <w:tr w:rsidR="001E60F4" w:rsidRPr="00726004" w14:paraId="2594BB3C" w14:textId="77777777" w:rsidTr="00D13348">
        <w:trPr>
          <w:trHeight w:val="397"/>
        </w:trPr>
        <w:tc>
          <w:tcPr>
            <w:tcW w:w="6337" w:type="dxa"/>
            <w:gridSpan w:val="3"/>
            <w:shd w:val="clear" w:color="auto" w:fill="auto"/>
            <w:vAlign w:val="center"/>
          </w:tcPr>
          <w:p w14:paraId="2BF9D129"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29D9DA34"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F918AD6" w14:textId="77777777" w:rsidTr="00D13348">
        <w:trPr>
          <w:trHeight w:val="397"/>
        </w:trPr>
        <w:tc>
          <w:tcPr>
            <w:tcW w:w="6337" w:type="dxa"/>
            <w:gridSpan w:val="3"/>
            <w:shd w:val="clear" w:color="auto" w:fill="auto"/>
            <w:vAlign w:val="center"/>
          </w:tcPr>
          <w:p w14:paraId="55DFA511"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7FCC66D2"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481E1B6" w14:textId="77777777" w:rsidTr="00D13348">
        <w:trPr>
          <w:trHeight w:val="397"/>
        </w:trPr>
        <w:tc>
          <w:tcPr>
            <w:tcW w:w="6337" w:type="dxa"/>
            <w:gridSpan w:val="3"/>
            <w:shd w:val="clear" w:color="auto" w:fill="auto"/>
            <w:vAlign w:val="center"/>
          </w:tcPr>
          <w:p w14:paraId="6D881A04"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195B0956"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B49FF99" w14:textId="77777777" w:rsidTr="00D13348">
        <w:trPr>
          <w:trHeight w:val="70"/>
        </w:trPr>
        <w:tc>
          <w:tcPr>
            <w:tcW w:w="9627" w:type="dxa"/>
            <w:gridSpan w:val="4"/>
            <w:shd w:val="clear" w:color="auto" w:fill="auto"/>
            <w:vAlign w:val="center"/>
          </w:tcPr>
          <w:p w14:paraId="15BCE92C" w14:textId="77777777" w:rsidR="001E60F4" w:rsidRPr="00D045C5" w:rsidRDefault="001E60F4" w:rsidP="00EC24A1">
            <w:pPr>
              <w:spacing w:line="360" w:lineRule="auto"/>
              <w:rPr>
                <w:rFonts w:ascii="Arial" w:hAnsi="Arial" w:cs="Arial"/>
                <w:sz w:val="20"/>
                <w:szCs w:val="20"/>
              </w:rPr>
            </w:pPr>
            <w:r w:rsidRPr="00D045C5">
              <w:rPr>
                <w:rFonts w:ascii="Arial" w:hAnsi="Arial" w:cs="Arial"/>
                <w:sz w:val="20"/>
                <w:szCs w:val="20"/>
              </w:rPr>
              <w:t>Przy udziale:</w:t>
            </w:r>
          </w:p>
        </w:tc>
      </w:tr>
      <w:tr w:rsidR="001E60F4" w:rsidRPr="00726004" w14:paraId="25F466DE" w14:textId="77777777" w:rsidTr="00D13348">
        <w:trPr>
          <w:trHeight w:val="397"/>
        </w:trPr>
        <w:tc>
          <w:tcPr>
            <w:tcW w:w="6337" w:type="dxa"/>
            <w:gridSpan w:val="3"/>
            <w:shd w:val="clear" w:color="auto" w:fill="auto"/>
          </w:tcPr>
          <w:p w14:paraId="30DF566B"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03030571"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708B7B43" w14:textId="77777777" w:rsidTr="00D13348">
        <w:trPr>
          <w:trHeight w:val="397"/>
        </w:trPr>
        <w:tc>
          <w:tcPr>
            <w:tcW w:w="6337" w:type="dxa"/>
            <w:gridSpan w:val="3"/>
            <w:shd w:val="clear" w:color="auto" w:fill="auto"/>
            <w:vAlign w:val="center"/>
          </w:tcPr>
          <w:p w14:paraId="2C1B0993"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244B1C5A"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49E54C7A" w14:textId="77777777" w:rsidTr="00D13348">
        <w:trPr>
          <w:trHeight w:val="397"/>
        </w:trPr>
        <w:tc>
          <w:tcPr>
            <w:tcW w:w="6337" w:type="dxa"/>
            <w:gridSpan w:val="3"/>
            <w:shd w:val="clear" w:color="auto" w:fill="auto"/>
            <w:vAlign w:val="center"/>
          </w:tcPr>
          <w:p w14:paraId="3204BFFD"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7B46101E"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64732029" w14:textId="77777777" w:rsidTr="00D13348">
        <w:trPr>
          <w:trHeight w:val="397"/>
        </w:trPr>
        <w:tc>
          <w:tcPr>
            <w:tcW w:w="6337" w:type="dxa"/>
            <w:gridSpan w:val="3"/>
            <w:shd w:val="clear" w:color="auto" w:fill="auto"/>
            <w:vAlign w:val="center"/>
          </w:tcPr>
          <w:p w14:paraId="7CB3CEA4"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190B601E"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0FAF623" w14:textId="77777777" w:rsidTr="00D13348">
        <w:trPr>
          <w:trHeight w:val="397"/>
        </w:trPr>
        <w:tc>
          <w:tcPr>
            <w:tcW w:w="9627" w:type="dxa"/>
            <w:gridSpan w:val="4"/>
            <w:shd w:val="clear" w:color="auto" w:fill="auto"/>
            <w:vAlign w:val="center"/>
          </w:tcPr>
          <w:p w14:paraId="2FA5A6C1" w14:textId="77777777" w:rsidR="001E60F4" w:rsidRPr="00D045C5" w:rsidRDefault="001E60F4" w:rsidP="00EC24A1">
            <w:pPr>
              <w:spacing w:line="360" w:lineRule="auto"/>
              <w:ind w:left="284" w:hanging="284"/>
              <w:rPr>
                <w:rFonts w:ascii="Arial" w:hAnsi="Arial" w:cs="Arial"/>
                <w:sz w:val="20"/>
                <w:szCs w:val="20"/>
              </w:rPr>
            </w:pPr>
            <w:r w:rsidRPr="00D045C5">
              <w:rPr>
                <w:rFonts w:ascii="Arial" w:hAnsi="Arial" w:cs="Arial"/>
                <w:sz w:val="20"/>
                <w:szCs w:val="20"/>
              </w:rPr>
              <w:t xml:space="preserve">3. Dokumenty i materiały odbiorowe: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2E45BAF8" w14:textId="77777777" w:rsidTr="00D13348">
        <w:trPr>
          <w:trHeight w:val="397"/>
        </w:trPr>
        <w:tc>
          <w:tcPr>
            <w:tcW w:w="9627" w:type="dxa"/>
            <w:gridSpan w:val="4"/>
            <w:shd w:val="clear" w:color="auto" w:fill="auto"/>
            <w:vAlign w:val="center"/>
          </w:tcPr>
          <w:p w14:paraId="36C13CC9" w14:textId="77777777" w:rsidR="001E60F4" w:rsidRPr="00D045C5" w:rsidRDefault="001E60F4" w:rsidP="00EC24A1">
            <w:pPr>
              <w:spacing w:line="360" w:lineRule="auto"/>
              <w:rPr>
                <w:rFonts w:ascii="Arial" w:hAnsi="Arial" w:cs="Arial"/>
                <w:sz w:val="20"/>
                <w:szCs w:val="20"/>
              </w:rPr>
            </w:pPr>
            <w:r w:rsidRPr="00D045C5">
              <w:rPr>
                <w:rFonts w:ascii="Arial" w:hAnsi="Arial" w:cs="Arial"/>
                <w:sz w:val="20"/>
                <w:szCs w:val="20"/>
              </w:rPr>
              <w:t xml:space="preserve">4. Rodzaj i zakres robót: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565E268" w14:textId="77777777" w:rsidTr="00D13348">
        <w:trPr>
          <w:trHeight w:val="397"/>
        </w:trPr>
        <w:tc>
          <w:tcPr>
            <w:tcW w:w="9627" w:type="dxa"/>
            <w:gridSpan w:val="4"/>
            <w:shd w:val="clear" w:color="auto" w:fill="auto"/>
            <w:vAlign w:val="center"/>
          </w:tcPr>
          <w:p w14:paraId="44229A21" w14:textId="77777777" w:rsidR="001E60F4" w:rsidRPr="00D045C5" w:rsidRDefault="001E60F4" w:rsidP="001E60F4">
            <w:pPr>
              <w:pStyle w:val="Akapitzlist"/>
              <w:numPr>
                <w:ilvl w:val="0"/>
                <w:numId w:val="338"/>
              </w:numPr>
              <w:spacing w:line="360" w:lineRule="auto"/>
              <w:ind w:left="284" w:hanging="284"/>
              <w:rPr>
                <w:rFonts w:ascii="Arial" w:hAnsi="Arial" w:cs="Arial"/>
                <w:sz w:val="20"/>
                <w:szCs w:val="20"/>
              </w:rPr>
            </w:pPr>
            <w:r w:rsidRPr="00D045C5">
              <w:rPr>
                <w:rFonts w:ascii="Arial" w:hAnsi="Arial" w:cs="Arial"/>
                <w:sz w:val="20"/>
                <w:szCs w:val="20"/>
              </w:rPr>
              <w:t>Ustalenia i wnioski komisji.</w:t>
            </w:r>
          </w:p>
          <w:p w14:paraId="7E7FBC40" w14:textId="77777777" w:rsidR="001E60F4" w:rsidRPr="00D045C5" w:rsidRDefault="001E60F4" w:rsidP="00EC24A1">
            <w:pPr>
              <w:jc w:val="both"/>
              <w:rPr>
                <w:rFonts w:ascii="Arial" w:hAnsi="Arial" w:cs="Arial"/>
                <w:sz w:val="20"/>
                <w:szCs w:val="20"/>
              </w:rPr>
            </w:pPr>
            <w:r w:rsidRPr="00D045C5">
              <w:rPr>
                <w:rFonts w:ascii="Arial" w:hAnsi="Arial" w:cs="Arial"/>
                <w:sz w:val="20"/>
                <w:szCs w:val="20"/>
              </w:rPr>
              <w:t xml:space="preserve">Po sprawdzeniu kompletności przedstawionych dokumentów i materiałów odbiorowych oraz po dokonaniu przeglądu robót oraz stanu urządzeń i instalacji będących przedmiotem odbioru, komisja ustaliła: </w:t>
            </w:r>
          </w:p>
        </w:tc>
      </w:tr>
      <w:tr w:rsidR="001E60F4" w:rsidRPr="00726004" w14:paraId="3B75DC5B" w14:textId="77777777" w:rsidTr="00D13348">
        <w:trPr>
          <w:trHeight w:val="397"/>
        </w:trPr>
        <w:tc>
          <w:tcPr>
            <w:tcW w:w="9627" w:type="dxa"/>
            <w:gridSpan w:val="4"/>
            <w:shd w:val="clear" w:color="auto" w:fill="auto"/>
            <w:vAlign w:val="center"/>
          </w:tcPr>
          <w:p w14:paraId="30AB6CB3" w14:textId="77777777" w:rsidR="001E60F4" w:rsidRPr="00D045C5" w:rsidRDefault="001E60F4" w:rsidP="00EC24A1">
            <w:pPr>
              <w:ind w:left="567" w:hanging="283"/>
              <w:rPr>
                <w:rFonts w:ascii="Arial" w:hAnsi="Arial" w:cs="Arial"/>
                <w:sz w:val="20"/>
                <w:szCs w:val="20"/>
              </w:rPr>
            </w:pPr>
            <w:r w:rsidRPr="00D045C5">
              <w:rPr>
                <w:rFonts w:ascii="Arial" w:hAnsi="Arial" w:cs="Arial"/>
                <w:sz w:val="20"/>
                <w:szCs w:val="20"/>
              </w:rPr>
              <w:t xml:space="preserve">1) Przedmiot odbioru został wykonany przez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w czasie od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do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posiada następującą charakterystykę: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6073570" w14:textId="77777777" w:rsidTr="00D13348">
        <w:trPr>
          <w:trHeight w:val="397"/>
        </w:trPr>
        <w:tc>
          <w:tcPr>
            <w:tcW w:w="9627" w:type="dxa"/>
            <w:gridSpan w:val="4"/>
            <w:shd w:val="clear" w:color="auto" w:fill="auto"/>
            <w:vAlign w:val="center"/>
          </w:tcPr>
          <w:p w14:paraId="339353EB" w14:textId="77777777" w:rsidR="001E60F4" w:rsidRPr="00D045C5" w:rsidRDefault="001E60F4" w:rsidP="00EC24A1">
            <w:pPr>
              <w:ind w:left="567" w:hanging="283"/>
              <w:rPr>
                <w:rFonts w:ascii="Arial" w:hAnsi="Arial" w:cs="Arial"/>
                <w:sz w:val="20"/>
                <w:szCs w:val="20"/>
              </w:rPr>
            </w:pPr>
            <w:r w:rsidRPr="00D045C5">
              <w:rPr>
                <w:rFonts w:ascii="Arial" w:hAnsi="Arial" w:cs="Arial"/>
                <w:sz w:val="20"/>
                <w:szCs w:val="20"/>
              </w:rPr>
              <w:t>2) Stwierdzenie wykonania robót</w:t>
            </w:r>
            <w:r w:rsidRPr="00D045C5">
              <w:rPr>
                <w:rFonts w:ascii="Arial" w:hAnsi="Arial" w:cs="Arial"/>
                <w:sz w:val="20"/>
                <w:szCs w:val="20"/>
                <w:vertAlign w:val="superscript"/>
              </w:rPr>
              <w:sym w:font="Symbol" w:char="F02A"/>
            </w:r>
            <w:r w:rsidRPr="00D045C5">
              <w:rPr>
                <w:rFonts w:ascii="Arial" w:hAnsi="Arial" w:cs="Arial"/>
                <w:sz w:val="20"/>
                <w:szCs w:val="20"/>
              </w:rPr>
              <w:t>:</w:t>
            </w:r>
          </w:p>
        </w:tc>
      </w:tr>
      <w:tr w:rsidR="001E60F4" w:rsidRPr="00726004" w14:paraId="241C3F52" w14:textId="77777777" w:rsidTr="00D13348">
        <w:trPr>
          <w:trHeight w:val="397"/>
        </w:trPr>
        <w:tc>
          <w:tcPr>
            <w:tcW w:w="9627" w:type="dxa"/>
            <w:gridSpan w:val="4"/>
            <w:shd w:val="clear" w:color="auto" w:fill="auto"/>
            <w:vAlign w:val="center"/>
          </w:tcPr>
          <w:p w14:paraId="4D99E613"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zgodnie z dokumentacją techniczną, obowiązującymi warunkami technicznymi i przepisami oraz Polskimi Normami,</w:t>
            </w:r>
          </w:p>
        </w:tc>
      </w:tr>
      <w:tr w:rsidR="001E60F4" w:rsidRPr="00726004" w14:paraId="6057CC21" w14:textId="77777777" w:rsidTr="00D13348">
        <w:trPr>
          <w:trHeight w:val="397"/>
        </w:trPr>
        <w:tc>
          <w:tcPr>
            <w:tcW w:w="9627" w:type="dxa"/>
            <w:gridSpan w:val="4"/>
            <w:shd w:val="clear" w:color="auto" w:fill="auto"/>
            <w:vAlign w:val="center"/>
          </w:tcPr>
          <w:p w14:paraId="6AB5ED26"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ze zmianami uwidocznionymi w: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w:t>
            </w:r>
          </w:p>
        </w:tc>
      </w:tr>
      <w:tr w:rsidR="001E60F4" w:rsidRPr="00726004" w14:paraId="42419FCE" w14:textId="77777777" w:rsidTr="00D13348">
        <w:trPr>
          <w:trHeight w:val="397"/>
        </w:trPr>
        <w:tc>
          <w:tcPr>
            <w:tcW w:w="9627" w:type="dxa"/>
            <w:gridSpan w:val="4"/>
            <w:shd w:val="clear" w:color="auto" w:fill="auto"/>
            <w:vAlign w:val="center"/>
          </w:tcPr>
          <w:p w14:paraId="233EFB76"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 usterkami uwidocznionymi w załączniku nr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do niniejszego protokołu, usterki usunięte zostaną w terminach podanych w załączniku,</w:t>
            </w:r>
          </w:p>
        </w:tc>
      </w:tr>
      <w:tr w:rsidR="001E60F4" w:rsidRPr="00726004" w14:paraId="0F5B77DE" w14:textId="77777777" w:rsidTr="00D13348">
        <w:trPr>
          <w:trHeight w:val="397"/>
        </w:trPr>
        <w:tc>
          <w:tcPr>
            <w:tcW w:w="9627" w:type="dxa"/>
            <w:gridSpan w:val="4"/>
            <w:shd w:val="clear" w:color="auto" w:fill="auto"/>
            <w:vAlign w:val="center"/>
          </w:tcPr>
          <w:p w14:paraId="6A9C75AE"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 usterkami i wadami trwałymi nielimitującymi, uwidocznionymi w załączniku nr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do niniejszego protokołu i wpisami do Dziennika budowy.</w:t>
            </w:r>
          </w:p>
        </w:tc>
      </w:tr>
      <w:tr w:rsidR="001E60F4" w:rsidRPr="00726004" w14:paraId="2F98BDC2" w14:textId="77777777" w:rsidTr="00D13348">
        <w:trPr>
          <w:trHeight w:val="397"/>
        </w:trPr>
        <w:tc>
          <w:tcPr>
            <w:tcW w:w="9627" w:type="dxa"/>
            <w:gridSpan w:val="4"/>
            <w:shd w:val="clear" w:color="auto" w:fill="auto"/>
            <w:vAlign w:val="center"/>
          </w:tcPr>
          <w:p w14:paraId="43124974" w14:textId="77777777" w:rsidR="001E60F4" w:rsidRPr="00D045C5" w:rsidRDefault="001E60F4" w:rsidP="00EC24A1">
            <w:pPr>
              <w:ind w:left="284"/>
              <w:rPr>
                <w:rFonts w:ascii="Arial" w:hAnsi="Arial" w:cs="Arial"/>
                <w:sz w:val="20"/>
                <w:szCs w:val="20"/>
              </w:rPr>
            </w:pPr>
            <w:r w:rsidRPr="00D045C5">
              <w:rPr>
                <w:rFonts w:ascii="Arial" w:hAnsi="Arial" w:cs="Arial"/>
                <w:sz w:val="20"/>
                <w:szCs w:val="20"/>
              </w:rPr>
              <w:t xml:space="preserve">3) Do przedmiotu odbioru odnoszą się następujące terminy gwarancji ze strony wykonawcy: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7AE97A6" w14:textId="77777777" w:rsidTr="00D13348">
        <w:trPr>
          <w:trHeight w:val="397"/>
        </w:trPr>
        <w:tc>
          <w:tcPr>
            <w:tcW w:w="9627" w:type="dxa"/>
            <w:gridSpan w:val="4"/>
            <w:shd w:val="clear" w:color="auto" w:fill="auto"/>
            <w:vAlign w:val="center"/>
          </w:tcPr>
          <w:p w14:paraId="11B4946B" w14:textId="77777777" w:rsidR="001E60F4" w:rsidRPr="00D045C5" w:rsidRDefault="001E60F4" w:rsidP="00EC24A1">
            <w:pPr>
              <w:ind w:left="284"/>
              <w:rPr>
                <w:rFonts w:ascii="Arial" w:hAnsi="Arial" w:cs="Arial"/>
                <w:sz w:val="20"/>
                <w:szCs w:val="20"/>
              </w:rPr>
            </w:pPr>
            <w:r w:rsidRPr="00D045C5">
              <w:rPr>
                <w:rFonts w:ascii="Arial" w:hAnsi="Arial" w:cs="Arial"/>
                <w:sz w:val="20"/>
                <w:szCs w:val="20"/>
              </w:rPr>
              <w:t>4)  Ostateczne wnioski i postanowienia komisji:</w:t>
            </w:r>
          </w:p>
        </w:tc>
      </w:tr>
      <w:tr w:rsidR="001E60F4" w:rsidRPr="00726004" w14:paraId="798AABBF" w14:textId="77777777" w:rsidTr="00D13348">
        <w:trPr>
          <w:trHeight w:val="397"/>
        </w:trPr>
        <w:tc>
          <w:tcPr>
            <w:tcW w:w="9627" w:type="dxa"/>
            <w:gridSpan w:val="4"/>
            <w:shd w:val="clear" w:color="auto" w:fill="auto"/>
            <w:vAlign w:val="center"/>
          </w:tcPr>
          <w:p w14:paraId="5FFC9FC8"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lastRenderedPageBreak/>
              <w:t>dokonuje się odbioru obiektu (zadania) z wynikiem pozytywnym,</w:t>
            </w:r>
          </w:p>
        </w:tc>
      </w:tr>
      <w:tr w:rsidR="001E60F4" w:rsidRPr="00726004" w14:paraId="79E64B2B" w14:textId="77777777" w:rsidTr="00D13348">
        <w:trPr>
          <w:trHeight w:val="397"/>
        </w:trPr>
        <w:tc>
          <w:tcPr>
            <w:tcW w:w="9627" w:type="dxa"/>
            <w:gridSpan w:val="4"/>
            <w:shd w:val="clear" w:color="auto" w:fill="auto"/>
            <w:vAlign w:val="center"/>
          </w:tcPr>
          <w:p w14:paraId="57EBB466" w14:textId="77777777" w:rsidR="001E60F4" w:rsidRDefault="001E60F4" w:rsidP="00EC24A1">
            <w:pPr>
              <w:pStyle w:val="Akapitzlist"/>
              <w:ind w:left="0"/>
              <w:rPr>
                <w:color w:val="000000"/>
              </w:rPr>
            </w:pP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sidR="00EC24A1">
              <w:rPr>
                <w:color w:val="000000"/>
              </w:rPr>
              <w:fldChar w:fldCharType="begin"/>
            </w:r>
            <w:r w:rsidR="00EC24A1">
              <w:rPr>
                <w:color w:val="000000"/>
              </w:rPr>
              <w:instrText xml:space="preserve"> INCLUDEPICTURE  "cid:image001.png@01D2B37D.146BD1E0" \* MERGEFORMATINET </w:instrText>
            </w:r>
            <w:r w:rsidR="00EC24A1">
              <w:rPr>
                <w:color w:val="000000"/>
              </w:rPr>
              <w:fldChar w:fldCharType="separate"/>
            </w:r>
            <w:r w:rsidR="006600BC">
              <w:rPr>
                <w:color w:val="000000"/>
              </w:rPr>
              <w:fldChar w:fldCharType="begin"/>
            </w:r>
            <w:r w:rsidR="006600BC">
              <w:rPr>
                <w:color w:val="000000"/>
              </w:rPr>
              <w:instrText xml:space="preserve"> INCLUDEPICTURE  "cid:image001.png@01D2B37D.146BD1E0" \* MERGEFORMATINET </w:instrText>
            </w:r>
            <w:r w:rsidR="006600BC">
              <w:rPr>
                <w:color w:val="000000"/>
              </w:rPr>
              <w:fldChar w:fldCharType="separate"/>
            </w:r>
            <w:r w:rsidR="00B57561">
              <w:rPr>
                <w:color w:val="000000"/>
              </w:rPr>
              <w:fldChar w:fldCharType="begin"/>
            </w:r>
            <w:r w:rsidR="00B57561">
              <w:rPr>
                <w:color w:val="000000"/>
              </w:rPr>
              <w:instrText xml:space="preserve"> INCLUDEPICTURE  "cid:image001.png@01D2B37D.146BD1E0" \* MERGEFORMATINET </w:instrText>
            </w:r>
            <w:r w:rsidR="00B57561">
              <w:rPr>
                <w:color w:val="000000"/>
              </w:rPr>
              <w:fldChar w:fldCharType="separate"/>
            </w:r>
            <w:r w:rsidR="00D85539">
              <w:rPr>
                <w:color w:val="000000"/>
              </w:rPr>
              <w:fldChar w:fldCharType="begin"/>
            </w:r>
            <w:r w:rsidR="00D85539">
              <w:rPr>
                <w:color w:val="000000"/>
              </w:rPr>
              <w:instrText xml:space="preserve"> INCLUDEPICTURE  "cid:image001.png@01D2B37D.146BD1E0" \* MERGEFORMATINET </w:instrText>
            </w:r>
            <w:r w:rsidR="00D85539">
              <w:rPr>
                <w:color w:val="000000"/>
              </w:rPr>
              <w:fldChar w:fldCharType="separate"/>
            </w:r>
            <w:r w:rsidR="00A815A8">
              <w:rPr>
                <w:color w:val="000000"/>
              </w:rPr>
              <w:fldChar w:fldCharType="begin"/>
            </w:r>
            <w:r w:rsidR="00A815A8">
              <w:rPr>
                <w:color w:val="000000"/>
              </w:rPr>
              <w:instrText xml:space="preserve"> INCLUDEPICTURE  "cid:image001.png@01D2B37D.146BD1E0" \* MERGEFORMATINET </w:instrText>
            </w:r>
            <w:r w:rsidR="00A815A8">
              <w:rPr>
                <w:color w:val="000000"/>
              </w:rPr>
              <w:fldChar w:fldCharType="separate"/>
            </w:r>
            <w:r w:rsidR="00E85E2D">
              <w:rPr>
                <w:color w:val="000000"/>
              </w:rPr>
              <w:fldChar w:fldCharType="begin"/>
            </w:r>
            <w:r w:rsidR="00E85E2D">
              <w:rPr>
                <w:color w:val="000000"/>
              </w:rPr>
              <w:instrText xml:space="preserve"> INCLUDEPICTURE  "cid:image001.png@01D2B37D.146BD1E0" \* MERGEFORMATINET </w:instrText>
            </w:r>
            <w:r w:rsidR="00E85E2D">
              <w:rPr>
                <w:color w:val="000000"/>
              </w:rPr>
              <w:fldChar w:fldCharType="separate"/>
            </w:r>
            <w:r w:rsidR="00602D39">
              <w:rPr>
                <w:color w:val="000000"/>
              </w:rPr>
              <w:fldChar w:fldCharType="begin"/>
            </w:r>
            <w:r w:rsidR="00602D39">
              <w:rPr>
                <w:color w:val="000000"/>
              </w:rPr>
              <w:instrText xml:space="preserve"> INCLUDEPICTURE  "cid:image001.png@01D2B37D.146BD1E0" \* MERGEFORMATINET </w:instrText>
            </w:r>
            <w:r w:rsidR="00602D39">
              <w:rPr>
                <w:color w:val="000000"/>
              </w:rPr>
              <w:fldChar w:fldCharType="separate"/>
            </w:r>
            <w:r w:rsidR="00DC788B">
              <w:rPr>
                <w:color w:val="000000"/>
              </w:rPr>
              <w:fldChar w:fldCharType="begin"/>
            </w:r>
            <w:r w:rsidR="00DC788B">
              <w:rPr>
                <w:color w:val="000000"/>
              </w:rPr>
              <w:instrText xml:space="preserve"> INCLUDEPICTURE  "cid:image001.png@01D2B37D.146BD1E0" \* MERGEFORMATINET </w:instrText>
            </w:r>
            <w:r w:rsidR="00DC788B">
              <w:rPr>
                <w:color w:val="000000"/>
              </w:rPr>
              <w:fldChar w:fldCharType="separate"/>
            </w:r>
            <w:r w:rsidR="003369FB">
              <w:rPr>
                <w:color w:val="000000"/>
              </w:rPr>
              <w:fldChar w:fldCharType="begin"/>
            </w:r>
            <w:r w:rsidR="003369FB">
              <w:rPr>
                <w:color w:val="000000"/>
              </w:rPr>
              <w:instrText xml:space="preserve"> INCLUDEPICTURE  "cid:image001.png@01D2B37D.146BD1E0" \* MERGEFORMATINET </w:instrText>
            </w:r>
            <w:r w:rsidR="003369FB">
              <w:rPr>
                <w:color w:val="000000"/>
              </w:rPr>
              <w:fldChar w:fldCharType="separate"/>
            </w:r>
            <w:r w:rsidR="00941F9E">
              <w:rPr>
                <w:color w:val="000000"/>
              </w:rPr>
              <w:fldChar w:fldCharType="begin"/>
            </w:r>
            <w:r w:rsidR="00941F9E">
              <w:rPr>
                <w:color w:val="000000"/>
              </w:rPr>
              <w:instrText xml:space="preserve"> INCLUDEPICTURE  "cid:image001.png@01D2B37D.146BD1E0" \* MERGEFORMATINET </w:instrText>
            </w:r>
            <w:r w:rsidR="00941F9E">
              <w:rPr>
                <w:color w:val="000000"/>
              </w:rPr>
              <w:fldChar w:fldCharType="separate"/>
            </w:r>
            <w:r w:rsidR="00701403">
              <w:rPr>
                <w:color w:val="000000"/>
              </w:rPr>
              <w:fldChar w:fldCharType="begin"/>
            </w:r>
            <w:r w:rsidR="00701403">
              <w:rPr>
                <w:color w:val="000000"/>
              </w:rPr>
              <w:instrText xml:space="preserve"> INCLUDEPICTURE  "cid:image001.png@01D2B37D.146BD1E0" \* MERGEFORMATINET </w:instrText>
            </w:r>
            <w:r w:rsidR="00701403">
              <w:rPr>
                <w:color w:val="000000"/>
              </w:rPr>
              <w:fldChar w:fldCharType="separate"/>
            </w:r>
            <w:r w:rsidR="00EC56AE">
              <w:rPr>
                <w:color w:val="000000"/>
              </w:rPr>
              <w:fldChar w:fldCharType="begin"/>
            </w:r>
            <w:r w:rsidR="00EC56AE">
              <w:rPr>
                <w:color w:val="000000"/>
              </w:rPr>
              <w:instrText xml:space="preserve"> INCLUDEPICTURE  "cid:image001.png@01D2B37D.146BD1E0" \* MERGEFORMATINET </w:instrText>
            </w:r>
            <w:r w:rsidR="00EC56AE">
              <w:rPr>
                <w:color w:val="000000"/>
              </w:rPr>
              <w:fldChar w:fldCharType="separate"/>
            </w:r>
            <w:r w:rsidR="00491D9A">
              <w:rPr>
                <w:color w:val="000000"/>
              </w:rPr>
              <w:fldChar w:fldCharType="begin"/>
            </w:r>
            <w:r w:rsidR="00491D9A">
              <w:rPr>
                <w:color w:val="000000"/>
              </w:rPr>
              <w:instrText xml:space="preserve"> INCLUDEPICTURE  "cid:image001.png@01D2B37D.146BD1E0" \* MERGEFORMATINET </w:instrText>
            </w:r>
            <w:r w:rsidR="00491D9A">
              <w:rPr>
                <w:color w:val="000000"/>
              </w:rPr>
              <w:fldChar w:fldCharType="separate"/>
            </w:r>
            <w:r w:rsidR="00541259">
              <w:rPr>
                <w:color w:val="000000"/>
              </w:rPr>
              <w:fldChar w:fldCharType="begin"/>
            </w:r>
            <w:r w:rsidR="00541259">
              <w:rPr>
                <w:color w:val="000000"/>
              </w:rPr>
              <w:instrText xml:space="preserve"> INCLUDEPICTURE  "cid:image001.png@01D2B37D.146BD1E0" \* MERGEFORMATINET </w:instrText>
            </w:r>
            <w:r w:rsidR="00541259">
              <w:rPr>
                <w:color w:val="000000"/>
              </w:rPr>
              <w:fldChar w:fldCharType="separate"/>
            </w:r>
            <w:r w:rsidR="00FA768A">
              <w:rPr>
                <w:color w:val="000000"/>
              </w:rPr>
              <w:fldChar w:fldCharType="begin"/>
            </w:r>
            <w:r w:rsidR="00FA768A">
              <w:rPr>
                <w:color w:val="000000"/>
              </w:rPr>
              <w:instrText xml:space="preserve"> INCLUDEPICTURE  "cid:image001.png@01D2B37D.146BD1E0" \* MERGEFORMATINET </w:instrText>
            </w:r>
            <w:r w:rsidR="00FA768A">
              <w:rPr>
                <w:color w:val="000000"/>
              </w:rPr>
              <w:fldChar w:fldCharType="separate"/>
            </w:r>
            <w:r w:rsidR="00837372">
              <w:rPr>
                <w:color w:val="000000"/>
              </w:rPr>
              <w:fldChar w:fldCharType="begin"/>
            </w:r>
            <w:r w:rsidR="00837372">
              <w:rPr>
                <w:color w:val="000000"/>
              </w:rPr>
              <w:instrText xml:space="preserve"> INCLUDEPICTURE  "cid:image001.png@01D2B37D.146BD1E0" \* MERGEFORMATINET </w:instrText>
            </w:r>
            <w:r w:rsidR="00837372">
              <w:rPr>
                <w:color w:val="000000"/>
              </w:rPr>
              <w:fldChar w:fldCharType="separate"/>
            </w:r>
            <w:r w:rsidR="00242AF3">
              <w:rPr>
                <w:color w:val="000000"/>
              </w:rPr>
              <w:fldChar w:fldCharType="begin"/>
            </w:r>
            <w:r w:rsidR="00242AF3">
              <w:rPr>
                <w:color w:val="000000"/>
              </w:rPr>
              <w:instrText xml:space="preserve"> INCLUDEPICTURE  "cid:image001.png@01D2B37D.146BD1E0" \* MERGEFORMATINET </w:instrText>
            </w:r>
            <w:r w:rsidR="00242AF3">
              <w:rPr>
                <w:color w:val="000000"/>
              </w:rPr>
              <w:fldChar w:fldCharType="separate"/>
            </w:r>
            <w:r w:rsidR="006D5821">
              <w:rPr>
                <w:color w:val="000000"/>
              </w:rPr>
              <w:fldChar w:fldCharType="begin"/>
            </w:r>
            <w:r w:rsidR="006D5821">
              <w:rPr>
                <w:color w:val="000000"/>
              </w:rPr>
              <w:instrText xml:space="preserve"> INCLUDEPICTURE  "cid:image001.png@01D2B37D.146BD1E0" \* MERGEFORMATINET </w:instrText>
            </w:r>
            <w:r w:rsidR="006D5821">
              <w:rPr>
                <w:color w:val="000000"/>
              </w:rPr>
              <w:fldChar w:fldCharType="separate"/>
            </w:r>
            <w:r w:rsidR="00C76B75">
              <w:rPr>
                <w:color w:val="000000"/>
              </w:rPr>
              <w:fldChar w:fldCharType="begin"/>
            </w:r>
            <w:r w:rsidR="00C76B75">
              <w:rPr>
                <w:color w:val="000000"/>
              </w:rPr>
              <w:instrText xml:space="preserve"> INCLUDEPICTURE  "cid:image001.png@01D2B37D.146BD1E0" \* MERGEFORMATINET </w:instrText>
            </w:r>
            <w:r w:rsidR="00C76B75">
              <w:rPr>
                <w:color w:val="000000"/>
              </w:rPr>
              <w:fldChar w:fldCharType="separate"/>
            </w:r>
            <w:r w:rsidR="00CB2BE2">
              <w:rPr>
                <w:color w:val="000000"/>
              </w:rPr>
              <w:fldChar w:fldCharType="begin"/>
            </w:r>
            <w:r w:rsidR="00CB2BE2">
              <w:rPr>
                <w:color w:val="000000"/>
              </w:rPr>
              <w:instrText xml:space="preserve"> INCLUDEPICTURE  "cid:image001.png@01D2B37D.146BD1E0" \* MERGEFORMATINET </w:instrText>
            </w:r>
            <w:r w:rsidR="00CB2BE2">
              <w:rPr>
                <w:color w:val="000000"/>
              </w:rPr>
              <w:fldChar w:fldCharType="separate"/>
            </w:r>
            <w:r w:rsidR="008C47C5">
              <w:rPr>
                <w:color w:val="000000"/>
              </w:rPr>
              <w:fldChar w:fldCharType="begin"/>
            </w:r>
            <w:r w:rsidR="008C47C5">
              <w:rPr>
                <w:color w:val="000000"/>
              </w:rPr>
              <w:instrText xml:space="preserve"> INCLUDEPICTURE  "cid:image001.png@01D2B37D.146BD1E0" \* MERGEFORMATINET </w:instrText>
            </w:r>
            <w:r w:rsidR="008C47C5">
              <w:rPr>
                <w:color w:val="000000"/>
              </w:rPr>
              <w:fldChar w:fldCharType="separate"/>
            </w:r>
            <w:r w:rsidR="00525994">
              <w:rPr>
                <w:color w:val="000000"/>
              </w:rPr>
              <w:fldChar w:fldCharType="begin"/>
            </w:r>
            <w:r w:rsidR="00525994">
              <w:rPr>
                <w:color w:val="000000"/>
              </w:rPr>
              <w:instrText xml:space="preserve"> INCLUDEPICTURE  "cid:image001.png@01D2B37D.146BD1E0" \* MERGEFORMATINET </w:instrText>
            </w:r>
            <w:r w:rsidR="00525994">
              <w:rPr>
                <w:color w:val="000000"/>
              </w:rPr>
              <w:fldChar w:fldCharType="separate"/>
            </w:r>
            <w:r w:rsidR="00541FAA">
              <w:rPr>
                <w:color w:val="000000"/>
              </w:rPr>
              <w:fldChar w:fldCharType="begin"/>
            </w:r>
            <w:r w:rsidR="00541FAA">
              <w:rPr>
                <w:color w:val="000000"/>
              </w:rPr>
              <w:instrText xml:space="preserve"> INCLUDEPICTURE  "cid:image001.png@01D2B37D.146BD1E0" \* MERGEFORMATINET </w:instrText>
            </w:r>
            <w:r w:rsidR="00541FAA">
              <w:rPr>
                <w:color w:val="000000"/>
              </w:rPr>
              <w:fldChar w:fldCharType="separate"/>
            </w:r>
            <w:r w:rsidR="002058BC">
              <w:rPr>
                <w:color w:val="000000"/>
              </w:rPr>
              <w:fldChar w:fldCharType="begin"/>
            </w:r>
            <w:r w:rsidR="002058BC">
              <w:rPr>
                <w:color w:val="000000"/>
              </w:rPr>
              <w:instrText xml:space="preserve"> INCLUDEPICTURE  "cid:image001.png@01D2B37D.146BD1E0" \* MERGEFORMATINET </w:instrText>
            </w:r>
            <w:r w:rsidR="002058BC">
              <w:rPr>
                <w:color w:val="000000"/>
              </w:rPr>
              <w:fldChar w:fldCharType="separate"/>
            </w:r>
            <w:r w:rsidR="00696F64">
              <w:rPr>
                <w:color w:val="000000"/>
              </w:rPr>
              <w:fldChar w:fldCharType="begin"/>
            </w:r>
            <w:r w:rsidR="00696F64">
              <w:rPr>
                <w:color w:val="000000"/>
              </w:rPr>
              <w:instrText xml:space="preserve"> INCLUDEPICTURE  "cid:image001.png@01D2B37D.146BD1E0" \* MERGEFORMATINET </w:instrText>
            </w:r>
            <w:r w:rsidR="00696F64">
              <w:rPr>
                <w:color w:val="000000"/>
              </w:rPr>
              <w:fldChar w:fldCharType="separate"/>
            </w:r>
            <w:r w:rsidR="00224E74">
              <w:rPr>
                <w:color w:val="000000"/>
              </w:rPr>
              <w:fldChar w:fldCharType="begin"/>
            </w:r>
            <w:r w:rsidR="00224E74">
              <w:rPr>
                <w:color w:val="000000"/>
              </w:rPr>
              <w:instrText xml:space="preserve"> INCLUDEPICTURE  "cid:image001.png@01D2B37D.146BD1E0" \* MERGEFORMATINET </w:instrText>
            </w:r>
            <w:r w:rsidR="00224E74">
              <w:rPr>
                <w:color w:val="000000"/>
              </w:rPr>
              <w:fldChar w:fldCharType="separate"/>
            </w:r>
            <w:r w:rsidR="00663F7E">
              <w:rPr>
                <w:color w:val="000000"/>
              </w:rPr>
              <w:fldChar w:fldCharType="begin"/>
            </w:r>
            <w:r w:rsidR="00663F7E">
              <w:rPr>
                <w:color w:val="000000"/>
              </w:rPr>
              <w:instrText xml:space="preserve"> INCLUDEPICTURE  "cid:image001.png@01D2B37D.146BD1E0" \* MERGEFORMATINET </w:instrText>
            </w:r>
            <w:r w:rsidR="00663F7E">
              <w:rPr>
                <w:color w:val="000000"/>
              </w:rPr>
              <w:fldChar w:fldCharType="separate"/>
            </w:r>
            <w:r w:rsidR="007B75D9">
              <w:rPr>
                <w:color w:val="000000"/>
              </w:rPr>
              <w:fldChar w:fldCharType="begin"/>
            </w:r>
            <w:r w:rsidR="007B75D9">
              <w:rPr>
                <w:color w:val="000000"/>
              </w:rPr>
              <w:instrText xml:space="preserve"> INCLUDEPICTURE  "cid:image001.png@01D2B37D.146BD1E0" \* MERGEFORMATINET </w:instrText>
            </w:r>
            <w:r w:rsidR="007B75D9">
              <w:rPr>
                <w:color w:val="000000"/>
              </w:rPr>
              <w:fldChar w:fldCharType="separate"/>
            </w:r>
            <w:r w:rsidR="0072039F">
              <w:rPr>
                <w:color w:val="000000"/>
              </w:rPr>
              <w:fldChar w:fldCharType="begin"/>
            </w:r>
            <w:r w:rsidR="0072039F">
              <w:rPr>
                <w:color w:val="000000"/>
              </w:rPr>
              <w:instrText xml:space="preserve"> INCLUDEPICTURE  "cid:image001.png@01D2B37D.146BD1E0" \* MERGEFORMATINET </w:instrText>
            </w:r>
            <w:r w:rsidR="0072039F">
              <w:rPr>
                <w:color w:val="000000"/>
              </w:rPr>
              <w:fldChar w:fldCharType="separate"/>
            </w:r>
            <w:r w:rsidR="00CD5BDA">
              <w:rPr>
                <w:color w:val="000000"/>
              </w:rPr>
              <w:fldChar w:fldCharType="begin"/>
            </w:r>
            <w:r w:rsidR="00CD5BDA">
              <w:rPr>
                <w:color w:val="000000"/>
              </w:rPr>
              <w:instrText xml:space="preserve"> INCLUDEPICTURE  "cid:image001.png@01D2B37D.146BD1E0" \* MERGEFORMATINET </w:instrText>
            </w:r>
            <w:r w:rsidR="00CD5BDA">
              <w:rPr>
                <w:color w:val="000000"/>
              </w:rPr>
              <w:fldChar w:fldCharType="separate"/>
            </w:r>
            <w:r w:rsidR="00E10F62">
              <w:rPr>
                <w:color w:val="000000"/>
              </w:rPr>
              <w:fldChar w:fldCharType="begin"/>
            </w:r>
            <w:r w:rsidR="00E10F62">
              <w:rPr>
                <w:color w:val="000000"/>
              </w:rPr>
              <w:instrText xml:space="preserve"> INCLUDEPICTURE  "cid:image001.png@01D2B37D.146BD1E0" \* MERGEFORMATINET </w:instrText>
            </w:r>
            <w:r w:rsidR="00E10F62">
              <w:rPr>
                <w:color w:val="000000"/>
              </w:rPr>
              <w:fldChar w:fldCharType="separate"/>
            </w:r>
            <w:r w:rsidR="00FC3CB7">
              <w:rPr>
                <w:color w:val="000000"/>
              </w:rPr>
              <w:fldChar w:fldCharType="begin"/>
            </w:r>
            <w:r w:rsidR="00FC3CB7">
              <w:rPr>
                <w:color w:val="000000"/>
              </w:rPr>
              <w:instrText xml:space="preserve"> INCLUDEPICTURE  "cid:image001.png@01D2B37D.146BD1E0" \* MERGEFORMATINET </w:instrText>
            </w:r>
            <w:r w:rsidR="00FC3CB7">
              <w:rPr>
                <w:color w:val="000000"/>
              </w:rPr>
              <w:fldChar w:fldCharType="separate"/>
            </w:r>
            <w:r w:rsidR="00674978">
              <w:rPr>
                <w:color w:val="000000"/>
              </w:rPr>
              <w:fldChar w:fldCharType="begin"/>
            </w:r>
            <w:r w:rsidR="00674978">
              <w:rPr>
                <w:color w:val="000000"/>
              </w:rPr>
              <w:instrText xml:space="preserve"> INCLUDEPICTURE  "cid:image001.png@01D2B37D.146BD1E0" \* MERGEFORMATINET </w:instrText>
            </w:r>
            <w:r w:rsidR="00674978">
              <w:rPr>
                <w:color w:val="000000"/>
              </w:rPr>
              <w:fldChar w:fldCharType="separate"/>
            </w:r>
            <w:r w:rsidR="00253046">
              <w:rPr>
                <w:color w:val="000000"/>
              </w:rPr>
              <w:fldChar w:fldCharType="begin"/>
            </w:r>
            <w:r w:rsidR="00253046">
              <w:rPr>
                <w:color w:val="000000"/>
              </w:rPr>
              <w:instrText xml:space="preserve"> INCLUDEPICTURE  "cid:image001.png@01D2B37D.146BD1E0" \* MERGEFORMATINET </w:instrText>
            </w:r>
            <w:r w:rsidR="00253046">
              <w:rPr>
                <w:color w:val="000000"/>
              </w:rPr>
              <w:fldChar w:fldCharType="separate"/>
            </w:r>
            <w:r w:rsidR="00E47DF0">
              <w:rPr>
                <w:color w:val="000000"/>
              </w:rPr>
              <w:fldChar w:fldCharType="begin"/>
            </w:r>
            <w:r w:rsidR="00E47DF0">
              <w:rPr>
                <w:color w:val="000000"/>
              </w:rPr>
              <w:instrText xml:space="preserve"> INCLUDEPICTURE  "cid:image001.png@01D2B37D.146BD1E0" \* MERGEFORMATINET </w:instrText>
            </w:r>
            <w:r w:rsidR="00E47DF0">
              <w:rPr>
                <w:color w:val="000000"/>
              </w:rPr>
              <w:fldChar w:fldCharType="separate"/>
            </w:r>
            <w:r w:rsidR="004B6D4E">
              <w:rPr>
                <w:color w:val="000000"/>
              </w:rPr>
              <w:fldChar w:fldCharType="begin"/>
            </w:r>
            <w:r w:rsidR="004B6D4E">
              <w:rPr>
                <w:color w:val="000000"/>
              </w:rPr>
              <w:instrText xml:space="preserve"> INCLUDEPICTURE  "cid:image001.png@01D2B37D.146BD1E0" \* MERGEFORMATINET </w:instrText>
            </w:r>
            <w:r w:rsidR="004B6D4E">
              <w:rPr>
                <w:color w:val="000000"/>
              </w:rPr>
              <w:fldChar w:fldCharType="separate"/>
            </w:r>
            <w:r w:rsidR="00734330">
              <w:rPr>
                <w:color w:val="000000"/>
              </w:rPr>
              <w:fldChar w:fldCharType="begin"/>
            </w:r>
            <w:r w:rsidR="00734330">
              <w:rPr>
                <w:color w:val="000000"/>
              </w:rPr>
              <w:instrText xml:space="preserve"> INCLUDEPICTURE  "cid:image001.png@01D2B37D.146BD1E0" \* MERGEFORMATINET </w:instrText>
            </w:r>
            <w:r w:rsidR="00734330">
              <w:rPr>
                <w:color w:val="000000"/>
              </w:rPr>
              <w:fldChar w:fldCharType="separate"/>
            </w:r>
            <w:r w:rsidR="00A30220">
              <w:rPr>
                <w:color w:val="000000"/>
              </w:rPr>
              <w:fldChar w:fldCharType="begin"/>
            </w:r>
            <w:r w:rsidR="00A30220">
              <w:rPr>
                <w:color w:val="000000"/>
              </w:rPr>
              <w:instrText xml:space="preserve"> INCLUDEPICTURE  "cid:image001.png@01D2B37D.146BD1E0" \* MERGEFORMATINET </w:instrText>
            </w:r>
            <w:r w:rsidR="00A30220">
              <w:rPr>
                <w:color w:val="000000"/>
              </w:rPr>
              <w:fldChar w:fldCharType="separate"/>
            </w:r>
            <w:r w:rsidR="00214CD3">
              <w:rPr>
                <w:color w:val="000000"/>
              </w:rPr>
              <w:fldChar w:fldCharType="begin"/>
            </w:r>
            <w:r w:rsidR="00214CD3">
              <w:rPr>
                <w:color w:val="000000"/>
              </w:rPr>
              <w:instrText xml:space="preserve"> INCLUDEPICTURE  "cid:image001.png@01D2B37D.146BD1E0" \* MERGEFORMATINET </w:instrText>
            </w:r>
            <w:r w:rsidR="00214CD3">
              <w:rPr>
                <w:color w:val="000000"/>
              </w:rPr>
              <w:fldChar w:fldCharType="separate"/>
            </w:r>
            <w:r w:rsidR="00A20124">
              <w:rPr>
                <w:color w:val="000000"/>
              </w:rPr>
              <w:fldChar w:fldCharType="begin"/>
            </w:r>
            <w:r w:rsidR="00A20124">
              <w:rPr>
                <w:color w:val="000000"/>
              </w:rPr>
              <w:instrText xml:space="preserve"> INCLUDEPICTURE  "cid:image001.png@01D2B37D.146BD1E0" \* MERGEFORMATINET </w:instrText>
            </w:r>
            <w:r w:rsidR="00A20124">
              <w:rPr>
                <w:color w:val="000000"/>
              </w:rPr>
              <w:fldChar w:fldCharType="separate"/>
            </w:r>
            <w:r w:rsidR="00B475EE">
              <w:rPr>
                <w:color w:val="000000"/>
              </w:rPr>
              <w:fldChar w:fldCharType="begin"/>
            </w:r>
            <w:r w:rsidR="00B475EE">
              <w:rPr>
                <w:color w:val="000000"/>
              </w:rPr>
              <w:instrText xml:space="preserve"> INCLUDEPICTURE  "cid:image001.png@01D2B37D.146BD1E0" \* MERGEFORMATINET </w:instrText>
            </w:r>
            <w:r w:rsidR="00B475EE">
              <w:rPr>
                <w:color w:val="000000"/>
              </w:rPr>
              <w:fldChar w:fldCharType="separate"/>
            </w:r>
            <w:r w:rsidR="00FA708A">
              <w:rPr>
                <w:color w:val="000000"/>
              </w:rPr>
              <w:fldChar w:fldCharType="begin"/>
            </w:r>
            <w:r w:rsidR="00FA708A">
              <w:rPr>
                <w:color w:val="000000"/>
              </w:rPr>
              <w:instrText xml:space="preserve"> INCLUDEPICTURE  "cid:image001.png@01D2B37D.146BD1E0" \* MERGEFORMATINET </w:instrText>
            </w:r>
            <w:r w:rsidR="00FA708A">
              <w:rPr>
                <w:color w:val="000000"/>
              </w:rPr>
              <w:fldChar w:fldCharType="separate"/>
            </w:r>
            <w:r w:rsidR="00606B4F">
              <w:rPr>
                <w:color w:val="000000"/>
              </w:rPr>
              <w:fldChar w:fldCharType="begin"/>
            </w:r>
            <w:r w:rsidR="00606B4F">
              <w:rPr>
                <w:color w:val="000000"/>
              </w:rPr>
              <w:instrText xml:space="preserve"> INCLUDEPICTURE  "cid:image001.png@01D2B37D.146BD1E0" \* MERGEFORMATINET </w:instrText>
            </w:r>
            <w:r w:rsidR="00606B4F">
              <w:rPr>
                <w:color w:val="000000"/>
              </w:rPr>
              <w:fldChar w:fldCharType="separate"/>
            </w:r>
            <w:r w:rsidR="00CC339A">
              <w:rPr>
                <w:color w:val="000000"/>
              </w:rPr>
              <w:fldChar w:fldCharType="begin"/>
            </w:r>
            <w:r w:rsidR="00CC339A">
              <w:rPr>
                <w:color w:val="000000"/>
              </w:rPr>
              <w:instrText xml:space="preserve"> INCLUDEPICTURE  "cid:image001.png@01D2B37D.146BD1E0" \* MERGEFORMATINET </w:instrText>
            </w:r>
            <w:r w:rsidR="00CC339A">
              <w:rPr>
                <w:color w:val="000000"/>
              </w:rPr>
              <w:fldChar w:fldCharType="separate"/>
            </w:r>
            <w:r w:rsidR="00FB063A">
              <w:rPr>
                <w:color w:val="000000"/>
              </w:rPr>
              <w:fldChar w:fldCharType="begin"/>
            </w:r>
            <w:r w:rsidR="00FB063A">
              <w:rPr>
                <w:color w:val="000000"/>
              </w:rPr>
              <w:instrText xml:space="preserve"> INCLUDEPICTURE  "cid:image001.png@01D2B37D.146BD1E0" \* MERGEFORMATINET </w:instrText>
            </w:r>
            <w:r w:rsidR="00FB063A">
              <w:rPr>
                <w:color w:val="000000"/>
              </w:rPr>
              <w:fldChar w:fldCharType="separate"/>
            </w:r>
            <w:r w:rsidR="00A85A60">
              <w:rPr>
                <w:color w:val="000000"/>
              </w:rPr>
              <w:fldChar w:fldCharType="begin"/>
            </w:r>
            <w:r w:rsidR="00A85A60">
              <w:rPr>
                <w:color w:val="000000"/>
              </w:rPr>
              <w:instrText xml:space="preserve"> INCLUDEPICTURE  "cid:image001.png@01D2B37D.146BD1E0" \* MERGEFORMATINET </w:instrText>
            </w:r>
            <w:r w:rsidR="00A85A60">
              <w:rPr>
                <w:color w:val="000000"/>
              </w:rPr>
              <w:fldChar w:fldCharType="separate"/>
            </w:r>
            <w:r w:rsidR="00E21E30">
              <w:rPr>
                <w:color w:val="000000"/>
              </w:rPr>
              <w:fldChar w:fldCharType="begin"/>
            </w:r>
            <w:r w:rsidR="00E21E30">
              <w:rPr>
                <w:color w:val="000000"/>
              </w:rPr>
              <w:instrText xml:space="preserve"> INCLUDEPICTURE  "cid:image001.png@01D2B37D.146BD1E0" \* MERGEFORMATINET </w:instrText>
            </w:r>
            <w:r w:rsidR="00E21E30">
              <w:rPr>
                <w:color w:val="000000"/>
              </w:rPr>
              <w:fldChar w:fldCharType="separate"/>
            </w:r>
            <w:r w:rsidR="0033216C">
              <w:rPr>
                <w:color w:val="000000"/>
              </w:rPr>
              <w:fldChar w:fldCharType="begin"/>
            </w:r>
            <w:r w:rsidR="0033216C">
              <w:rPr>
                <w:color w:val="000000"/>
              </w:rPr>
              <w:instrText xml:space="preserve"> INCLUDEPICTURE  "cid:image001.png@01D2B37D.146BD1E0" \* MERGEFORMATINET </w:instrText>
            </w:r>
            <w:r w:rsidR="0033216C">
              <w:rPr>
                <w:color w:val="000000"/>
              </w:rPr>
              <w:fldChar w:fldCharType="separate"/>
            </w:r>
            <w:r w:rsidR="00A20432">
              <w:rPr>
                <w:color w:val="000000"/>
              </w:rPr>
              <w:fldChar w:fldCharType="begin"/>
            </w:r>
            <w:r w:rsidR="00A20432">
              <w:rPr>
                <w:color w:val="000000"/>
              </w:rPr>
              <w:instrText xml:space="preserve"> INCLUDEPICTURE  "cid:image001.png@01D2B37D.146BD1E0" \* MERGEFORMATINET </w:instrText>
            </w:r>
            <w:r w:rsidR="00A20432">
              <w:rPr>
                <w:color w:val="000000"/>
              </w:rPr>
              <w:fldChar w:fldCharType="separate"/>
            </w:r>
            <w:r w:rsidR="00BF43E9">
              <w:rPr>
                <w:color w:val="000000"/>
              </w:rPr>
              <w:fldChar w:fldCharType="begin"/>
            </w:r>
            <w:r w:rsidR="00BF43E9">
              <w:rPr>
                <w:color w:val="000000"/>
              </w:rPr>
              <w:instrText xml:space="preserve"> INCLUDEPICTURE  "cid:image001.png@01D2B37D.146BD1E0" \* MERGEFORMATINET </w:instrText>
            </w:r>
            <w:r w:rsidR="00BF43E9">
              <w:rPr>
                <w:color w:val="000000"/>
              </w:rPr>
              <w:fldChar w:fldCharType="separate"/>
            </w:r>
            <w:r w:rsidR="003855B5">
              <w:rPr>
                <w:color w:val="000000"/>
              </w:rPr>
              <w:fldChar w:fldCharType="begin"/>
            </w:r>
            <w:r w:rsidR="003855B5">
              <w:rPr>
                <w:color w:val="000000"/>
              </w:rPr>
              <w:instrText xml:space="preserve"> INCLUDEPICTURE  "cid:image001.png@01D2B37D.146BD1E0" \* MERGEFORMATINET </w:instrText>
            </w:r>
            <w:r w:rsidR="003855B5">
              <w:rPr>
                <w:color w:val="000000"/>
              </w:rPr>
              <w:fldChar w:fldCharType="separate"/>
            </w:r>
            <w:r w:rsidR="00246ECE">
              <w:rPr>
                <w:color w:val="000000"/>
              </w:rPr>
              <w:fldChar w:fldCharType="begin"/>
            </w:r>
            <w:r w:rsidR="00246ECE">
              <w:rPr>
                <w:color w:val="000000"/>
              </w:rPr>
              <w:instrText xml:space="preserve"> INCLUDEPICTURE  "cid:image001.png@01D2B37D.146BD1E0" \* MERGEFORMATINET </w:instrText>
            </w:r>
            <w:r w:rsidR="00246ECE">
              <w:rPr>
                <w:color w:val="000000"/>
              </w:rPr>
              <w:fldChar w:fldCharType="separate"/>
            </w:r>
            <w:r w:rsidR="00EA7E27">
              <w:rPr>
                <w:color w:val="000000"/>
              </w:rPr>
              <w:fldChar w:fldCharType="begin"/>
            </w:r>
            <w:r w:rsidR="00EA7E27">
              <w:rPr>
                <w:color w:val="000000"/>
              </w:rPr>
              <w:instrText xml:space="preserve"> INCLUDEPICTURE  "cid:image001.png@01D2B37D.146BD1E0" \* MERGEFORMATINET </w:instrText>
            </w:r>
            <w:r w:rsidR="00EA7E27">
              <w:rPr>
                <w:color w:val="000000"/>
              </w:rPr>
              <w:fldChar w:fldCharType="separate"/>
            </w:r>
            <w:r w:rsidR="00CD3457">
              <w:rPr>
                <w:color w:val="000000"/>
              </w:rPr>
              <w:fldChar w:fldCharType="begin"/>
            </w:r>
            <w:r w:rsidR="00CD3457">
              <w:rPr>
                <w:color w:val="000000"/>
              </w:rPr>
              <w:instrText xml:space="preserve"> INCLUDEPICTURE  "cid:image001.png@01D2B37D.146BD1E0" \* MERGEFORMATINET </w:instrText>
            </w:r>
            <w:r w:rsidR="00CD3457">
              <w:rPr>
                <w:color w:val="000000"/>
              </w:rPr>
              <w:fldChar w:fldCharType="separate"/>
            </w:r>
            <w:r w:rsidR="00CD3457">
              <w:rPr>
                <w:color w:val="000000"/>
              </w:rPr>
              <w:pict w14:anchorId="167076D9">
                <v:shape id="_x0000_i1026" type="#_x0000_t75" alt="cid:image001.png@01D03F95.88C87560" style="width:103.5pt;height:48pt">
                  <v:imagedata r:id="rId27" r:href="rId29"/>
                </v:shape>
              </w:pict>
            </w:r>
            <w:r w:rsidR="00CD3457">
              <w:rPr>
                <w:color w:val="000000"/>
              </w:rPr>
              <w:fldChar w:fldCharType="end"/>
            </w:r>
            <w:r w:rsidR="00EA7E27">
              <w:rPr>
                <w:color w:val="000000"/>
              </w:rPr>
              <w:fldChar w:fldCharType="end"/>
            </w:r>
            <w:r w:rsidR="00246ECE">
              <w:rPr>
                <w:color w:val="000000"/>
              </w:rPr>
              <w:fldChar w:fldCharType="end"/>
            </w:r>
            <w:r w:rsidR="003855B5">
              <w:rPr>
                <w:color w:val="000000"/>
              </w:rPr>
              <w:fldChar w:fldCharType="end"/>
            </w:r>
            <w:r w:rsidR="00BF43E9">
              <w:rPr>
                <w:color w:val="000000"/>
              </w:rPr>
              <w:fldChar w:fldCharType="end"/>
            </w:r>
            <w:r w:rsidR="00A20432">
              <w:rPr>
                <w:color w:val="000000"/>
              </w:rPr>
              <w:fldChar w:fldCharType="end"/>
            </w:r>
            <w:r w:rsidR="0033216C">
              <w:rPr>
                <w:color w:val="000000"/>
              </w:rPr>
              <w:fldChar w:fldCharType="end"/>
            </w:r>
            <w:r w:rsidR="00E21E30">
              <w:rPr>
                <w:color w:val="000000"/>
              </w:rPr>
              <w:fldChar w:fldCharType="end"/>
            </w:r>
            <w:r w:rsidR="00A85A60">
              <w:rPr>
                <w:color w:val="000000"/>
              </w:rPr>
              <w:fldChar w:fldCharType="end"/>
            </w:r>
            <w:r w:rsidR="00FB063A">
              <w:rPr>
                <w:color w:val="000000"/>
              </w:rPr>
              <w:fldChar w:fldCharType="end"/>
            </w:r>
            <w:r w:rsidR="00CC339A">
              <w:rPr>
                <w:color w:val="000000"/>
              </w:rPr>
              <w:fldChar w:fldCharType="end"/>
            </w:r>
            <w:r w:rsidR="00606B4F">
              <w:rPr>
                <w:color w:val="000000"/>
              </w:rPr>
              <w:fldChar w:fldCharType="end"/>
            </w:r>
            <w:r w:rsidR="00FA708A">
              <w:rPr>
                <w:color w:val="000000"/>
              </w:rPr>
              <w:fldChar w:fldCharType="end"/>
            </w:r>
            <w:r w:rsidR="00B475EE">
              <w:rPr>
                <w:color w:val="000000"/>
              </w:rPr>
              <w:fldChar w:fldCharType="end"/>
            </w:r>
            <w:r w:rsidR="00A20124">
              <w:rPr>
                <w:color w:val="000000"/>
              </w:rPr>
              <w:fldChar w:fldCharType="end"/>
            </w:r>
            <w:r w:rsidR="00214CD3">
              <w:rPr>
                <w:color w:val="000000"/>
              </w:rPr>
              <w:fldChar w:fldCharType="end"/>
            </w:r>
            <w:r w:rsidR="00A30220">
              <w:rPr>
                <w:color w:val="000000"/>
              </w:rPr>
              <w:fldChar w:fldCharType="end"/>
            </w:r>
            <w:r w:rsidR="00734330">
              <w:rPr>
                <w:color w:val="000000"/>
              </w:rPr>
              <w:fldChar w:fldCharType="end"/>
            </w:r>
            <w:r w:rsidR="004B6D4E">
              <w:rPr>
                <w:color w:val="000000"/>
              </w:rPr>
              <w:fldChar w:fldCharType="end"/>
            </w:r>
            <w:r w:rsidR="00E47DF0">
              <w:rPr>
                <w:color w:val="000000"/>
              </w:rPr>
              <w:fldChar w:fldCharType="end"/>
            </w:r>
            <w:r w:rsidR="00253046">
              <w:rPr>
                <w:color w:val="000000"/>
              </w:rPr>
              <w:fldChar w:fldCharType="end"/>
            </w:r>
            <w:r w:rsidR="00674978">
              <w:rPr>
                <w:color w:val="000000"/>
              </w:rPr>
              <w:fldChar w:fldCharType="end"/>
            </w:r>
            <w:r w:rsidR="00FC3CB7">
              <w:rPr>
                <w:color w:val="000000"/>
              </w:rPr>
              <w:fldChar w:fldCharType="end"/>
            </w:r>
            <w:r w:rsidR="00E10F62">
              <w:rPr>
                <w:color w:val="000000"/>
              </w:rPr>
              <w:fldChar w:fldCharType="end"/>
            </w:r>
            <w:r w:rsidR="00CD5BDA">
              <w:rPr>
                <w:color w:val="000000"/>
              </w:rPr>
              <w:fldChar w:fldCharType="end"/>
            </w:r>
            <w:r w:rsidR="0072039F">
              <w:rPr>
                <w:color w:val="000000"/>
              </w:rPr>
              <w:fldChar w:fldCharType="end"/>
            </w:r>
            <w:r w:rsidR="007B75D9">
              <w:rPr>
                <w:color w:val="000000"/>
              </w:rPr>
              <w:fldChar w:fldCharType="end"/>
            </w:r>
            <w:r w:rsidR="00663F7E">
              <w:rPr>
                <w:color w:val="000000"/>
              </w:rPr>
              <w:fldChar w:fldCharType="end"/>
            </w:r>
            <w:r w:rsidR="00224E74">
              <w:rPr>
                <w:color w:val="000000"/>
              </w:rPr>
              <w:fldChar w:fldCharType="end"/>
            </w:r>
            <w:r w:rsidR="00696F64">
              <w:rPr>
                <w:color w:val="000000"/>
              </w:rPr>
              <w:fldChar w:fldCharType="end"/>
            </w:r>
            <w:r w:rsidR="002058BC">
              <w:rPr>
                <w:color w:val="000000"/>
              </w:rPr>
              <w:fldChar w:fldCharType="end"/>
            </w:r>
            <w:r w:rsidR="00541FAA">
              <w:rPr>
                <w:color w:val="000000"/>
              </w:rPr>
              <w:fldChar w:fldCharType="end"/>
            </w:r>
            <w:r w:rsidR="00525994">
              <w:rPr>
                <w:color w:val="000000"/>
              </w:rPr>
              <w:fldChar w:fldCharType="end"/>
            </w:r>
            <w:r w:rsidR="008C47C5">
              <w:rPr>
                <w:color w:val="000000"/>
              </w:rPr>
              <w:fldChar w:fldCharType="end"/>
            </w:r>
            <w:r w:rsidR="00CB2BE2">
              <w:rPr>
                <w:color w:val="000000"/>
              </w:rPr>
              <w:fldChar w:fldCharType="end"/>
            </w:r>
            <w:r w:rsidR="00C76B75">
              <w:rPr>
                <w:color w:val="000000"/>
              </w:rPr>
              <w:fldChar w:fldCharType="end"/>
            </w:r>
            <w:r w:rsidR="006D5821">
              <w:rPr>
                <w:color w:val="000000"/>
              </w:rPr>
              <w:fldChar w:fldCharType="end"/>
            </w:r>
            <w:r w:rsidR="00242AF3">
              <w:rPr>
                <w:color w:val="000000"/>
              </w:rPr>
              <w:fldChar w:fldCharType="end"/>
            </w:r>
            <w:r w:rsidR="00837372">
              <w:rPr>
                <w:color w:val="000000"/>
              </w:rPr>
              <w:fldChar w:fldCharType="end"/>
            </w:r>
            <w:r w:rsidR="00FA768A">
              <w:rPr>
                <w:color w:val="000000"/>
              </w:rPr>
              <w:fldChar w:fldCharType="end"/>
            </w:r>
            <w:r w:rsidR="00541259">
              <w:rPr>
                <w:color w:val="000000"/>
              </w:rPr>
              <w:fldChar w:fldCharType="end"/>
            </w:r>
            <w:r w:rsidR="00491D9A">
              <w:rPr>
                <w:color w:val="000000"/>
              </w:rPr>
              <w:fldChar w:fldCharType="end"/>
            </w:r>
            <w:r w:rsidR="00EC56AE">
              <w:rPr>
                <w:color w:val="000000"/>
              </w:rPr>
              <w:fldChar w:fldCharType="end"/>
            </w:r>
            <w:r w:rsidR="00701403">
              <w:rPr>
                <w:color w:val="000000"/>
              </w:rPr>
              <w:fldChar w:fldCharType="end"/>
            </w:r>
            <w:r w:rsidR="00941F9E">
              <w:rPr>
                <w:color w:val="000000"/>
              </w:rPr>
              <w:fldChar w:fldCharType="end"/>
            </w:r>
            <w:r w:rsidR="003369FB">
              <w:rPr>
                <w:color w:val="000000"/>
              </w:rPr>
              <w:fldChar w:fldCharType="end"/>
            </w:r>
            <w:r w:rsidR="00DC788B">
              <w:rPr>
                <w:color w:val="000000"/>
              </w:rPr>
              <w:fldChar w:fldCharType="end"/>
            </w:r>
            <w:r w:rsidR="00602D39">
              <w:rPr>
                <w:color w:val="000000"/>
              </w:rPr>
              <w:fldChar w:fldCharType="end"/>
            </w:r>
            <w:r w:rsidR="00E85E2D">
              <w:rPr>
                <w:color w:val="000000"/>
              </w:rPr>
              <w:fldChar w:fldCharType="end"/>
            </w:r>
            <w:r w:rsidR="00A815A8">
              <w:rPr>
                <w:color w:val="000000"/>
              </w:rPr>
              <w:fldChar w:fldCharType="end"/>
            </w:r>
            <w:r w:rsidR="00D85539">
              <w:rPr>
                <w:color w:val="000000"/>
              </w:rPr>
              <w:fldChar w:fldCharType="end"/>
            </w:r>
            <w:r w:rsidR="00B57561">
              <w:rPr>
                <w:color w:val="000000"/>
              </w:rPr>
              <w:fldChar w:fldCharType="end"/>
            </w:r>
            <w:r w:rsidR="006600BC">
              <w:rPr>
                <w:color w:val="000000"/>
              </w:rPr>
              <w:fldChar w:fldCharType="end"/>
            </w:r>
            <w:r w:rsidR="00EC24A1">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p>
          <w:p w14:paraId="08748A32" w14:textId="77777777" w:rsidR="001E60F4" w:rsidRPr="00D045C5" w:rsidRDefault="001E60F4" w:rsidP="00EC24A1">
            <w:pPr>
              <w:pStyle w:val="Akapitzlist"/>
              <w:ind w:left="0"/>
              <w:rPr>
                <w:rFonts w:ascii="Arial" w:hAnsi="Arial" w:cs="Arial"/>
                <w:sz w:val="20"/>
                <w:szCs w:val="20"/>
              </w:rPr>
            </w:pPr>
          </w:p>
        </w:tc>
      </w:tr>
      <w:tr w:rsidR="001E60F4" w:rsidRPr="00726004" w14:paraId="05B38F13" w14:textId="77777777" w:rsidTr="00D13348">
        <w:trPr>
          <w:trHeight w:val="397"/>
        </w:trPr>
        <w:tc>
          <w:tcPr>
            <w:tcW w:w="9627" w:type="dxa"/>
            <w:gridSpan w:val="4"/>
            <w:shd w:val="clear" w:color="auto" w:fill="auto"/>
            <w:vAlign w:val="center"/>
          </w:tcPr>
          <w:p w14:paraId="12DEBADE"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wnioskuje się o dopuszczenie obiektu do eksploatacji z dniem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z zastrzeżeniem pkt. 2 lit c),</w:t>
            </w:r>
          </w:p>
        </w:tc>
      </w:tr>
      <w:tr w:rsidR="001E60F4" w:rsidRPr="00726004" w14:paraId="78CCECC8" w14:textId="77777777" w:rsidTr="00D13348">
        <w:trPr>
          <w:trHeight w:val="397"/>
        </w:trPr>
        <w:tc>
          <w:tcPr>
            <w:tcW w:w="9627" w:type="dxa"/>
            <w:gridSpan w:val="4"/>
            <w:shd w:val="clear" w:color="auto" w:fill="auto"/>
            <w:vAlign w:val="center"/>
          </w:tcPr>
          <w:p w14:paraId="548476C3" w14:textId="77777777" w:rsidR="001E60F4" w:rsidRPr="00D045C5" w:rsidRDefault="001E60F4" w:rsidP="001E60F4">
            <w:pPr>
              <w:pStyle w:val="Akapitzlist"/>
              <w:numPr>
                <w:ilvl w:val="0"/>
                <w:numId w:val="340"/>
              </w:numPr>
              <w:jc w:val="both"/>
              <w:rPr>
                <w:rFonts w:ascii="Arial" w:hAnsi="Arial" w:cs="Arial"/>
                <w:sz w:val="20"/>
                <w:szCs w:val="20"/>
              </w:rPr>
            </w:pPr>
            <w:r w:rsidRPr="00D045C5">
              <w:rPr>
                <w:rFonts w:ascii="Arial" w:hAnsi="Arial" w:cs="Arial"/>
                <w:sz w:val="20"/>
                <w:szCs w:val="20"/>
              </w:rPr>
              <w:t>stwierdza się przygotowanie i zapewnienie środków organizacyjno-technicznych do prawidłowej eksploatacji, zwłaszcza w zakresie: części zamiennych, materiałów, urządzeń eksploatacyjnych, instrukcji (eksploatacji, bhp i ppoż.), dokumentacji techniczno-ruchowej, schematów technologicznych,</w:t>
            </w:r>
          </w:p>
        </w:tc>
      </w:tr>
      <w:tr w:rsidR="001E60F4" w:rsidRPr="00726004" w14:paraId="0DF27954" w14:textId="77777777" w:rsidTr="00D13348">
        <w:trPr>
          <w:trHeight w:val="397"/>
        </w:trPr>
        <w:tc>
          <w:tcPr>
            <w:tcW w:w="9627" w:type="dxa"/>
            <w:gridSpan w:val="4"/>
            <w:shd w:val="clear" w:color="auto" w:fill="auto"/>
            <w:vAlign w:val="center"/>
          </w:tcPr>
          <w:p w14:paraId="68A49B9B"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zobowiązuje się inspektorów nadzoru do przekazania dokumentacji obiektu do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z dnia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751BE358" w14:textId="77777777" w:rsidTr="00D13348">
        <w:trPr>
          <w:trHeight w:val="397"/>
        </w:trPr>
        <w:tc>
          <w:tcPr>
            <w:tcW w:w="9627" w:type="dxa"/>
            <w:gridSpan w:val="4"/>
            <w:shd w:val="clear" w:color="auto" w:fill="auto"/>
            <w:vAlign w:val="center"/>
          </w:tcPr>
          <w:p w14:paraId="2A255433"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uwagi i zastrzeżenia: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AD48FF2" w14:textId="77777777" w:rsidTr="00D13348">
        <w:trPr>
          <w:trHeight w:val="397"/>
        </w:trPr>
        <w:tc>
          <w:tcPr>
            <w:tcW w:w="9627" w:type="dxa"/>
            <w:gridSpan w:val="4"/>
            <w:shd w:val="clear" w:color="auto" w:fill="auto"/>
            <w:vAlign w:val="center"/>
          </w:tcPr>
          <w:p w14:paraId="49ED975C" w14:textId="77777777" w:rsidR="001E60F4" w:rsidRPr="00D045C5" w:rsidRDefault="001E60F4" w:rsidP="00EC24A1">
            <w:pPr>
              <w:pStyle w:val="Akapitzlist"/>
              <w:ind w:left="1004" w:hanging="862"/>
              <w:rPr>
                <w:rFonts w:ascii="Arial" w:hAnsi="Arial" w:cs="Arial"/>
                <w:sz w:val="20"/>
                <w:szCs w:val="20"/>
              </w:rPr>
            </w:pPr>
            <w:r w:rsidRPr="00D045C5">
              <w:rPr>
                <w:rFonts w:ascii="Arial" w:hAnsi="Arial" w:cs="Arial"/>
                <w:b/>
                <w:sz w:val="20"/>
                <w:szCs w:val="20"/>
              </w:rPr>
              <w:t>Podpisy Komisji:</w:t>
            </w:r>
          </w:p>
        </w:tc>
      </w:tr>
      <w:tr w:rsidR="001E60F4" w:rsidRPr="00726004" w14:paraId="739DBAF3" w14:textId="77777777" w:rsidTr="00D13348">
        <w:trPr>
          <w:trHeight w:val="397"/>
        </w:trPr>
        <w:tc>
          <w:tcPr>
            <w:tcW w:w="9627" w:type="dxa"/>
            <w:gridSpan w:val="4"/>
            <w:tcBorders>
              <w:bottom w:val="single" w:sz="4" w:space="0" w:color="000000"/>
            </w:tcBorders>
            <w:shd w:val="clear" w:color="auto" w:fill="auto"/>
            <w:vAlign w:val="center"/>
          </w:tcPr>
          <w:p w14:paraId="07A3037F" w14:textId="77777777" w:rsidR="001E60F4" w:rsidRPr="00D045C5" w:rsidRDefault="001E60F4" w:rsidP="00EC24A1">
            <w:pPr>
              <w:rPr>
                <w:rFonts w:ascii="Arial" w:hAnsi="Arial" w:cs="Arial"/>
                <w:sz w:val="20"/>
                <w:szCs w:val="20"/>
              </w:rPr>
            </w:pPr>
          </w:p>
          <w:p w14:paraId="13C9C4AE"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Przewodniczący </w:t>
            </w:r>
          </w:p>
          <w:p w14:paraId="3E8AFAC3" w14:textId="77777777" w:rsidR="001E60F4" w:rsidRPr="00D045C5" w:rsidRDefault="001E60F4" w:rsidP="00EC24A1">
            <w:pPr>
              <w:rPr>
                <w:rFonts w:ascii="Arial" w:hAnsi="Arial" w:cs="Arial"/>
                <w:sz w:val="20"/>
                <w:szCs w:val="20"/>
              </w:rPr>
            </w:pPr>
          </w:p>
          <w:p w14:paraId="74C2E37A" w14:textId="77777777" w:rsidR="001E60F4" w:rsidRPr="00D045C5" w:rsidRDefault="001E60F4" w:rsidP="00EC24A1">
            <w:pPr>
              <w:ind w:left="2832"/>
              <w:rPr>
                <w:rFonts w:ascii="Arial" w:hAnsi="Arial" w:cs="Arial"/>
                <w:sz w:val="20"/>
                <w:szCs w:val="20"/>
              </w:rPr>
            </w:pPr>
          </w:p>
        </w:tc>
      </w:tr>
      <w:tr w:rsidR="001E60F4" w:rsidRPr="00726004" w14:paraId="0CB54081" w14:textId="77777777" w:rsidTr="00D13348">
        <w:trPr>
          <w:trHeight w:val="397"/>
        </w:trPr>
        <w:tc>
          <w:tcPr>
            <w:tcW w:w="4546" w:type="dxa"/>
            <w:gridSpan w:val="2"/>
            <w:tcBorders>
              <w:bottom w:val="single" w:sz="4" w:space="0" w:color="000000"/>
            </w:tcBorders>
            <w:shd w:val="clear" w:color="auto" w:fill="auto"/>
            <w:vAlign w:val="center"/>
          </w:tcPr>
          <w:p w14:paraId="0519F165" w14:textId="77777777" w:rsidR="001E60F4" w:rsidRPr="00D045C5" w:rsidRDefault="001E60F4" w:rsidP="00EC24A1">
            <w:pPr>
              <w:rPr>
                <w:rFonts w:ascii="Arial" w:hAnsi="Arial" w:cs="Arial"/>
                <w:sz w:val="20"/>
                <w:szCs w:val="20"/>
              </w:rPr>
            </w:pPr>
            <w:r w:rsidRPr="00D045C5">
              <w:rPr>
                <w:rFonts w:ascii="Arial" w:hAnsi="Arial" w:cs="Arial"/>
                <w:sz w:val="20"/>
                <w:szCs w:val="20"/>
              </w:rPr>
              <w:t>Członkowie komisji:</w:t>
            </w:r>
          </w:p>
        </w:tc>
        <w:tc>
          <w:tcPr>
            <w:tcW w:w="5081" w:type="dxa"/>
            <w:gridSpan w:val="2"/>
            <w:tcBorders>
              <w:bottom w:val="single" w:sz="4" w:space="0" w:color="000000"/>
            </w:tcBorders>
            <w:shd w:val="clear" w:color="auto" w:fill="auto"/>
            <w:vAlign w:val="center"/>
          </w:tcPr>
          <w:p w14:paraId="4F4E5F92"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Osoby uczestniczące: </w:t>
            </w:r>
          </w:p>
        </w:tc>
      </w:tr>
      <w:tr w:rsidR="001E60F4" w:rsidRPr="00726004" w14:paraId="2DF13018" w14:textId="77777777" w:rsidTr="00D13348">
        <w:trPr>
          <w:trHeight w:val="737"/>
        </w:trPr>
        <w:tc>
          <w:tcPr>
            <w:tcW w:w="4546" w:type="dxa"/>
            <w:gridSpan w:val="2"/>
            <w:tcBorders>
              <w:bottom w:val="single" w:sz="4" w:space="0" w:color="000000"/>
            </w:tcBorders>
            <w:shd w:val="clear" w:color="auto" w:fill="auto"/>
            <w:vAlign w:val="center"/>
          </w:tcPr>
          <w:p w14:paraId="20784DE3"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4250B9B5"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7188289F" w14:textId="77777777" w:rsidTr="00D13348">
        <w:trPr>
          <w:trHeight w:val="737"/>
        </w:trPr>
        <w:tc>
          <w:tcPr>
            <w:tcW w:w="4546" w:type="dxa"/>
            <w:gridSpan w:val="2"/>
            <w:tcBorders>
              <w:bottom w:val="single" w:sz="4" w:space="0" w:color="000000"/>
            </w:tcBorders>
            <w:shd w:val="clear" w:color="auto" w:fill="auto"/>
            <w:vAlign w:val="center"/>
          </w:tcPr>
          <w:p w14:paraId="18CECC4F"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5080A008"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10D5F80D" w14:textId="77777777" w:rsidTr="00D13348">
        <w:trPr>
          <w:trHeight w:val="737"/>
        </w:trPr>
        <w:tc>
          <w:tcPr>
            <w:tcW w:w="4546" w:type="dxa"/>
            <w:gridSpan w:val="2"/>
            <w:tcBorders>
              <w:bottom w:val="single" w:sz="4" w:space="0" w:color="000000"/>
            </w:tcBorders>
            <w:shd w:val="clear" w:color="auto" w:fill="auto"/>
            <w:vAlign w:val="center"/>
          </w:tcPr>
          <w:p w14:paraId="0F8B542D"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6F28F1ED"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4B6DF9B4" w14:textId="77777777" w:rsidTr="00D13348">
        <w:trPr>
          <w:trHeight w:val="737"/>
        </w:trPr>
        <w:tc>
          <w:tcPr>
            <w:tcW w:w="4546" w:type="dxa"/>
            <w:gridSpan w:val="2"/>
            <w:tcBorders>
              <w:bottom w:val="single" w:sz="4" w:space="0" w:color="000000"/>
            </w:tcBorders>
            <w:shd w:val="clear" w:color="auto" w:fill="auto"/>
            <w:vAlign w:val="center"/>
          </w:tcPr>
          <w:p w14:paraId="7B99D460"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577555EB"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28DE7AEF" w14:textId="77777777" w:rsidTr="00D13348">
        <w:trPr>
          <w:trHeight w:val="737"/>
        </w:trPr>
        <w:tc>
          <w:tcPr>
            <w:tcW w:w="4546" w:type="dxa"/>
            <w:gridSpan w:val="2"/>
            <w:tcBorders>
              <w:bottom w:val="single" w:sz="4" w:space="0" w:color="000000"/>
            </w:tcBorders>
            <w:shd w:val="clear" w:color="auto" w:fill="auto"/>
            <w:vAlign w:val="center"/>
          </w:tcPr>
          <w:p w14:paraId="5511465B"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12C4F457"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50849F1D" w14:textId="77777777" w:rsidTr="00D13348">
        <w:trPr>
          <w:trHeight w:val="737"/>
        </w:trPr>
        <w:tc>
          <w:tcPr>
            <w:tcW w:w="4546" w:type="dxa"/>
            <w:gridSpan w:val="2"/>
            <w:tcBorders>
              <w:bottom w:val="single" w:sz="4" w:space="0" w:color="000000"/>
            </w:tcBorders>
            <w:shd w:val="clear" w:color="auto" w:fill="auto"/>
            <w:vAlign w:val="center"/>
          </w:tcPr>
          <w:p w14:paraId="7A1EE7AE"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0EAAFBA5"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69E428FD" w14:textId="77777777" w:rsidTr="00D13348">
        <w:trPr>
          <w:trHeight w:val="737"/>
        </w:trPr>
        <w:tc>
          <w:tcPr>
            <w:tcW w:w="4546" w:type="dxa"/>
            <w:gridSpan w:val="2"/>
            <w:tcBorders>
              <w:bottom w:val="single" w:sz="4" w:space="0" w:color="000000"/>
            </w:tcBorders>
            <w:shd w:val="clear" w:color="auto" w:fill="auto"/>
            <w:vAlign w:val="center"/>
          </w:tcPr>
          <w:p w14:paraId="0AD901E4"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422A3FF3" w14:textId="77777777" w:rsidR="001E60F4" w:rsidRPr="00D045C5" w:rsidRDefault="001E60F4" w:rsidP="001E60F4">
            <w:pPr>
              <w:pStyle w:val="Akapitzlist"/>
              <w:numPr>
                <w:ilvl w:val="0"/>
                <w:numId w:val="342"/>
              </w:numPr>
              <w:rPr>
                <w:rFonts w:ascii="Arial" w:hAnsi="Arial" w:cs="Arial"/>
                <w:sz w:val="20"/>
                <w:szCs w:val="20"/>
              </w:rPr>
            </w:pPr>
          </w:p>
        </w:tc>
      </w:tr>
    </w:tbl>
    <w:p w14:paraId="71055856" w14:textId="77777777" w:rsidR="001E60F4" w:rsidRPr="00726004" w:rsidRDefault="001E60F4" w:rsidP="001E60F4">
      <w:pPr>
        <w:rPr>
          <w:rFonts w:ascii="Arial" w:hAnsi="Arial" w:cs="Arial"/>
          <w:sz w:val="20"/>
          <w:szCs w:val="20"/>
        </w:rPr>
      </w:pPr>
    </w:p>
    <w:p w14:paraId="751AC0B1" w14:textId="77777777" w:rsidR="001E60F4" w:rsidRPr="00726004" w:rsidRDefault="001E60F4" w:rsidP="001E60F4">
      <w:pPr>
        <w:rPr>
          <w:rFonts w:ascii="Arial" w:hAnsi="Arial" w:cs="Arial"/>
          <w:sz w:val="20"/>
          <w:szCs w:val="20"/>
        </w:rPr>
      </w:pPr>
    </w:p>
    <w:p w14:paraId="1E5F4468" w14:textId="77777777" w:rsidR="001E60F4" w:rsidRPr="00726004" w:rsidRDefault="001E60F4" w:rsidP="001E60F4">
      <w:pPr>
        <w:rPr>
          <w:rFonts w:ascii="Arial" w:hAnsi="Arial" w:cs="Arial"/>
          <w:sz w:val="20"/>
          <w:szCs w:val="20"/>
        </w:rPr>
      </w:pPr>
    </w:p>
    <w:p w14:paraId="47D0183B" w14:textId="77777777" w:rsidR="001E60F4" w:rsidRPr="00726004" w:rsidRDefault="001E60F4" w:rsidP="001E60F4">
      <w:pPr>
        <w:rPr>
          <w:rFonts w:ascii="Arial" w:hAnsi="Arial" w:cs="Arial"/>
          <w:sz w:val="20"/>
          <w:szCs w:val="20"/>
        </w:rPr>
      </w:pPr>
    </w:p>
    <w:p w14:paraId="153E7018" w14:textId="77777777" w:rsidR="001E60F4" w:rsidRPr="00726004" w:rsidRDefault="001E60F4" w:rsidP="001E60F4">
      <w:pPr>
        <w:rPr>
          <w:rFonts w:ascii="Arial" w:hAnsi="Arial" w:cs="Arial"/>
          <w:sz w:val="20"/>
          <w:szCs w:val="20"/>
        </w:rPr>
      </w:pPr>
    </w:p>
    <w:p w14:paraId="175F0856" w14:textId="77777777" w:rsidR="001E60F4" w:rsidRPr="00726004" w:rsidRDefault="001E60F4" w:rsidP="001E60F4">
      <w:pPr>
        <w:ind w:left="5664"/>
        <w:rPr>
          <w:rFonts w:ascii="Arial" w:hAnsi="Arial" w:cs="Arial"/>
          <w:sz w:val="20"/>
          <w:szCs w:val="20"/>
        </w:rPr>
      </w:pPr>
      <w:r w:rsidRPr="00726004">
        <w:rPr>
          <w:rFonts w:ascii="Arial" w:hAnsi="Arial" w:cs="Arial"/>
          <w:sz w:val="20"/>
          <w:szCs w:val="20"/>
        </w:rPr>
        <w:t>…………………………………………</w:t>
      </w:r>
    </w:p>
    <w:p w14:paraId="33CF86E3" w14:textId="77777777" w:rsidR="001E60F4" w:rsidRPr="00726004" w:rsidRDefault="001E60F4" w:rsidP="001E60F4">
      <w:pPr>
        <w:rPr>
          <w:rFonts w:ascii="Arial" w:hAnsi="Arial" w:cs="Arial"/>
          <w:sz w:val="20"/>
          <w:szCs w:val="20"/>
        </w:rPr>
      </w:pPr>
    </w:p>
    <w:p w14:paraId="3B767C6B" w14:textId="77777777" w:rsidR="001E60F4" w:rsidRPr="00726004" w:rsidRDefault="001E60F4" w:rsidP="001E60F4">
      <w:pPr>
        <w:ind w:left="7080"/>
        <w:rPr>
          <w:rFonts w:ascii="Arial" w:hAnsi="Arial" w:cs="Arial"/>
          <w:b/>
          <w:sz w:val="20"/>
          <w:szCs w:val="20"/>
        </w:rPr>
      </w:pPr>
      <w:r w:rsidRPr="00726004">
        <w:rPr>
          <w:rFonts w:ascii="Arial" w:hAnsi="Arial" w:cs="Arial"/>
          <w:b/>
          <w:sz w:val="20"/>
          <w:szCs w:val="20"/>
        </w:rPr>
        <w:t>Zatwierdzam</w:t>
      </w:r>
    </w:p>
    <w:p w14:paraId="4B8FF96D" w14:textId="77777777" w:rsidR="001E60F4" w:rsidRPr="00726004" w:rsidRDefault="001E60F4" w:rsidP="001E60F4">
      <w:pPr>
        <w:rPr>
          <w:rFonts w:ascii="Arial" w:hAnsi="Arial" w:cs="Arial"/>
          <w:sz w:val="20"/>
          <w:szCs w:val="20"/>
        </w:rPr>
      </w:pPr>
    </w:p>
    <w:p w14:paraId="6D609B4B" w14:textId="77777777" w:rsidR="001E60F4" w:rsidRPr="00726004" w:rsidRDefault="001E60F4" w:rsidP="001E60F4">
      <w:pPr>
        <w:rPr>
          <w:rFonts w:ascii="Arial" w:hAnsi="Arial" w:cs="Arial"/>
          <w:sz w:val="20"/>
          <w:szCs w:val="20"/>
        </w:rPr>
      </w:pPr>
    </w:p>
    <w:p w14:paraId="2E327E23" w14:textId="77777777" w:rsidR="001E60F4" w:rsidRDefault="001E60F4" w:rsidP="001E60F4">
      <w:pPr>
        <w:rPr>
          <w:sz w:val="20"/>
          <w:szCs w:val="20"/>
        </w:rPr>
      </w:pPr>
    </w:p>
    <w:p w14:paraId="7EA99286" w14:textId="77777777" w:rsidR="00330347" w:rsidRPr="006C6B57" w:rsidRDefault="00330347">
      <w:pPr>
        <w:spacing w:after="160" w:line="259" w:lineRule="auto"/>
        <w:rPr>
          <w:rFonts w:ascii="Verdana" w:hAnsi="Verdana" w:cstheme="minorHAnsi"/>
          <w:sz w:val="20"/>
          <w:szCs w:val="20"/>
        </w:rPr>
      </w:pPr>
      <w:r w:rsidRPr="006C6B57">
        <w:rPr>
          <w:rFonts w:ascii="Verdana" w:hAnsi="Verdana" w:cstheme="minorHAnsi"/>
          <w:sz w:val="20"/>
          <w:szCs w:val="20"/>
        </w:rPr>
        <w:br w:type="page"/>
      </w:r>
    </w:p>
    <w:p w14:paraId="4A672926" w14:textId="77777777" w:rsidR="00330347" w:rsidRPr="006C6B57" w:rsidRDefault="002D37B0" w:rsidP="00330347">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15</w:t>
      </w:r>
      <w:r w:rsidR="00330347" w:rsidRPr="006C6B57">
        <w:rPr>
          <w:rFonts w:ascii="Verdana" w:hAnsi="Verdana" w:cstheme="minorHAnsi"/>
          <w:b/>
          <w:sz w:val="20"/>
          <w:szCs w:val="20"/>
        </w:rPr>
        <w:t xml:space="preserve"> do Umowy ……...................................................………</w:t>
      </w:r>
    </w:p>
    <w:p w14:paraId="72A2640E" w14:textId="77777777" w:rsidR="00330347" w:rsidRPr="006C6B57" w:rsidRDefault="00330347" w:rsidP="00330347">
      <w:pPr>
        <w:spacing w:line="300" w:lineRule="auto"/>
        <w:rPr>
          <w:rFonts w:ascii="Verdana" w:hAnsi="Verdana" w:cs="Arial"/>
          <w:sz w:val="20"/>
          <w:szCs w:val="20"/>
        </w:rPr>
      </w:pPr>
    </w:p>
    <w:p w14:paraId="5AE55157" w14:textId="77777777" w:rsidR="00330347" w:rsidRPr="006C6B57" w:rsidRDefault="00330347" w:rsidP="00330347">
      <w:pPr>
        <w:keepNext/>
        <w:spacing w:line="300" w:lineRule="auto"/>
        <w:ind w:left="1440" w:firstLine="720"/>
        <w:jc w:val="both"/>
        <w:outlineLvl w:val="0"/>
        <w:rPr>
          <w:rFonts w:ascii="Verdana" w:hAnsi="Verdana" w:cs="Arial"/>
          <w:b/>
          <w:bCs/>
          <w:kern w:val="32"/>
          <w:sz w:val="20"/>
          <w:szCs w:val="20"/>
          <w:lang w:eastAsia="en-US"/>
        </w:rPr>
      </w:pPr>
      <w:r w:rsidRPr="006C6B57">
        <w:rPr>
          <w:rFonts w:ascii="Verdana" w:hAnsi="Verdana" w:cs="Arial"/>
          <w:b/>
          <w:bCs/>
          <w:kern w:val="32"/>
          <w:sz w:val="20"/>
          <w:szCs w:val="20"/>
          <w:lang w:eastAsia="en-US"/>
        </w:rPr>
        <w:t>WZÓR GWARANCJI ZALICZKOWEJ</w:t>
      </w:r>
    </w:p>
    <w:p w14:paraId="2A6E51F2" w14:textId="77777777" w:rsidR="00330347" w:rsidRPr="006C6B57" w:rsidRDefault="00330347" w:rsidP="00330347">
      <w:pPr>
        <w:spacing w:line="300" w:lineRule="auto"/>
        <w:rPr>
          <w:rFonts w:ascii="Verdana" w:hAnsi="Verdana"/>
          <w:i/>
          <w:iCs/>
          <w:sz w:val="20"/>
          <w:szCs w:val="20"/>
          <w:lang w:eastAsia="en-US"/>
        </w:rPr>
      </w:pPr>
      <w:r w:rsidRPr="006C6B57">
        <w:rPr>
          <w:rFonts w:ascii="Verdana" w:hAnsi="Verdana"/>
          <w:b/>
          <w:bCs/>
          <w:sz w:val="20"/>
          <w:szCs w:val="20"/>
          <w:lang w:eastAsia="en-US"/>
        </w:rPr>
        <w:t>„Beneficjent”</w:t>
      </w:r>
      <w:r w:rsidRPr="006C6B57">
        <w:rPr>
          <w:rFonts w:ascii="Verdana" w:hAnsi="Verdana"/>
          <w:sz w:val="20"/>
          <w:szCs w:val="20"/>
          <w:lang w:eastAsia="en-US"/>
        </w:rPr>
        <w:t xml:space="preserve">: </w:t>
      </w:r>
      <w:r w:rsidRPr="006C6B57">
        <w:rPr>
          <w:rFonts w:ascii="Verdana" w:hAnsi="Verdana"/>
          <w:i/>
          <w:iCs/>
          <w:sz w:val="20"/>
          <w:szCs w:val="20"/>
          <w:lang w:eastAsia="en-US"/>
        </w:rPr>
        <w:t>[___ ]</w:t>
      </w:r>
    </w:p>
    <w:p w14:paraId="654A747F" w14:textId="77777777" w:rsidR="00330347" w:rsidRPr="006C6B57" w:rsidRDefault="00330347" w:rsidP="00330347">
      <w:pPr>
        <w:spacing w:line="300" w:lineRule="auto"/>
        <w:rPr>
          <w:rFonts w:ascii="Verdana" w:hAnsi="Verdana"/>
          <w:sz w:val="20"/>
          <w:szCs w:val="20"/>
          <w:lang w:eastAsia="en-US"/>
        </w:rPr>
      </w:pPr>
      <w:r w:rsidRPr="006C6B57">
        <w:rPr>
          <w:rFonts w:ascii="Verdana" w:hAnsi="Verdana"/>
          <w:i/>
          <w:iCs/>
          <w:sz w:val="20"/>
          <w:szCs w:val="20"/>
          <w:lang w:eastAsia="en-US"/>
        </w:rPr>
        <w:tab/>
      </w:r>
      <w:r w:rsidRPr="006C6B57">
        <w:rPr>
          <w:rFonts w:ascii="Verdana" w:hAnsi="Verdana"/>
          <w:i/>
          <w:iCs/>
          <w:sz w:val="20"/>
          <w:szCs w:val="20"/>
          <w:lang w:eastAsia="en-US"/>
        </w:rPr>
        <w:tab/>
      </w:r>
    </w:p>
    <w:p w14:paraId="74642631" w14:textId="0269689D" w:rsidR="00532DB9" w:rsidRPr="00D13348" w:rsidRDefault="001D356F" w:rsidP="00330347">
      <w:p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 [bank/ubezpieczyciel] został </w:t>
      </w:r>
      <w:r w:rsidR="00FC6B26" w:rsidRPr="00D13348">
        <w:rPr>
          <w:rFonts w:ascii="Verdana" w:hAnsi="Verdana"/>
          <w:sz w:val="20"/>
          <w:szCs w:val="20"/>
        </w:rPr>
        <w:t>powiadomiony</w:t>
      </w:r>
      <w:r w:rsidRPr="00D13348">
        <w:rPr>
          <w:rFonts w:ascii="Verdana" w:hAnsi="Verdana"/>
          <w:sz w:val="20"/>
          <w:szCs w:val="20"/>
        </w:rPr>
        <w:t xml:space="preserve">, że Beneficjent zawarł w dniu ..................... kontrakt nr .................. </w:t>
      </w:r>
      <w:r w:rsidR="00FC6B26" w:rsidRPr="00D13348">
        <w:rPr>
          <w:rFonts w:ascii="Verdana" w:hAnsi="Verdana"/>
          <w:sz w:val="20"/>
          <w:szCs w:val="20"/>
        </w:rPr>
        <w:t xml:space="preserve">nazwa .................. </w:t>
      </w:r>
      <w:r w:rsidR="00532DB9" w:rsidRPr="00D13348">
        <w:rPr>
          <w:rFonts w:ascii="Verdana" w:hAnsi="Verdana"/>
          <w:sz w:val="20"/>
          <w:szCs w:val="20"/>
        </w:rPr>
        <w:t xml:space="preserve">(wraz z harmonogramami, aneksami i załącznikami, które to dokumenty mogą podlegać w stosownym czasie zmianom) </w:t>
      </w:r>
      <w:r w:rsidRPr="00D13348">
        <w:rPr>
          <w:rFonts w:ascii="Verdana" w:hAnsi="Verdana"/>
          <w:sz w:val="20"/>
          <w:szCs w:val="20"/>
        </w:rPr>
        <w:t xml:space="preserve">z firmą .................. ………. ……………………………….. ........................ (zwaną dalej </w:t>
      </w:r>
      <w:r w:rsidRPr="00D13348">
        <w:rPr>
          <w:rFonts w:ascii="Verdana" w:hAnsi="Verdana"/>
          <w:b/>
          <w:sz w:val="20"/>
          <w:szCs w:val="20"/>
        </w:rPr>
        <w:t>„Wykonawcą”</w:t>
      </w:r>
      <w:r w:rsidRPr="00D13348">
        <w:rPr>
          <w:rFonts w:ascii="Verdana" w:hAnsi="Verdana"/>
          <w:sz w:val="20"/>
          <w:szCs w:val="20"/>
        </w:rPr>
        <w:t>)</w:t>
      </w:r>
      <w:r w:rsidR="00FC6B26" w:rsidRPr="00D13348">
        <w:rPr>
          <w:rFonts w:ascii="Verdana" w:hAnsi="Verdana"/>
          <w:sz w:val="20"/>
          <w:szCs w:val="20"/>
        </w:rPr>
        <w:t xml:space="preserve"> </w:t>
      </w:r>
      <w:r w:rsidRPr="00D13348">
        <w:rPr>
          <w:rFonts w:ascii="Verdana" w:hAnsi="Verdana"/>
          <w:sz w:val="20"/>
          <w:szCs w:val="20"/>
        </w:rPr>
        <w:t>za cenę</w:t>
      </w:r>
      <w:r w:rsidR="00FC6B26" w:rsidRPr="00D13348">
        <w:rPr>
          <w:rFonts w:ascii="Verdana" w:hAnsi="Verdana"/>
          <w:sz w:val="20"/>
          <w:szCs w:val="20"/>
        </w:rPr>
        <w:t xml:space="preserve"> </w:t>
      </w:r>
      <w:r w:rsidRPr="00D13348">
        <w:rPr>
          <w:rFonts w:ascii="Verdana" w:hAnsi="Verdana"/>
          <w:sz w:val="20"/>
          <w:szCs w:val="20"/>
        </w:rPr>
        <w:t xml:space="preserve">................................. (zwany dalej </w:t>
      </w:r>
      <w:r w:rsidRPr="00D13348">
        <w:rPr>
          <w:rFonts w:ascii="Verdana" w:hAnsi="Verdana"/>
          <w:b/>
          <w:sz w:val="20"/>
          <w:szCs w:val="20"/>
        </w:rPr>
        <w:t>„Kontraktem”</w:t>
      </w:r>
      <w:r w:rsidRPr="00D13348">
        <w:rPr>
          <w:rFonts w:ascii="Verdana" w:hAnsi="Verdana"/>
          <w:sz w:val="20"/>
          <w:szCs w:val="20"/>
        </w:rPr>
        <w:t xml:space="preserve">) Zgodnie z warunkami powyżej przedstawionego Kontraktu, Beneficjent jest zobowiązany do dokonania na rzecz </w:t>
      </w:r>
      <w:r w:rsidR="00FC6B26" w:rsidRPr="00D13348">
        <w:rPr>
          <w:rFonts w:ascii="Verdana" w:hAnsi="Verdana"/>
          <w:sz w:val="20"/>
          <w:szCs w:val="20"/>
        </w:rPr>
        <w:t>Wykonawcy</w:t>
      </w:r>
      <w:r w:rsidRPr="00D13348">
        <w:rPr>
          <w:rFonts w:ascii="Verdana" w:hAnsi="Verdana"/>
          <w:sz w:val="20"/>
          <w:szCs w:val="20"/>
        </w:rPr>
        <w:t xml:space="preserve"> zapłaty </w:t>
      </w:r>
      <w:r w:rsidR="00FC6B26" w:rsidRPr="00D13348">
        <w:rPr>
          <w:rFonts w:ascii="Verdana" w:hAnsi="Verdana"/>
          <w:sz w:val="20"/>
          <w:szCs w:val="20"/>
        </w:rPr>
        <w:t xml:space="preserve">Zaliczki </w:t>
      </w:r>
      <w:r w:rsidRPr="00D13348">
        <w:rPr>
          <w:rFonts w:ascii="Verdana" w:hAnsi="Verdana"/>
          <w:sz w:val="20"/>
          <w:szCs w:val="20"/>
        </w:rPr>
        <w:t xml:space="preserve">w kwocie </w:t>
      </w:r>
      <w:r w:rsidR="00FC6B26" w:rsidRPr="00D13348">
        <w:rPr>
          <w:rFonts w:ascii="Verdana" w:hAnsi="Verdana"/>
          <w:sz w:val="20"/>
          <w:szCs w:val="20"/>
        </w:rPr>
        <w:t>.................... zł (stanowiącej</w:t>
      </w:r>
      <w:r w:rsidRPr="00D13348">
        <w:rPr>
          <w:rFonts w:ascii="Verdana" w:hAnsi="Verdana"/>
          <w:sz w:val="20"/>
          <w:szCs w:val="20"/>
        </w:rPr>
        <w:t xml:space="preserve"> ……… procent Kontraktu). </w:t>
      </w:r>
      <w:r w:rsidR="00FC6B26" w:rsidRPr="00D13348">
        <w:rPr>
          <w:rFonts w:ascii="Verdana" w:hAnsi="Verdana"/>
          <w:sz w:val="20"/>
          <w:szCs w:val="20"/>
        </w:rPr>
        <w:t xml:space="preserve">Zaliczka Beneficjenta, </w:t>
      </w:r>
      <w:r w:rsidRPr="00D13348">
        <w:rPr>
          <w:rFonts w:ascii="Verdana" w:hAnsi="Verdana"/>
          <w:sz w:val="20"/>
          <w:szCs w:val="20"/>
        </w:rPr>
        <w:t>zgodnie z warunkami Kontraktu</w:t>
      </w:r>
      <w:r w:rsidR="00FC6B26" w:rsidRPr="00D13348">
        <w:rPr>
          <w:rFonts w:ascii="Verdana" w:hAnsi="Verdana"/>
          <w:sz w:val="20"/>
          <w:szCs w:val="20"/>
        </w:rPr>
        <w:t>,</w:t>
      </w:r>
      <w:r w:rsidRPr="00D13348">
        <w:rPr>
          <w:rFonts w:ascii="Verdana" w:hAnsi="Verdana"/>
          <w:sz w:val="20"/>
          <w:szCs w:val="20"/>
        </w:rPr>
        <w:t xml:space="preserve"> ma być zabezpieczona gwarancją bankową</w:t>
      </w:r>
      <w:r w:rsidR="00FC6B26" w:rsidRPr="00D13348">
        <w:rPr>
          <w:rFonts w:ascii="Verdana" w:hAnsi="Verdana"/>
          <w:sz w:val="20"/>
          <w:szCs w:val="20"/>
        </w:rPr>
        <w:t>/gwarancją ubezpieczeniową</w:t>
      </w:r>
      <w:r w:rsidR="00FC6B26" w:rsidRPr="00D13348">
        <w:rPr>
          <w:rStyle w:val="Odwoanieprzypisudolnego"/>
          <w:rFonts w:ascii="Verdana" w:hAnsi="Verdana"/>
          <w:sz w:val="20"/>
          <w:szCs w:val="20"/>
        </w:rPr>
        <w:footnoteReference w:id="3"/>
      </w:r>
      <w:r w:rsidRPr="00D13348">
        <w:rPr>
          <w:rFonts w:ascii="Verdana" w:hAnsi="Verdana"/>
          <w:sz w:val="20"/>
          <w:szCs w:val="20"/>
        </w:rPr>
        <w:t xml:space="preserve">. W związku z powyższym, my </w:t>
      </w:r>
      <w:r w:rsidR="00FC6B26" w:rsidRPr="00D13348">
        <w:rPr>
          <w:rFonts w:ascii="Verdana" w:hAnsi="Verdana"/>
          <w:sz w:val="20"/>
          <w:szCs w:val="20"/>
        </w:rPr>
        <w:t>..................... [bank/ubezpieczyciel]</w:t>
      </w:r>
      <w:r w:rsidR="00532DB9" w:rsidRPr="00D13348">
        <w:rPr>
          <w:rFonts w:ascii="Verdana" w:hAnsi="Verdana"/>
          <w:sz w:val="20"/>
          <w:szCs w:val="20"/>
        </w:rPr>
        <w:t>, zarejestrowany</w:t>
      </w:r>
      <w:r w:rsidRPr="00D13348">
        <w:rPr>
          <w:rFonts w:ascii="Verdana" w:hAnsi="Verdana"/>
          <w:sz w:val="20"/>
          <w:szCs w:val="20"/>
        </w:rPr>
        <w:t xml:space="preserve"> w Sądzie Rejonowym </w:t>
      </w:r>
      <w:r w:rsidR="00FC6B26" w:rsidRPr="00D13348">
        <w:rPr>
          <w:rFonts w:ascii="Verdana" w:hAnsi="Verdana"/>
          <w:sz w:val="20"/>
          <w:szCs w:val="20"/>
        </w:rPr>
        <w:t>.....................</w:t>
      </w:r>
      <w:r w:rsidRPr="00D13348">
        <w:rPr>
          <w:rFonts w:ascii="Verdana" w:hAnsi="Verdana"/>
          <w:sz w:val="20"/>
          <w:szCs w:val="20"/>
        </w:rPr>
        <w:t xml:space="preserve">, </w:t>
      </w:r>
      <w:r w:rsidR="00FC6B26" w:rsidRPr="00D13348">
        <w:rPr>
          <w:rFonts w:ascii="Verdana" w:hAnsi="Verdana"/>
          <w:sz w:val="20"/>
          <w:szCs w:val="20"/>
        </w:rPr>
        <w:t xml:space="preserve">..................... </w:t>
      </w:r>
      <w:r w:rsidRPr="00D13348">
        <w:rPr>
          <w:rFonts w:ascii="Verdana" w:hAnsi="Verdana"/>
          <w:sz w:val="20"/>
          <w:szCs w:val="20"/>
        </w:rPr>
        <w:t>Wydział Gospodarczy Krajowego Reje</w:t>
      </w:r>
      <w:r w:rsidR="00FC6B26" w:rsidRPr="00D13348">
        <w:rPr>
          <w:rFonts w:ascii="Verdana" w:hAnsi="Verdana"/>
          <w:sz w:val="20"/>
          <w:szCs w:val="20"/>
        </w:rPr>
        <w:t>stru Sądowego pod numerem KRS: .....................</w:t>
      </w:r>
      <w:r w:rsidRPr="00D13348">
        <w:rPr>
          <w:rFonts w:ascii="Verdana" w:hAnsi="Verdana"/>
          <w:sz w:val="20"/>
          <w:szCs w:val="20"/>
        </w:rPr>
        <w:t xml:space="preserve">, kapitał zakładowy (kapitał wpłacony) </w:t>
      </w:r>
      <w:r w:rsidR="00FC6B26" w:rsidRPr="00D13348">
        <w:rPr>
          <w:rFonts w:ascii="Verdana" w:hAnsi="Verdana"/>
          <w:sz w:val="20"/>
          <w:szCs w:val="20"/>
        </w:rPr>
        <w:t xml:space="preserve">..................... </w:t>
      </w:r>
      <w:r w:rsidRPr="00D13348">
        <w:rPr>
          <w:rFonts w:ascii="Verdana" w:hAnsi="Verdana"/>
          <w:sz w:val="20"/>
          <w:szCs w:val="20"/>
        </w:rPr>
        <w:t xml:space="preserve"> REGON: </w:t>
      </w:r>
      <w:r w:rsidR="00FC6B26" w:rsidRPr="00D13348">
        <w:rPr>
          <w:rFonts w:ascii="Verdana" w:hAnsi="Verdana"/>
          <w:sz w:val="20"/>
          <w:szCs w:val="20"/>
        </w:rPr>
        <w:t>.....................</w:t>
      </w:r>
      <w:r w:rsidRPr="00D13348">
        <w:rPr>
          <w:rFonts w:ascii="Verdana" w:hAnsi="Verdana"/>
          <w:sz w:val="20"/>
          <w:szCs w:val="20"/>
        </w:rPr>
        <w:t xml:space="preserve">; NIP: </w:t>
      </w:r>
      <w:r w:rsidR="00FC6B26" w:rsidRPr="00D13348">
        <w:rPr>
          <w:rFonts w:ascii="Verdana" w:hAnsi="Verdana"/>
          <w:sz w:val="20"/>
          <w:szCs w:val="20"/>
        </w:rPr>
        <w:t>.....................</w:t>
      </w:r>
      <w:r w:rsidRPr="00D13348">
        <w:rPr>
          <w:rFonts w:ascii="Verdana" w:hAnsi="Verdana"/>
          <w:sz w:val="20"/>
          <w:szCs w:val="20"/>
        </w:rPr>
        <w:t>, (dalej zwany</w:t>
      </w:r>
      <w:r w:rsidR="00FC6B26" w:rsidRPr="00D13348">
        <w:rPr>
          <w:rFonts w:ascii="Verdana" w:hAnsi="Verdana"/>
          <w:sz w:val="20"/>
          <w:szCs w:val="20"/>
        </w:rPr>
        <w:t xml:space="preserve"> </w:t>
      </w:r>
      <w:r w:rsidR="00FC6B26" w:rsidRPr="00D13348">
        <w:rPr>
          <w:rFonts w:ascii="Verdana" w:hAnsi="Verdana"/>
          <w:b/>
          <w:sz w:val="20"/>
          <w:szCs w:val="20"/>
        </w:rPr>
        <w:t>„Bankiem”/ „Ubezpieczycielem”</w:t>
      </w:r>
      <w:r w:rsidR="00FC6B26" w:rsidRPr="00D13348">
        <w:rPr>
          <w:rFonts w:ascii="Verdana" w:hAnsi="Verdana"/>
          <w:sz w:val="20"/>
          <w:szCs w:val="20"/>
          <w:vertAlign w:val="superscript"/>
        </w:rPr>
        <w:t>5</w:t>
      </w:r>
      <w:r w:rsidRPr="00D13348">
        <w:rPr>
          <w:rFonts w:ascii="Verdana" w:hAnsi="Verdana"/>
          <w:sz w:val="20"/>
          <w:szCs w:val="20"/>
        </w:rPr>
        <w:t xml:space="preserve">), działając w imieniu </w:t>
      </w:r>
      <w:r w:rsidR="00FC6B26" w:rsidRPr="00D13348">
        <w:rPr>
          <w:rFonts w:ascii="Verdana" w:hAnsi="Verdana"/>
          <w:sz w:val="20"/>
          <w:szCs w:val="20"/>
        </w:rPr>
        <w:t>Wykonawcy</w:t>
      </w:r>
      <w:r w:rsidRPr="00D13348">
        <w:rPr>
          <w:rFonts w:ascii="Verdana" w:hAnsi="Verdana"/>
          <w:sz w:val="20"/>
          <w:szCs w:val="20"/>
        </w:rPr>
        <w:t xml:space="preserve">, niniejszym nieodwołalnie i bezwarunkowo zobowiązujemy się do zapłaty Beneficjentowi, posiadaczowi oryginału tej gwarancji, na jego pierwsze pisemne, oryginalne żądanie zapłaty, każdą kwotę nieprzekraczającą:........................ </w:t>
      </w:r>
      <w:r w:rsidR="00FC6B26" w:rsidRPr="00D13348">
        <w:rPr>
          <w:rFonts w:ascii="Verdana" w:hAnsi="Verdana"/>
          <w:sz w:val="20"/>
          <w:szCs w:val="20"/>
        </w:rPr>
        <w:t xml:space="preserve">zł </w:t>
      </w:r>
      <w:r w:rsidRPr="00D13348">
        <w:rPr>
          <w:rFonts w:ascii="Verdana" w:hAnsi="Verdana"/>
          <w:sz w:val="20"/>
          <w:szCs w:val="20"/>
        </w:rPr>
        <w:t xml:space="preserve">(słownie: ..............................) stanowiącą maksymalną kwotę niniejszej gwarancji. Pisemne żądanie Beneficjenta powinno zawierać oświadczenie Beneficjenta, że </w:t>
      </w:r>
      <w:r w:rsidR="00FC6B26" w:rsidRPr="00D13348">
        <w:rPr>
          <w:rFonts w:ascii="Verdana" w:hAnsi="Verdana"/>
          <w:sz w:val="20"/>
          <w:szCs w:val="20"/>
        </w:rPr>
        <w:t xml:space="preserve">Wykonawca </w:t>
      </w:r>
      <w:r w:rsidRPr="00D13348">
        <w:rPr>
          <w:rFonts w:ascii="Verdana" w:hAnsi="Verdana"/>
          <w:sz w:val="20"/>
          <w:szCs w:val="20"/>
        </w:rPr>
        <w:t xml:space="preserve">nie wypełnił zobowiązań zgodnie z postanowieniami i warunkami wyżej wymienionego Kontraktu, w związku z czym Beneficjent jest upoważniony do żądania zwrotu wyżej określonej </w:t>
      </w:r>
      <w:r w:rsidR="00532DB9" w:rsidRPr="00D13348">
        <w:rPr>
          <w:rFonts w:ascii="Verdana" w:hAnsi="Verdana"/>
          <w:sz w:val="20"/>
          <w:szCs w:val="20"/>
        </w:rPr>
        <w:t>Zaliczki</w:t>
      </w:r>
      <w:r w:rsidRPr="00D13348">
        <w:rPr>
          <w:rFonts w:ascii="Verdana" w:hAnsi="Verdana"/>
          <w:sz w:val="20"/>
          <w:szCs w:val="20"/>
        </w:rPr>
        <w:t xml:space="preserve">, </w:t>
      </w:r>
      <w:r w:rsidR="00532DB9" w:rsidRPr="00D13348">
        <w:rPr>
          <w:rFonts w:ascii="Verdana" w:hAnsi="Verdana"/>
          <w:sz w:val="20"/>
          <w:szCs w:val="20"/>
        </w:rPr>
        <w:t>bez względu na jakiekolwiek sprzeciwy ze strony Wykonawcy i niezależnie od zasadności wniosku Beneficjenta.</w:t>
      </w:r>
    </w:p>
    <w:p w14:paraId="411A21E2" w14:textId="77777777" w:rsidR="00532DB9" w:rsidRPr="00D13348" w:rsidRDefault="00532DB9" w:rsidP="00330347">
      <w:pPr>
        <w:tabs>
          <w:tab w:val="center" w:pos="4320"/>
          <w:tab w:val="right" w:pos="8640"/>
        </w:tabs>
        <w:spacing w:line="300" w:lineRule="auto"/>
        <w:jc w:val="both"/>
        <w:rPr>
          <w:rFonts w:ascii="Verdana" w:hAnsi="Verdana"/>
          <w:sz w:val="20"/>
          <w:szCs w:val="20"/>
        </w:rPr>
      </w:pPr>
    </w:p>
    <w:p w14:paraId="2292AD26" w14:textId="77777777" w:rsidR="001D356F" w:rsidRPr="00D13348" w:rsidRDefault="001D356F">
      <w:pPr>
        <w:tabs>
          <w:tab w:val="center" w:pos="4320"/>
          <w:tab w:val="right" w:pos="8640"/>
        </w:tabs>
        <w:spacing w:line="300" w:lineRule="auto"/>
        <w:jc w:val="both"/>
        <w:rPr>
          <w:rFonts w:ascii="Verdana" w:hAnsi="Verdana"/>
          <w:sz w:val="20"/>
          <w:szCs w:val="20"/>
        </w:rPr>
      </w:pPr>
      <w:r w:rsidRPr="00D13348">
        <w:rPr>
          <w:rFonts w:ascii="Verdana" w:hAnsi="Verdana"/>
          <w:sz w:val="20"/>
          <w:szCs w:val="20"/>
        </w:rPr>
        <w:t>Na podstawie postanowień niniejszej Gwarancji, Beneficjent jest upoważniony do przedstawienia żądania zapłaty z tytułu ni</w:t>
      </w:r>
      <w:r w:rsidR="00831C18" w:rsidRPr="00D13348">
        <w:rPr>
          <w:rFonts w:ascii="Verdana" w:hAnsi="Verdana"/>
          <w:sz w:val="20"/>
          <w:szCs w:val="20"/>
        </w:rPr>
        <w:t xml:space="preserve">niejszej Gwarancji, </w:t>
      </w:r>
      <w:r w:rsidR="002635DC" w:rsidRPr="00D13348">
        <w:rPr>
          <w:rFonts w:ascii="Verdana" w:hAnsi="Verdana"/>
          <w:sz w:val="20"/>
          <w:szCs w:val="20"/>
        </w:rPr>
        <w:t xml:space="preserve">z chwilą dokonania Wpłaty Zaliczkowej (zgodnie z jej definicją w </w:t>
      </w:r>
      <w:r w:rsidR="00831C18" w:rsidRPr="00D13348">
        <w:rPr>
          <w:rFonts w:ascii="Verdana" w:hAnsi="Verdana"/>
          <w:sz w:val="20"/>
          <w:szCs w:val="20"/>
        </w:rPr>
        <w:t>Kontrakcie</w:t>
      </w:r>
      <w:r w:rsidR="002635DC" w:rsidRPr="00D13348">
        <w:rPr>
          <w:rFonts w:ascii="Verdana" w:hAnsi="Verdana"/>
          <w:sz w:val="20"/>
          <w:szCs w:val="20"/>
        </w:rPr>
        <w:t>) na rachunek bankowy Wykonawcy ......................., prowadzony przez ...... (nazwa banku) .......................</w:t>
      </w:r>
      <w:r w:rsidR="00D43C40" w:rsidRPr="00D13348">
        <w:rPr>
          <w:rFonts w:ascii="Verdana" w:hAnsi="Verdana"/>
          <w:sz w:val="20"/>
          <w:szCs w:val="20"/>
        </w:rPr>
        <w:t xml:space="preserve"> kwotą zaliczki ..................................</w:t>
      </w:r>
    </w:p>
    <w:p w14:paraId="700960AB" w14:textId="20DF0583"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jest ważna do dnia …………………………….. roku</w:t>
      </w:r>
      <w:r w:rsidR="004F746A" w:rsidRPr="006C6B57">
        <w:rPr>
          <w:rFonts w:ascii="Verdana" w:hAnsi="Verdana"/>
          <w:sz w:val="20"/>
          <w:szCs w:val="20"/>
          <w:lang w:eastAsia="en-US"/>
        </w:rPr>
        <w:t xml:space="preserve"> – tj. do dnia odbioru Kamienia milowego pn. „</w:t>
      </w:r>
      <w:r w:rsidR="004702E0" w:rsidRPr="004702E0">
        <w:rPr>
          <w:rFonts w:ascii="Verdana" w:hAnsi="Verdana"/>
          <w:sz w:val="20"/>
          <w:szCs w:val="20"/>
          <w:lang w:eastAsia="en-US"/>
        </w:rPr>
        <w:t>Zakończenie montażu</w:t>
      </w:r>
      <w:r w:rsidR="004F746A" w:rsidRPr="006C6B57">
        <w:rPr>
          <w:rFonts w:ascii="Verdana" w:hAnsi="Verdana"/>
          <w:sz w:val="20"/>
          <w:szCs w:val="20"/>
          <w:lang w:eastAsia="en-US"/>
        </w:rPr>
        <w:t>”</w:t>
      </w:r>
      <w:r w:rsidR="004F746A" w:rsidRPr="006C6B57">
        <w:rPr>
          <w:rStyle w:val="Odwoanieprzypisudolnego"/>
          <w:rFonts w:ascii="Verdana" w:hAnsi="Verdana"/>
          <w:sz w:val="20"/>
          <w:szCs w:val="20"/>
          <w:lang w:eastAsia="en-US"/>
        </w:rPr>
        <w:footnoteReference w:id="4"/>
      </w:r>
      <w:r w:rsidRPr="006C6B57">
        <w:rPr>
          <w:rFonts w:ascii="Verdana" w:hAnsi="Verdana"/>
          <w:sz w:val="20"/>
          <w:szCs w:val="20"/>
          <w:lang w:eastAsia="en-US"/>
        </w:rPr>
        <w:t>, a jeżeli data ta przypadałaby w dniu, w którym Bank</w:t>
      </w:r>
      <w:r w:rsidR="004F746A" w:rsidRPr="006C6B57">
        <w:rPr>
          <w:rFonts w:ascii="Verdana" w:hAnsi="Verdana"/>
          <w:sz w:val="20"/>
          <w:szCs w:val="20"/>
          <w:lang w:eastAsia="en-US"/>
        </w:rPr>
        <w:t>/Ubezpieczyciel</w:t>
      </w:r>
      <w:r w:rsidRPr="006C6B57">
        <w:rPr>
          <w:rFonts w:ascii="Verdana" w:hAnsi="Verdana"/>
          <w:sz w:val="20"/>
          <w:szCs w:val="20"/>
          <w:lang w:eastAsia="en-US"/>
        </w:rPr>
        <w:t xml:space="preserve"> nie prowadzi działalności operacyjnej, gwarancja jest ważna do następnego dni</w:t>
      </w:r>
      <w:r w:rsidR="004F746A" w:rsidRPr="006C6B57">
        <w:rPr>
          <w:rFonts w:ascii="Verdana" w:hAnsi="Verdana"/>
          <w:sz w:val="20"/>
          <w:szCs w:val="20"/>
          <w:lang w:eastAsia="en-US"/>
        </w:rPr>
        <w:t xml:space="preserve">a roboczego (zwanym dalej </w:t>
      </w:r>
      <w:r w:rsidR="004F746A" w:rsidRPr="00D13348">
        <w:rPr>
          <w:rFonts w:ascii="Verdana" w:hAnsi="Verdana"/>
          <w:b/>
          <w:sz w:val="20"/>
          <w:szCs w:val="20"/>
          <w:lang w:eastAsia="en-US"/>
        </w:rPr>
        <w:t>„Terminem ważności”</w:t>
      </w:r>
      <w:r w:rsidRPr="006C6B57">
        <w:rPr>
          <w:rFonts w:ascii="Verdana" w:hAnsi="Verdana"/>
          <w:sz w:val="20"/>
          <w:szCs w:val="20"/>
          <w:lang w:eastAsia="en-US"/>
        </w:rPr>
        <w:t>).</w:t>
      </w:r>
    </w:p>
    <w:p w14:paraId="32CE8678" w14:textId="77777777" w:rsidR="00532DB9" w:rsidRPr="006C6B57" w:rsidRDefault="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 xml:space="preserve">Każde żądanie zapłaty musi zostać </w:t>
      </w:r>
      <w:r w:rsidR="002D37B0" w:rsidRPr="006C6B57">
        <w:rPr>
          <w:rFonts w:ascii="Verdana" w:hAnsi="Verdana"/>
          <w:sz w:val="20"/>
          <w:szCs w:val="20"/>
          <w:lang w:eastAsia="en-US"/>
        </w:rPr>
        <w:t xml:space="preserve">złożone </w:t>
      </w:r>
      <w:r w:rsidR="00D43C40" w:rsidRPr="006C6B57">
        <w:rPr>
          <w:rFonts w:ascii="Verdana" w:hAnsi="Verdana"/>
          <w:sz w:val="20"/>
          <w:szCs w:val="20"/>
          <w:lang w:eastAsia="en-US"/>
        </w:rPr>
        <w:t xml:space="preserve">pocztą poleconą lub przesyłką kurierską </w:t>
      </w:r>
      <w:r w:rsidR="002D37B0" w:rsidRPr="006C6B57">
        <w:rPr>
          <w:rFonts w:ascii="Verdana" w:hAnsi="Verdana"/>
          <w:sz w:val="20"/>
          <w:szCs w:val="20"/>
          <w:lang w:eastAsia="en-US"/>
        </w:rPr>
        <w:t>……………………………..  nie później niż w T</w:t>
      </w:r>
      <w:r w:rsidRPr="006C6B57">
        <w:rPr>
          <w:rFonts w:ascii="Verdana" w:hAnsi="Verdana"/>
          <w:sz w:val="20"/>
          <w:szCs w:val="20"/>
          <w:lang w:eastAsia="en-US"/>
        </w:rPr>
        <w:t>erminie ważności.</w:t>
      </w:r>
    </w:p>
    <w:p w14:paraId="3809774C"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wygasa całkowicie i automatycznie w przypadk</w:t>
      </w:r>
      <w:r w:rsidR="002D37B0" w:rsidRPr="006C6B57">
        <w:rPr>
          <w:rFonts w:ascii="Verdana" w:hAnsi="Verdana"/>
          <w:sz w:val="20"/>
          <w:szCs w:val="20"/>
          <w:lang w:eastAsia="en-US"/>
        </w:rPr>
        <w:t xml:space="preserve">u gdyby pisemne żądanie zapłaty </w:t>
      </w:r>
      <w:r w:rsidRPr="006C6B57">
        <w:rPr>
          <w:rFonts w:ascii="Verdana" w:hAnsi="Verdana"/>
          <w:sz w:val="20"/>
          <w:szCs w:val="20"/>
          <w:lang w:eastAsia="en-US"/>
        </w:rPr>
        <w:t>Beneficjenta nie zostało dostarczone do Banku</w:t>
      </w:r>
      <w:r w:rsidR="002D37B0" w:rsidRPr="006C6B57">
        <w:rPr>
          <w:rFonts w:ascii="Verdana" w:hAnsi="Verdana"/>
          <w:sz w:val="20"/>
          <w:szCs w:val="20"/>
          <w:lang w:eastAsia="en-US"/>
        </w:rPr>
        <w:t>/Ubezpieczyciela</w:t>
      </w:r>
      <w:r w:rsidRPr="006C6B57">
        <w:rPr>
          <w:rFonts w:ascii="Verdana" w:hAnsi="Verdana"/>
          <w:sz w:val="20"/>
          <w:szCs w:val="20"/>
          <w:lang w:eastAsia="en-US"/>
        </w:rPr>
        <w:t xml:space="preserve"> przed tym terminem, niezależnie </w:t>
      </w:r>
      <w:r w:rsidR="004F746A" w:rsidRPr="006C6B57">
        <w:rPr>
          <w:rFonts w:ascii="Verdana" w:hAnsi="Verdana"/>
          <w:sz w:val="20"/>
          <w:szCs w:val="20"/>
          <w:lang w:eastAsia="en-US"/>
        </w:rPr>
        <w:t>od tego</w:t>
      </w:r>
      <w:r w:rsidR="00D43C40" w:rsidRPr="006C6B57">
        <w:rPr>
          <w:rFonts w:ascii="Verdana" w:hAnsi="Verdana"/>
          <w:sz w:val="20"/>
          <w:szCs w:val="20"/>
          <w:lang w:eastAsia="en-US"/>
        </w:rPr>
        <w:t>,</w:t>
      </w:r>
      <w:r w:rsidR="004F746A" w:rsidRPr="006C6B57">
        <w:rPr>
          <w:rFonts w:ascii="Verdana" w:hAnsi="Verdana"/>
          <w:sz w:val="20"/>
          <w:szCs w:val="20"/>
          <w:lang w:eastAsia="en-US"/>
        </w:rPr>
        <w:t xml:space="preserve"> czy oryginał gwarancji </w:t>
      </w:r>
      <w:r w:rsidRPr="006C6B57">
        <w:rPr>
          <w:rFonts w:ascii="Verdana" w:hAnsi="Verdana"/>
          <w:sz w:val="20"/>
          <w:szCs w:val="20"/>
          <w:lang w:eastAsia="en-US"/>
        </w:rPr>
        <w:t>zostanie zwrócony do Banku</w:t>
      </w:r>
      <w:r w:rsidR="002D37B0" w:rsidRPr="006C6B57">
        <w:rPr>
          <w:rFonts w:ascii="Verdana" w:hAnsi="Verdana"/>
          <w:sz w:val="20"/>
          <w:szCs w:val="20"/>
          <w:lang w:eastAsia="en-US"/>
        </w:rPr>
        <w:t>/Ubezpieczyciela</w:t>
      </w:r>
      <w:r w:rsidRPr="006C6B57">
        <w:rPr>
          <w:rFonts w:ascii="Verdana" w:hAnsi="Verdana"/>
          <w:sz w:val="20"/>
          <w:szCs w:val="20"/>
          <w:lang w:eastAsia="en-US"/>
        </w:rPr>
        <w:t>, czy nie.</w:t>
      </w:r>
    </w:p>
    <w:p w14:paraId="5E325FF2"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wygasa całkowicie i automatycznie w przypadk</w:t>
      </w:r>
      <w:r w:rsidR="002D37B0" w:rsidRPr="006C6B57">
        <w:rPr>
          <w:rFonts w:ascii="Verdana" w:hAnsi="Verdana"/>
          <w:sz w:val="20"/>
          <w:szCs w:val="20"/>
          <w:lang w:eastAsia="en-US"/>
        </w:rPr>
        <w:t>u zwrotu jej oryginału do Banku/Ubezpieczyciela.</w:t>
      </w:r>
    </w:p>
    <w:p w14:paraId="4D97AFBD"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lastRenderedPageBreak/>
        <w:t xml:space="preserve">Kwota niniejszej gwarancji będzie automatycznie obniżana przez kwotę każdej płatności dokonanej przez </w:t>
      </w:r>
      <w:r w:rsidR="002D37B0" w:rsidRPr="006C6B57">
        <w:rPr>
          <w:rFonts w:ascii="Verdana" w:hAnsi="Verdana"/>
          <w:sz w:val="20"/>
          <w:szCs w:val="20"/>
          <w:lang w:eastAsia="en-US"/>
        </w:rPr>
        <w:t xml:space="preserve">Bank/Ubezpieczyciela </w:t>
      </w:r>
      <w:r w:rsidRPr="006C6B57">
        <w:rPr>
          <w:rFonts w:ascii="Verdana" w:hAnsi="Verdana"/>
          <w:sz w:val="20"/>
          <w:szCs w:val="20"/>
          <w:lang w:eastAsia="en-US"/>
        </w:rPr>
        <w:t>zgodnie z warunkami niniejszej gwarancji.</w:t>
      </w:r>
    </w:p>
    <w:p w14:paraId="4F3DC3EB"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powinn</w:t>
      </w:r>
      <w:r w:rsidR="002D37B0" w:rsidRPr="006C6B57">
        <w:rPr>
          <w:rFonts w:ascii="Verdana" w:hAnsi="Verdana"/>
          <w:sz w:val="20"/>
          <w:szCs w:val="20"/>
          <w:lang w:eastAsia="en-US"/>
        </w:rPr>
        <w:t>a zostać zwrócona po</w:t>
      </w:r>
      <w:r w:rsidRPr="006C6B57">
        <w:rPr>
          <w:rFonts w:ascii="Verdana" w:hAnsi="Verdana"/>
          <w:sz w:val="20"/>
          <w:szCs w:val="20"/>
          <w:lang w:eastAsia="en-US"/>
        </w:rPr>
        <w:t>:</w:t>
      </w:r>
    </w:p>
    <w:p w14:paraId="0F91FB8B"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upływie jej terminu ważności, lub </w:t>
      </w:r>
    </w:p>
    <w:p w14:paraId="6E6BCFEC"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jej całkowitym wykorzystaniu, lub </w:t>
      </w:r>
    </w:p>
    <w:p w14:paraId="39147510"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w przypadku gdy </w:t>
      </w:r>
      <w:r w:rsidR="002D37B0" w:rsidRPr="00D13348">
        <w:rPr>
          <w:rFonts w:ascii="Verdana" w:hAnsi="Verdana"/>
          <w:sz w:val="20"/>
          <w:szCs w:val="20"/>
        </w:rPr>
        <w:t>Wykonawca</w:t>
      </w:r>
      <w:r w:rsidRPr="00D13348">
        <w:rPr>
          <w:rFonts w:ascii="Verdana" w:hAnsi="Verdana"/>
          <w:sz w:val="20"/>
          <w:szCs w:val="20"/>
        </w:rPr>
        <w:t xml:space="preserve"> lub </w:t>
      </w:r>
      <w:r w:rsidR="002D37B0" w:rsidRPr="006C6B57">
        <w:rPr>
          <w:rFonts w:ascii="Verdana" w:hAnsi="Verdana"/>
          <w:sz w:val="20"/>
          <w:szCs w:val="20"/>
          <w:lang w:eastAsia="en-US"/>
        </w:rPr>
        <w:t xml:space="preserve">Bank/Ubezpieczyciel </w:t>
      </w:r>
      <w:r w:rsidRPr="00D13348">
        <w:rPr>
          <w:rFonts w:ascii="Verdana" w:hAnsi="Verdana"/>
          <w:sz w:val="20"/>
          <w:szCs w:val="20"/>
        </w:rPr>
        <w:t xml:space="preserve">zostanie zwolniony przez </w:t>
      </w:r>
      <w:r w:rsidR="002D37B0" w:rsidRPr="00D13348">
        <w:rPr>
          <w:rFonts w:ascii="Verdana" w:hAnsi="Verdana"/>
          <w:sz w:val="20"/>
          <w:szCs w:val="20"/>
        </w:rPr>
        <w:t xml:space="preserve">Beneficjenta </w:t>
      </w:r>
      <w:r w:rsidRPr="00D13348">
        <w:rPr>
          <w:rFonts w:ascii="Verdana" w:hAnsi="Verdana"/>
          <w:sz w:val="20"/>
          <w:szCs w:val="20"/>
        </w:rPr>
        <w:t xml:space="preserve">ze zobowiązań wynikających z niniejszej gwarancji. </w:t>
      </w:r>
    </w:p>
    <w:p w14:paraId="60DBC90B"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nie może być przeniesiona na inny podmiot bez wyraźnej, pisemnej zgody Banku</w:t>
      </w:r>
      <w:r w:rsidR="002D37B0" w:rsidRPr="00D13348">
        <w:rPr>
          <w:rFonts w:ascii="Verdana" w:hAnsi="Verdana"/>
          <w:sz w:val="20"/>
          <w:szCs w:val="20"/>
          <w:lang w:eastAsia="en-US"/>
        </w:rPr>
        <w:t>/</w:t>
      </w:r>
      <w:r w:rsidR="002D37B0" w:rsidRPr="006C6B57">
        <w:rPr>
          <w:rFonts w:ascii="Verdana" w:hAnsi="Verdana"/>
          <w:sz w:val="20"/>
          <w:szCs w:val="20"/>
          <w:lang w:eastAsia="en-US"/>
        </w:rPr>
        <w:t>Ubezpieczyciela</w:t>
      </w:r>
      <w:r w:rsidRPr="006C6B57">
        <w:rPr>
          <w:rFonts w:ascii="Verdana" w:hAnsi="Verdana"/>
          <w:sz w:val="20"/>
          <w:szCs w:val="20"/>
          <w:lang w:eastAsia="en-US"/>
        </w:rPr>
        <w:t xml:space="preserve">. </w:t>
      </w:r>
    </w:p>
    <w:p w14:paraId="6ABC89DA"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podlega prawu polskiemu2</w:t>
      </w:r>
    </w:p>
    <w:p w14:paraId="5E016EBF" w14:textId="77777777" w:rsidR="00330347" w:rsidRPr="006C6B57" w:rsidRDefault="00330347" w:rsidP="00330347">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Każda wypłata w ramach tej gwarancji będzie wolna od jakichkolwiek rekompensat, roszczeń wzajemnych, podatków, potrąceń, odsetek i jakichkolwiek innych opłat.</w:t>
      </w:r>
    </w:p>
    <w:p w14:paraId="78028D92" w14:textId="77777777" w:rsidR="00330347" w:rsidRPr="006C6B57" w:rsidRDefault="00330347" w:rsidP="00330347">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 xml:space="preserve">Wszelkie spory będą składane do rozstrzygnięcia przez sąd właściwy dla Beneficjenta. </w:t>
      </w:r>
    </w:p>
    <w:p w14:paraId="14FE015E" w14:textId="77777777" w:rsidR="002D37B0" w:rsidRPr="006C6B57" w:rsidRDefault="002D37B0" w:rsidP="00330347">
      <w:pPr>
        <w:tabs>
          <w:tab w:val="center" w:pos="4320"/>
          <w:tab w:val="right" w:pos="8640"/>
        </w:tabs>
        <w:spacing w:line="300" w:lineRule="auto"/>
        <w:jc w:val="right"/>
        <w:rPr>
          <w:rFonts w:ascii="Verdana" w:hAnsi="Verdana"/>
          <w:sz w:val="20"/>
          <w:szCs w:val="20"/>
          <w:lang w:eastAsia="en-US"/>
        </w:rPr>
      </w:pPr>
    </w:p>
    <w:p w14:paraId="6F873934" w14:textId="77777777" w:rsidR="00330347" w:rsidRPr="006C6B57" w:rsidRDefault="00330347" w:rsidP="00330347">
      <w:pPr>
        <w:tabs>
          <w:tab w:val="center" w:pos="4320"/>
          <w:tab w:val="right" w:pos="8640"/>
        </w:tabs>
        <w:spacing w:line="300" w:lineRule="auto"/>
        <w:jc w:val="right"/>
        <w:rPr>
          <w:rFonts w:ascii="Verdana" w:hAnsi="Verdana"/>
          <w:sz w:val="20"/>
          <w:szCs w:val="20"/>
          <w:lang w:eastAsia="en-US"/>
        </w:rPr>
      </w:pPr>
      <w:r w:rsidRPr="006C6B57">
        <w:rPr>
          <w:rFonts w:ascii="Verdana" w:hAnsi="Verdana"/>
          <w:sz w:val="20"/>
          <w:szCs w:val="20"/>
          <w:lang w:eastAsia="en-US"/>
        </w:rPr>
        <w:t>Data:</w:t>
      </w:r>
    </w:p>
    <w:p w14:paraId="31AA79BA" w14:textId="77777777" w:rsidR="00330347" w:rsidRPr="006C6B57" w:rsidRDefault="00330347" w:rsidP="00330347">
      <w:pPr>
        <w:spacing w:line="300" w:lineRule="auto"/>
        <w:jc w:val="right"/>
        <w:rPr>
          <w:rFonts w:ascii="Verdana" w:hAnsi="Verdana"/>
          <w:sz w:val="20"/>
          <w:szCs w:val="20"/>
        </w:rPr>
      </w:pPr>
      <w:r w:rsidRPr="006C6B57">
        <w:rPr>
          <w:rFonts w:ascii="Verdana" w:hAnsi="Verdana"/>
          <w:sz w:val="20"/>
          <w:szCs w:val="20"/>
          <w:lang w:eastAsia="en-US"/>
        </w:rPr>
        <w:t>[podpisy]</w:t>
      </w:r>
    </w:p>
    <w:p w14:paraId="740C9588" w14:textId="77777777" w:rsidR="00B46BEB" w:rsidRPr="00D13348" w:rsidRDefault="00B46BEB" w:rsidP="009A01B0">
      <w:pPr>
        <w:pStyle w:val="Akapitzlist"/>
        <w:ind w:left="425"/>
        <w:contextualSpacing w:val="0"/>
        <w:jc w:val="center"/>
        <w:rPr>
          <w:rFonts w:ascii="Verdana" w:hAnsi="Verdana" w:cstheme="minorHAnsi"/>
          <w:sz w:val="20"/>
          <w:szCs w:val="20"/>
        </w:rPr>
      </w:pPr>
    </w:p>
    <w:sectPr w:rsidR="00B46BEB" w:rsidRPr="00D13348"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66CA1" w14:textId="77777777" w:rsidR="002B6687" w:rsidRDefault="002B6687">
      <w:r>
        <w:separator/>
      </w:r>
    </w:p>
  </w:endnote>
  <w:endnote w:type="continuationSeparator" w:id="0">
    <w:p w14:paraId="2672D88E" w14:textId="77777777" w:rsidR="002B6687" w:rsidRDefault="002B6687">
      <w:r>
        <w:continuationSeparator/>
      </w:r>
    </w:p>
  </w:endnote>
  <w:endnote w:type="continuationNotice" w:id="1">
    <w:p w14:paraId="24B16E73" w14:textId="77777777" w:rsidR="002B6687" w:rsidRDefault="002B6687"/>
  </w:endnote>
  <w:endnote w:id="2">
    <w:p w14:paraId="0D842322" w14:textId="77777777" w:rsidR="00CD3457" w:rsidRPr="005037A9" w:rsidRDefault="00CD3457" w:rsidP="001E60F4">
      <w:pPr>
        <w:pStyle w:val="Tekstprzypisukocowego"/>
        <w:rPr>
          <w:rFonts w:ascii="Arial" w:hAnsi="Arial" w:cs="Arial"/>
          <w:sz w:val="16"/>
          <w:szCs w:val="16"/>
        </w:rPr>
      </w:pPr>
      <w:r w:rsidRPr="005037A9">
        <w:rPr>
          <w:rStyle w:val="Odwoanieprzypisukocowego"/>
          <w:rFonts w:ascii="Arial" w:hAnsi="Arial" w:cs="Arial"/>
          <w:sz w:val="16"/>
          <w:szCs w:val="16"/>
        </w:rPr>
        <w:sym w:font="Symbol" w:char="F02A"/>
      </w:r>
      <w:r w:rsidRPr="005037A9">
        <w:rPr>
          <w:rFonts w:ascii="Arial" w:hAnsi="Arial" w:cs="Arial"/>
          <w:sz w:val="16"/>
          <w:szCs w:val="16"/>
        </w:rP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4BA26C47" w14:textId="267D1DAE" w:rsidR="00CD3457" w:rsidRPr="007D7706" w:rsidRDefault="00CD3457"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C1797">
              <w:rPr>
                <w:b/>
                <w:bCs/>
                <w:noProof/>
                <w:sz w:val="16"/>
                <w:szCs w:val="16"/>
              </w:rPr>
              <w:t>30</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C1797">
              <w:rPr>
                <w:b/>
                <w:bCs/>
                <w:noProof/>
                <w:sz w:val="16"/>
                <w:szCs w:val="16"/>
              </w:rPr>
              <w:t>70</w:t>
            </w:r>
            <w:r w:rsidRPr="007D7706">
              <w:rPr>
                <w:b/>
                <w:bCs/>
                <w:sz w:val="16"/>
                <w:szCs w:val="16"/>
              </w:rPr>
              <w:fldChar w:fldCharType="end"/>
            </w:r>
          </w:p>
        </w:sdtContent>
      </w:sdt>
    </w:sdtContent>
  </w:sdt>
  <w:p w14:paraId="3120AC12" w14:textId="77777777" w:rsidR="00CD3457" w:rsidRDefault="00CD34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61C05" w14:textId="77777777" w:rsidR="002B6687" w:rsidRDefault="002B6687">
      <w:r>
        <w:separator/>
      </w:r>
    </w:p>
  </w:footnote>
  <w:footnote w:type="continuationSeparator" w:id="0">
    <w:p w14:paraId="52C8B4F3" w14:textId="77777777" w:rsidR="002B6687" w:rsidRDefault="002B6687">
      <w:r>
        <w:continuationSeparator/>
      </w:r>
    </w:p>
  </w:footnote>
  <w:footnote w:type="continuationNotice" w:id="1">
    <w:p w14:paraId="4420DD3A" w14:textId="77777777" w:rsidR="002B6687" w:rsidRDefault="002B6687"/>
  </w:footnote>
  <w:footnote w:id="2">
    <w:p w14:paraId="2068B711" w14:textId="77777777" w:rsidR="00CD3457" w:rsidRDefault="00CD3457">
      <w:pPr>
        <w:pStyle w:val="Tekstprzypisudolnego"/>
      </w:pPr>
      <w:r>
        <w:rPr>
          <w:rStyle w:val="Odwoanieprzypisudolnego"/>
        </w:rPr>
        <w:footnoteRef/>
      </w:r>
      <w:r>
        <w:t xml:space="preserve"> Niepotrzebne skreślić.</w:t>
      </w:r>
    </w:p>
  </w:footnote>
  <w:footnote w:id="3">
    <w:p w14:paraId="4065E9C4" w14:textId="77777777" w:rsidR="00CD3457" w:rsidRDefault="00CD3457">
      <w:pPr>
        <w:pStyle w:val="Tekstprzypisudolnego"/>
      </w:pPr>
      <w:r>
        <w:rPr>
          <w:rStyle w:val="Odwoanieprzypisudolnego"/>
        </w:rPr>
        <w:footnoteRef/>
      </w:r>
      <w:r>
        <w:t xml:space="preserve"> N</w:t>
      </w:r>
      <w:r w:rsidRPr="00FC6B26">
        <w:t>iepotrzebne skreślić</w:t>
      </w:r>
      <w:r>
        <w:t>.</w:t>
      </w:r>
    </w:p>
  </w:footnote>
  <w:footnote w:id="4">
    <w:p w14:paraId="20C5D2A8" w14:textId="77777777" w:rsidR="00CD3457" w:rsidRDefault="00CD3457">
      <w:pPr>
        <w:pStyle w:val="Tekstprzypisudolnego"/>
      </w:pPr>
      <w:r>
        <w:rPr>
          <w:rStyle w:val="Odwoanieprzypisudolnego"/>
        </w:rPr>
        <w:footnoteRef/>
      </w:r>
      <w:r>
        <w:t xml:space="preserve"> Kamień milowy został zdefiniowany w Kontrakcie.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4BA" w14:textId="77777777" w:rsidR="00CD3457" w:rsidRPr="00C14C35" w:rsidRDefault="00CD3457"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F9B2DAD" w14:textId="3A8CC353" w:rsidR="00CD3457" w:rsidRPr="00C14C35" w:rsidRDefault="00CD3457" w:rsidP="003855B5">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 xml:space="preserve">FZ/PZP/05/2022 </w:t>
    </w:r>
    <w:r w:rsidRPr="003855B5">
      <w:rPr>
        <w:rFonts w:ascii="Franklin Gothic Book" w:hAnsi="Franklin Gothic Book" w:cs="Arial"/>
        <w:sz w:val="16"/>
        <w:szCs w:val="16"/>
      </w:rPr>
      <w:t>„Przystosowanie dwóch wybranych układów do podawania paliwa biomasowego na kotle EP 650 w Enea Elektrownia Połaniec S. A.”</w:t>
    </w:r>
    <w:r w:rsidRPr="003855B5" w:rsidDel="00A20124">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CB518C"/>
    <w:multiLevelType w:val="hybridMultilevel"/>
    <w:tmpl w:val="C6DC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9C1C95"/>
    <w:multiLevelType w:val="hybridMultilevel"/>
    <w:tmpl w:val="E3DE6C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05B2D8E"/>
    <w:multiLevelType w:val="hybridMultilevel"/>
    <w:tmpl w:val="41DAAEEC"/>
    <w:lvl w:ilvl="0" w:tplc="5F0E2DB8">
      <w:start w:val="1"/>
      <w:numFmt w:val="lowerLetter"/>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0D90DC0"/>
    <w:multiLevelType w:val="hybridMultilevel"/>
    <w:tmpl w:val="7E9CA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70398"/>
    <w:multiLevelType w:val="multilevel"/>
    <w:tmpl w:val="28EE9FD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14"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21B54B0A"/>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1DD5A2C"/>
    <w:multiLevelType w:val="hybridMultilevel"/>
    <w:tmpl w:val="21FC382C"/>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52827C5"/>
    <w:multiLevelType w:val="multilevel"/>
    <w:tmpl w:val="208C2062"/>
    <w:lvl w:ilvl="0">
      <w:start w:val="1"/>
      <w:numFmt w:val="decimal"/>
      <w:lvlText w:val="%1."/>
      <w:lvlJc w:val="left"/>
      <w:pPr>
        <w:ind w:left="1287" w:hanging="360"/>
      </w:pPr>
    </w:lvl>
    <w:lvl w:ilvl="1">
      <w:start w:val="5"/>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29D22745"/>
    <w:multiLevelType w:val="hybridMultilevel"/>
    <w:tmpl w:val="48CE7408"/>
    <w:lvl w:ilvl="0" w:tplc="DDCC8E6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211DD6"/>
    <w:multiLevelType w:val="multilevel"/>
    <w:tmpl w:val="2E8C2FD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1"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21341D1"/>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5D32563"/>
    <w:multiLevelType w:val="hybridMultilevel"/>
    <w:tmpl w:val="E45881AC"/>
    <w:lvl w:ilvl="0" w:tplc="31B09D1C">
      <w:start w:val="1"/>
      <w:numFmt w:val="decimal"/>
      <w:lvlText w:val="%1."/>
      <w:lvlJc w:val="left"/>
      <w:pPr>
        <w:ind w:left="1080" w:hanging="360"/>
      </w:pPr>
      <w:rPr>
        <w:rFonts w:ascii="Arial" w:hAnsi="Arial"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8D91A57"/>
    <w:multiLevelType w:val="hybridMultilevel"/>
    <w:tmpl w:val="59929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3B2D7008"/>
    <w:multiLevelType w:val="multilevel"/>
    <w:tmpl w:val="E6E80422"/>
    <w:lvl w:ilvl="0">
      <w:start w:val="1"/>
      <w:numFmt w:val="decimal"/>
      <w:lvlText w:val="%1."/>
      <w:lvlJc w:val="left"/>
      <w:pPr>
        <w:ind w:left="1483" w:hanging="360"/>
      </w:pPr>
      <w:rPr>
        <w:rFonts w:hint="default"/>
      </w:rPr>
    </w:lvl>
    <w:lvl w:ilvl="1">
      <w:start w:val="1"/>
      <w:numFmt w:val="decimal"/>
      <w:isLgl/>
      <w:lvlText w:val="%1.%2."/>
      <w:lvlJc w:val="left"/>
      <w:pPr>
        <w:ind w:left="2251" w:hanging="36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147" w:hanging="720"/>
      </w:pPr>
      <w:rPr>
        <w:rFonts w:hint="default"/>
      </w:rPr>
    </w:lvl>
    <w:lvl w:ilvl="4">
      <w:start w:val="1"/>
      <w:numFmt w:val="decimal"/>
      <w:isLgl/>
      <w:lvlText w:val="%1.%2.%3.%4.%5."/>
      <w:lvlJc w:val="left"/>
      <w:pPr>
        <w:ind w:left="5275" w:hanging="1080"/>
      </w:pPr>
      <w:rPr>
        <w:rFonts w:hint="default"/>
      </w:rPr>
    </w:lvl>
    <w:lvl w:ilvl="5">
      <w:start w:val="1"/>
      <w:numFmt w:val="decimal"/>
      <w:isLgl/>
      <w:lvlText w:val="%1.%2.%3.%4.%5.%6."/>
      <w:lvlJc w:val="left"/>
      <w:pPr>
        <w:ind w:left="6043" w:hanging="1080"/>
      </w:pPr>
      <w:rPr>
        <w:rFonts w:hint="default"/>
      </w:rPr>
    </w:lvl>
    <w:lvl w:ilvl="6">
      <w:start w:val="1"/>
      <w:numFmt w:val="decimal"/>
      <w:isLgl/>
      <w:lvlText w:val="%1.%2.%3.%4.%5.%6.%7."/>
      <w:lvlJc w:val="left"/>
      <w:pPr>
        <w:ind w:left="7171" w:hanging="1440"/>
      </w:pPr>
      <w:rPr>
        <w:rFonts w:hint="default"/>
      </w:rPr>
    </w:lvl>
    <w:lvl w:ilvl="7">
      <w:start w:val="1"/>
      <w:numFmt w:val="decimal"/>
      <w:isLgl/>
      <w:lvlText w:val="%1.%2.%3.%4.%5.%6.%7.%8."/>
      <w:lvlJc w:val="left"/>
      <w:pPr>
        <w:ind w:left="7939" w:hanging="1440"/>
      </w:pPr>
      <w:rPr>
        <w:rFonts w:hint="default"/>
      </w:rPr>
    </w:lvl>
    <w:lvl w:ilvl="8">
      <w:start w:val="1"/>
      <w:numFmt w:val="decimal"/>
      <w:isLgl/>
      <w:lvlText w:val="%1.%2.%3.%4.%5.%6.%7.%8.%9."/>
      <w:lvlJc w:val="left"/>
      <w:pPr>
        <w:ind w:left="9067" w:hanging="1800"/>
      </w:pPr>
      <w:rPr>
        <w:rFonts w:hint="default"/>
      </w:rPr>
    </w:lvl>
  </w:abstractNum>
  <w:abstractNum w:abstractNumId="44"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4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DC030D"/>
    <w:multiLevelType w:val="multilevel"/>
    <w:tmpl w:val="6316D21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4"/>
        <w:szCs w:val="24"/>
      </w:rPr>
    </w:lvl>
    <w:lvl w:ilvl="2">
      <w:start w:val="1"/>
      <w:numFmt w:val="decimal"/>
      <w:isLgl/>
      <w:lvlText w:val="%1.%2.%3"/>
      <w:lvlJc w:val="left"/>
      <w:pPr>
        <w:ind w:left="1571" w:hanging="720"/>
      </w:pPr>
      <w:rPr>
        <w:rFonts w:hint="default"/>
        <w:b w:val="0"/>
        <w:color w:val="000000" w:themeColor="text1"/>
        <w:sz w:val="22"/>
        <w:szCs w:val="22"/>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459C2361"/>
    <w:multiLevelType w:val="hybridMultilevel"/>
    <w:tmpl w:val="0E1A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944180"/>
    <w:multiLevelType w:val="hybridMultilevel"/>
    <w:tmpl w:val="29227B64"/>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AF73444"/>
    <w:multiLevelType w:val="hybridMultilevel"/>
    <w:tmpl w:val="55FE8B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531933BC"/>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F1146E"/>
    <w:multiLevelType w:val="hybridMultilevel"/>
    <w:tmpl w:val="E042E018"/>
    <w:lvl w:ilvl="0" w:tplc="ACA83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B91975"/>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0" w15:restartNumberingAfterBreak="0">
    <w:nsid w:val="6A27178C"/>
    <w:multiLevelType w:val="hybridMultilevel"/>
    <w:tmpl w:val="1EFADC48"/>
    <w:lvl w:ilvl="0" w:tplc="4E021A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4"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5"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0"/>
  </w:num>
  <w:num w:numId="2">
    <w:abstractNumId w:val="21"/>
  </w:num>
  <w:num w:numId="3">
    <w:abstractNumId w:val="69"/>
  </w:num>
  <w:num w:numId="4">
    <w:abstractNumId w:val="18"/>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55"/>
  </w:num>
  <w:num w:numId="8">
    <w:abstractNumId w:val="54"/>
  </w:num>
  <w:num w:numId="9">
    <w:abstractNumId w:val="77"/>
  </w:num>
  <w:num w:numId="10">
    <w:abstractNumId w:val="73"/>
  </w:num>
  <w:num w:numId="11">
    <w:abstractNumId w:val="30"/>
  </w:num>
  <w:num w:numId="12">
    <w:abstractNumId w:val="71"/>
  </w:num>
  <w:num w:numId="13">
    <w:abstractNumId w:val="61"/>
  </w:num>
  <w:num w:numId="14">
    <w:abstractNumId w:val="17"/>
  </w:num>
  <w:num w:numId="15">
    <w:abstractNumId w:val="60"/>
  </w:num>
  <w:num w:numId="16">
    <w:abstractNumId w:val="42"/>
  </w:num>
  <w:num w:numId="17">
    <w:abstractNumId w:val="59"/>
  </w:num>
  <w:num w:numId="18">
    <w:abstractNumId w:val="67"/>
  </w:num>
  <w:num w:numId="19">
    <w:abstractNumId w:val="37"/>
  </w:num>
  <w:num w:numId="20">
    <w:abstractNumId w:val="8"/>
  </w:num>
  <w:num w:numId="21">
    <w:abstractNumId w:val="9"/>
  </w:num>
  <w:num w:numId="22">
    <w:abstractNumId w:val="38"/>
  </w:num>
  <w:num w:numId="23">
    <w:abstractNumId w:val="10"/>
  </w:num>
  <w:num w:numId="24">
    <w:abstractNumId w:val="49"/>
  </w:num>
  <w:num w:numId="25">
    <w:abstractNumId w:val="45"/>
  </w:num>
  <w:num w:numId="26">
    <w:abstractNumId w:val="5"/>
  </w:num>
  <w:num w:numId="27">
    <w:abstractNumId w:val="35"/>
  </w:num>
  <w:num w:numId="28">
    <w:abstractNumId w:val="58"/>
  </w:num>
  <w:num w:numId="29">
    <w:abstractNumId w:val="39"/>
  </w:num>
  <w:num w:numId="30">
    <w:abstractNumId w:val="23"/>
  </w:num>
  <w:num w:numId="31">
    <w:abstractNumId w:val="27"/>
  </w:num>
  <w:num w:numId="32">
    <w:abstractNumId w:val="76"/>
  </w:num>
  <w:num w:numId="33">
    <w:abstractNumId w:val="6"/>
  </w:num>
  <w:num w:numId="34">
    <w:abstractNumId w:val="0"/>
  </w:num>
  <w:num w:numId="35">
    <w:abstractNumId w:val="29"/>
  </w:num>
  <w:num w:numId="36">
    <w:abstractNumId w:val="68"/>
  </w:num>
  <w:num w:numId="37">
    <w:abstractNumId w:val="31"/>
  </w:num>
  <w:num w:numId="38">
    <w:abstractNumId w:val="65"/>
  </w:num>
  <w:num w:numId="39">
    <w:abstractNumId w:val="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num>
  <w:num w:numId="47">
    <w:abstractNumId w:val="74"/>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4"/>
  </w:num>
  <w:num w:numId="51">
    <w:abstractNumId w:val="14"/>
  </w:num>
  <w:num w:numId="52">
    <w:abstractNumId w:val="25"/>
  </w:num>
  <w:num w:numId="53">
    <w:abstractNumId w:val="47"/>
  </w:num>
  <w:num w:numId="54">
    <w:abstractNumId w:val="30"/>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30"/>
  </w:num>
  <w:num w:numId="72">
    <w:abstractNumId w:val="73"/>
  </w:num>
  <w:num w:numId="73">
    <w:abstractNumId w:val="30"/>
  </w:num>
  <w:num w:numId="74">
    <w:abstractNumId w:val="30"/>
  </w:num>
  <w:num w:numId="75">
    <w:abstractNumId w:val="7"/>
  </w:num>
  <w:num w:numId="76">
    <w:abstractNumId w:val="30"/>
  </w:num>
  <w:num w:numId="77">
    <w:abstractNumId w:val="30"/>
  </w:num>
  <w:num w:numId="78">
    <w:abstractNumId w:val="30"/>
  </w:num>
  <w:num w:numId="79">
    <w:abstractNumId w:val="30"/>
  </w:num>
  <w:num w:numId="80">
    <w:abstractNumId w:val="30"/>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num>
  <w:num w:numId="83">
    <w:abstractNumId w:val="30"/>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30"/>
  </w:num>
  <w:num w:numId="87">
    <w:abstractNumId w:val="3"/>
  </w:num>
  <w:num w:numId="88">
    <w:abstractNumId w:val="30"/>
  </w:num>
  <w:num w:numId="89">
    <w:abstractNumId w:val="24"/>
  </w:num>
  <w:num w:numId="90">
    <w:abstractNumId w:val="43"/>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30"/>
  </w:num>
  <w:num w:numId="101">
    <w:abstractNumId w:val="30"/>
  </w:num>
  <w:num w:numId="102">
    <w:abstractNumId w:val="70"/>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30"/>
  </w:num>
  <w:num w:numId="114">
    <w:abstractNumId w:val="11"/>
  </w:num>
  <w:num w:numId="115">
    <w:abstractNumId w:val="16"/>
  </w:num>
  <w:num w:numId="116">
    <w:abstractNumId w:val="30"/>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num>
  <w:num w:numId="119">
    <w:abstractNumId w:val="30"/>
  </w:num>
  <w:num w:numId="120">
    <w:abstractNumId w:val="30"/>
  </w:num>
  <w:num w:numId="121">
    <w:abstractNumId w:val="30"/>
  </w:num>
  <w:num w:numId="122">
    <w:abstractNumId w:val="30"/>
  </w:num>
  <w:num w:numId="123">
    <w:abstractNumId w:val="30"/>
  </w:num>
  <w:num w:numId="124">
    <w:abstractNumId w:val="30"/>
  </w:num>
  <w:num w:numId="125">
    <w:abstractNumId w:val="30"/>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num>
  <w:num w:numId="128">
    <w:abstractNumId w:val="30"/>
  </w:num>
  <w:num w:numId="129">
    <w:abstractNumId w:val="30"/>
  </w:num>
  <w:num w:numId="130">
    <w:abstractNumId w:val="30"/>
  </w:num>
  <w:num w:numId="131">
    <w:abstractNumId w:val="30"/>
  </w:num>
  <w:num w:numId="132">
    <w:abstractNumId w:val="30"/>
  </w:num>
  <w:num w:numId="133">
    <w:abstractNumId w:val="30"/>
  </w:num>
  <w:num w:numId="134">
    <w:abstractNumId w:val="30"/>
  </w:num>
  <w:num w:numId="135">
    <w:abstractNumId w:val="30"/>
  </w:num>
  <w:num w:numId="136">
    <w:abstractNumId w:val="30"/>
  </w:num>
  <w:num w:numId="137">
    <w:abstractNumId w:val="41"/>
  </w:num>
  <w:num w:numId="138">
    <w:abstractNumId w:val="30"/>
  </w:num>
  <w:num w:numId="139">
    <w:abstractNumId w:val="30"/>
  </w:num>
  <w:num w:numId="140">
    <w:abstractNumId w:val="30"/>
  </w:num>
  <w:num w:numId="141">
    <w:abstractNumId w:val="30"/>
  </w:num>
  <w:num w:numId="142">
    <w:abstractNumId w:val="30"/>
  </w:num>
  <w:num w:numId="143">
    <w:abstractNumId w:val="30"/>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
  </w:num>
  <w:num w:numId="148">
    <w:abstractNumId w:val="30"/>
  </w:num>
  <w:num w:numId="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
  </w:num>
  <w:num w:numId="1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num>
  <w:num w:numId="1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
  </w:num>
  <w:num w:numId="155">
    <w:abstractNumId w:val="30"/>
  </w:num>
  <w:num w:numId="1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num>
  <w:num w:numId="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
  </w:num>
  <w:num w:numId="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30"/>
  </w:num>
  <w:num w:numId="172">
    <w:abstractNumId w:val="26"/>
  </w:num>
  <w:num w:numId="173">
    <w:abstractNumId w:val="66"/>
  </w:num>
  <w:num w:numId="174">
    <w:abstractNumId w:val="57"/>
  </w:num>
  <w:num w:numId="175">
    <w:abstractNumId w:val="30"/>
  </w:num>
  <w:num w:numId="176">
    <w:abstractNumId w:val="30"/>
  </w:num>
  <w:num w:numId="177">
    <w:abstractNumId w:val="30"/>
  </w:num>
  <w:num w:numId="178">
    <w:abstractNumId w:val="30"/>
  </w:num>
  <w:num w:numId="179">
    <w:abstractNumId w:val="30"/>
  </w:num>
  <w:num w:numId="180">
    <w:abstractNumId w:val="30"/>
  </w:num>
  <w:num w:numId="181">
    <w:abstractNumId w:val="30"/>
  </w:num>
  <w:num w:numId="182">
    <w:abstractNumId w:val="30"/>
  </w:num>
  <w:num w:numId="183">
    <w:abstractNumId w:val="30"/>
  </w:num>
  <w:num w:numId="184">
    <w:abstractNumId w:val="30"/>
  </w:num>
  <w:num w:numId="185">
    <w:abstractNumId w:val="30"/>
  </w:num>
  <w:num w:numId="186">
    <w:abstractNumId w:val="30"/>
  </w:num>
  <w:num w:numId="187">
    <w:abstractNumId w:val="30"/>
  </w:num>
  <w:num w:numId="188">
    <w:abstractNumId w:val="30"/>
  </w:num>
  <w:num w:numId="189">
    <w:abstractNumId w:val="30"/>
  </w:num>
  <w:num w:numId="190">
    <w:abstractNumId w:val="30"/>
  </w:num>
  <w:num w:numId="191">
    <w:abstractNumId w:val="64"/>
  </w:num>
  <w:num w:numId="192">
    <w:abstractNumId w:val="30"/>
  </w:num>
  <w:num w:numId="193">
    <w:abstractNumId w:val="30"/>
  </w:num>
  <w:num w:numId="194">
    <w:abstractNumId w:val="30"/>
  </w:num>
  <w:num w:numId="195">
    <w:abstractNumId w:val="30"/>
  </w:num>
  <w:num w:numId="196">
    <w:abstractNumId w:val="30"/>
  </w:num>
  <w:num w:numId="197">
    <w:abstractNumId w:val="30"/>
  </w:num>
  <w:num w:numId="198">
    <w:abstractNumId w:val="30"/>
  </w:num>
  <w:num w:numId="199">
    <w:abstractNumId w:val="30"/>
  </w:num>
  <w:num w:numId="200">
    <w:abstractNumId w:val="30"/>
  </w:num>
  <w:num w:numId="201">
    <w:abstractNumId w:val="30"/>
  </w:num>
  <w:num w:numId="202">
    <w:abstractNumId w:val="30"/>
  </w:num>
  <w:num w:numId="203">
    <w:abstractNumId w:val="30"/>
  </w:num>
  <w:num w:numId="204">
    <w:abstractNumId w:val="30"/>
  </w:num>
  <w:num w:numId="205">
    <w:abstractNumId w:val="30"/>
  </w:num>
  <w:num w:numId="206">
    <w:abstractNumId w:val="30"/>
  </w:num>
  <w:num w:numId="207">
    <w:abstractNumId w:val="30"/>
  </w:num>
  <w:num w:numId="208">
    <w:abstractNumId w:val="30"/>
  </w:num>
  <w:num w:numId="209">
    <w:abstractNumId w:val="30"/>
  </w:num>
  <w:num w:numId="210">
    <w:abstractNumId w:val="30"/>
  </w:num>
  <w:num w:numId="211">
    <w:abstractNumId w:val="30"/>
  </w:num>
  <w:num w:numId="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0"/>
  </w:num>
  <w:num w:numId="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0"/>
  </w:num>
  <w:num w:numId="216">
    <w:abstractNumId w:val="30"/>
  </w:num>
  <w:num w:numId="217">
    <w:abstractNumId w:val="30"/>
  </w:num>
  <w:num w:numId="218">
    <w:abstractNumId w:val="30"/>
  </w:num>
  <w:num w:numId="219">
    <w:abstractNumId w:val="30"/>
  </w:num>
  <w:num w:numId="220">
    <w:abstractNumId w:val="30"/>
  </w:num>
  <w:num w:numId="221">
    <w:abstractNumId w:val="30"/>
  </w:num>
  <w:num w:numId="222">
    <w:abstractNumId w:val="30"/>
  </w:num>
  <w:num w:numId="223">
    <w:abstractNumId w:val="30"/>
  </w:num>
  <w:num w:numId="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75"/>
  </w:num>
  <w:num w:numId="226">
    <w:abstractNumId w:val="30"/>
  </w:num>
  <w:num w:numId="227">
    <w:abstractNumId w:val="30"/>
  </w:num>
  <w:num w:numId="228">
    <w:abstractNumId w:val="30"/>
  </w:num>
  <w:num w:numId="229">
    <w:abstractNumId w:val="30"/>
  </w:num>
  <w:num w:numId="230">
    <w:abstractNumId w:val="30"/>
  </w:num>
  <w:num w:numId="231">
    <w:abstractNumId w:val="30"/>
  </w:num>
  <w:num w:numId="232">
    <w:abstractNumId w:val="30"/>
  </w:num>
  <w:num w:numId="233">
    <w:abstractNumId w:val="30"/>
  </w:num>
  <w:num w:numId="234">
    <w:abstractNumId w:val="30"/>
  </w:num>
  <w:num w:numId="235">
    <w:abstractNumId w:val="30"/>
  </w:num>
  <w:num w:numId="236">
    <w:abstractNumId w:val="30"/>
  </w:num>
  <w:num w:numId="237">
    <w:abstractNumId w:val="30"/>
  </w:num>
  <w:num w:numId="238">
    <w:abstractNumId w:val="30"/>
  </w:num>
  <w:num w:numId="239">
    <w:abstractNumId w:val="30"/>
  </w:num>
  <w:num w:numId="240">
    <w:abstractNumId w:val="30"/>
  </w:num>
  <w:num w:numId="241">
    <w:abstractNumId w:val="30"/>
  </w:num>
  <w:num w:numId="242">
    <w:abstractNumId w:val="30"/>
  </w:num>
  <w:num w:numId="243">
    <w:abstractNumId w:val="30"/>
  </w:num>
  <w:num w:numId="244">
    <w:abstractNumId w:val="30"/>
  </w:num>
  <w:num w:numId="245">
    <w:abstractNumId w:val="30"/>
  </w:num>
  <w:num w:numId="246">
    <w:abstractNumId w:val="30"/>
  </w:num>
  <w:num w:numId="247">
    <w:abstractNumId w:val="30"/>
  </w:num>
  <w:num w:numId="248">
    <w:abstractNumId w:val="30"/>
  </w:num>
  <w:num w:numId="249">
    <w:abstractNumId w:val="30"/>
  </w:num>
  <w:num w:numId="250">
    <w:abstractNumId w:val="30"/>
  </w:num>
  <w:num w:numId="251">
    <w:abstractNumId w:val="30"/>
  </w:num>
  <w:num w:numId="252">
    <w:abstractNumId w:val="30"/>
  </w:num>
  <w:num w:numId="253">
    <w:abstractNumId w:val="30"/>
  </w:num>
  <w:num w:numId="254">
    <w:abstractNumId w:val="30"/>
  </w:num>
  <w:num w:numId="255">
    <w:abstractNumId w:val="30"/>
  </w:num>
  <w:num w:numId="256">
    <w:abstractNumId w:val="30"/>
  </w:num>
  <w:num w:numId="257">
    <w:abstractNumId w:val="30"/>
  </w:num>
  <w:num w:numId="258">
    <w:abstractNumId w:val="30"/>
  </w:num>
  <w:num w:numId="259">
    <w:abstractNumId w:val="30"/>
  </w:num>
  <w:num w:numId="260">
    <w:abstractNumId w:val="30"/>
  </w:num>
  <w:num w:numId="261">
    <w:abstractNumId w:val="30"/>
  </w:num>
  <w:num w:numId="262">
    <w:abstractNumId w:val="30"/>
  </w:num>
  <w:num w:numId="263">
    <w:abstractNumId w:val="30"/>
  </w:num>
  <w:num w:numId="264">
    <w:abstractNumId w:val="30"/>
  </w:num>
  <w:num w:numId="265">
    <w:abstractNumId w:val="30"/>
  </w:num>
  <w:num w:numId="266">
    <w:abstractNumId w:val="30"/>
  </w:num>
  <w:num w:numId="267">
    <w:abstractNumId w:val="30"/>
  </w:num>
  <w:num w:numId="268">
    <w:abstractNumId w:val="30"/>
  </w:num>
  <w:num w:numId="269">
    <w:abstractNumId w:val="30"/>
  </w:num>
  <w:num w:numId="270">
    <w:abstractNumId w:val="30"/>
  </w:num>
  <w:num w:numId="271">
    <w:abstractNumId w:val="30"/>
  </w:num>
  <w:num w:numId="272">
    <w:abstractNumId w:val="30"/>
  </w:num>
  <w:num w:numId="273">
    <w:abstractNumId w:val="30"/>
  </w:num>
  <w:num w:numId="274">
    <w:abstractNumId w:val="30"/>
  </w:num>
  <w:num w:numId="275">
    <w:abstractNumId w:val="30"/>
  </w:num>
  <w:num w:numId="276">
    <w:abstractNumId w:val="30"/>
  </w:num>
  <w:num w:numId="277">
    <w:abstractNumId w:val="30"/>
  </w:num>
  <w:num w:numId="278">
    <w:abstractNumId w:val="30"/>
  </w:num>
  <w:num w:numId="279">
    <w:abstractNumId w:val="30"/>
  </w:num>
  <w:num w:numId="280">
    <w:abstractNumId w:val="30"/>
  </w:num>
  <w:num w:numId="281">
    <w:abstractNumId w:val="30"/>
  </w:num>
  <w:num w:numId="282">
    <w:abstractNumId w:val="30"/>
  </w:num>
  <w:num w:numId="283">
    <w:abstractNumId w:val="30"/>
  </w:num>
  <w:num w:numId="284">
    <w:abstractNumId w:val="30"/>
  </w:num>
  <w:num w:numId="285">
    <w:abstractNumId w:val="30"/>
  </w:num>
  <w:num w:numId="286">
    <w:abstractNumId w:val="30"/>
  </w:num>
  <w:num w:numId="287">
    <w:abstractNumId w:val="30"/>
  </w:num>
  <w:num w:numId="288">
    <w:abstractNumId w:val="30"/>
  </w:num>
  <w:num w:numId="289">
    <w:abstractNumId w:val="30"/>
  </w:num>
  <w:num w:numId="290">
    <w:abstractNumId w:val="30"/>
  </w:num>
  <w:num w:numId="291">
    <w:abstractNumId w:val="30"/>
  </w:num>
  <w:num w:numId="292">
    <w:abstractNumId w:val="30"/>
  </w:num>
  <w:num w:numId="293">
    <w:abstractNumId w:val="30"/>
  </w:num>
  <w:num w:numId="294">
    <w:abstractNumId w:val="30"/>
  </w:num>
  <w:num w:numId="295">
    <w:abstractNumId w:val="30"/>
  </w:num>
  <w:num w:numId="296">
    <w:abstractNumId w:val="30"/>
  </w:num>
  <w:num w:numId="297">
    <w:abstractNumId w:val="30"/>
  </w:num>
  <w:num w:numId="298">
    <w:abstractNumId w:val="30"/>
  </w:num>
  <w:num w:numId="299">
    <w:abstractNumId w:val="30"/>
  </w:num>
  <w:num w:numId="300">
    <w:abstractNumId w:val="30"/>
  </w:num>
  <w:num w:numId="301">
    <w:abstractNumId w:val="30"/>
  </w:num>
  <w:num w:numId="302">
    <w:abstractNumId w:val="30"/>
  </w:num>
  <w:num w:numId="303">
    <w:abstractNumId w:val="30"/>
  </w:num>
  <w:num w:numId="304">
    <w:abstractNumId w:val="30"/>
  </w:num>
  <w:num w:numId="305">
    <w:abstractNumId w:val="30"/>
  </w:num>
  <w:num w:numId="306">
    <w:abstractNumId w:val="30"/>
  </w:num>
  <w:num w:numId="307">
    <w:abstractNumId w:val="19"/>
  </w:num>
  <w:num w:numId="308">
    <w:abstractNumId w:val="30"/>
  </w:num>
  <w:num w:numId="309">
    <w:abstractNumId w:val="30"/>
  </w:num>
  <w:num w:numId="310">
    <w:abstractNumId w:val="30"/>
  </w:num>
  <w:num w:numId="311">
    <w:abstractNumId w:val="30"/>
  </w:num>
  <w:num w:numId="312">
    <w:abstractNumId w:val="30"/>
  </w:num>
  <w:num w:numId="313">
    <w:abstractNumId w:val="30"/>
  </w:num>
  <w:num w:numId="314">
    <w:abstractNumId w:val="30"/>
  </w:num>
  <w:num w:numId="315">
    <w:abstractNumId w:val="30"/>
  </w:num>
  <w:num w:numId="316">
    <w:abstractNumId w:val="30"/>
  </w:num>
  <w:num w:numId="317">
    <w:abstractNumId w:val="30"/>
  </w:num>
  <w:num w:numId="318">
    <w:abstractNumId w:val="30"/>
  </w:num>
  <w:num w:numId="319">
    <w:abstractNumId w:val="30"/>
  </w:num>
  <w:num w:numId="320">
    <w:abstractNumId w:val="30"/>
  </w:num>
  <w:num w:numId="321">
    <w:abstractNumId w:val="30"/>
  </w:num>
  <w:num w:numId="322">
    <w:abstractNumId w:val="30"/>
  </w:num>
  <w:num w:numId="323">
    <w:abstractNumId w:val="30"/>
  </w:num>
  <w:num w:numId="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0"/>
  </w:num>
  <w:num w:numId="326">
    <w:abstractNumId w:val="30"/>
  </w:num>
  <w:num w:numId="327">
    <w:abstractNumId w:val="30"/>
  </w:num>
  <w:num w:numId="3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0"/>
  </w:num>
  <w:num w:numId="330">
    <w:abstractNumId w:val="30"/>
  </w:num>
  <w:num w:numId="331">
    <w:abstractNumId w:val="30"/>
  </w:num>
  <w:num w:numId="332">
    <w:abstractNumId w:val="30"/>
  </w:num>
  <w:num w:numId="333">
    <w:abstractNumId w:val="33"/>
  </w:num>
  <w:num w:numId="334">
    <w:abstractNumId w:val="30"/>
  </w:num>
  <w:num w:numId="335">
    <w:abstractNumId w:val="30"/>
  </w:num>
  <w:num w:numId="336">
    <w:abstractNumId w:val="51"/>
  </w:num>
  <w:num w:numId="337">
    <w:abstractNumId w:val="53"/>
  </w:num>
  <w:num w:numId="338">
    <w:abstractNumId w:val="36"/>
  </w:num>
  <w:num w:numId="339">
    <w:abstractNumId w:val="52"/>
  </w:num>
  <w:num w:numId="340">
    <w:abstractNumId w:val="20"/>
  </w:num>
  <w:num w:numId="341">
    <w:abstractNumId w:val="12"/>
  </w:num>
  <w:num w:numId="342">
    <w:abstractNumId w:val="63"/>
  </w:num>
  <w:num w:numId="343">
    <w:abstractNumId w:val="30"/>
  </w:num>
  <w:num w:numId="344">
    <w:abstractNumId w:val="30"/>
  </w:num>
  <w:num w:numId="345">
    <w:abstractNumId w:val="30"/>
  </w:num>
  <w:num w:numId="346">
    <w:abstractNumId w:val="30"/>
  </w:num>
  <w:num w:numId="347">
    <w:abstractNumId w:val="30"/>
  </w:num>
  <w:num w:numId="3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0"/>
  </w:num>
  <w:num w:numId="350">
    <w:abstractNumId w:val="30"/>
  </w:num>
  <w:num w:numId="351">
    <w:abstractNumId w:val="30"/>
  </w:num>
  <w:num w:numId="352">
    <w:abstractNumId w:val="30"/>
  </w:num>
  <w:num w:numId="353">
    <w:abstractNumId w:val="30"/>
  </w:num>
  <w:num w:numId="354">
    <w:abstractNumId w:val="30"/>
  </w:num>
  <w:num w:numId="355">
    <w:abstractNumId w:val="30"/>
  </w:num>
  <w:num w:numId="356">
    <w:abstractNumId w:val="30"/>
  </w:num>
  <w:num w:numId="357">
    <w:abstractNumId w:val="30"/>
  </w:num>
  <w:num w:numId="358">
    <w:abstractNumId w:val="48"/>
  </w:num>
  <w:num w:numId="359">
    <w:abstractNumId w:val="30"/>
  </w:num>
  <w:num w:numId="360">
    <w:abstractNumId w:val="30"/>
  </w:num>
  <w:num w:numId="361">
    <w:abstractNumId w:val="30"/>
  </w:num>
  <w:num w:numId="362">
    <w:abstractNumId w:val="30"/>
  </w:num>
  <w:num w:numId="363">
    <w:abstractNumId w:val="30"/>
  </w:num>
  <w:num w:numId="364">
    <w:abstractNumId w:val="30"/>
  </w:num>
  <w:num w:numId="365">
    <w:abstractNumId w:val="30"/>
  </w:num>
  <w:num w:numId="366">
    <w:abstractNumId w:val="30"/>
  </w:num>
  <w:num w:numId="367">
    <w:abstractNumId w:val="30"/>
  </w:num>
  <w:num w:numId="368">
    <w:abstractNumId w:val="30"/>
  </w:num>
  <w:num w:numId="369">
    <w:abstractNumId w:val="30"/>
  </w:num>
  <w:num w:numId="370">
    <w:abstractNumId w:val="30"/>
  </w:num>
  <w:num w:numId="371">
    <w:abstractNumId w:val="30"/>
  </w:num>
  <w:num w:numId="372">
    <w:abstractNumId w:val="2"/>
  </w:num>
  <w:num w:numId="373">
    <w:abstractNumId w:val="30"/>
  </w:num>
  <w:num w:numId="374">
    <w:abstractNumId w:val="30"/>
  </w:num>
  <w:num w:numId="375">
    <w:abstractNumId w:val="30"/>
  </w:num>
  <w:num w:numId="376">
    <w:abstractNumId w:val="30"/>
  </w:num>
  <w:num w:numId="377">
    <w:abstractNumId w:val="30"/>
  </w:num>
  <w:num w:numId="378">
    <w:abstractNumId w:val="30"/>
  </w:num>
  <w:num w:numId="379">
    <w:abstractNumId w:val="30"/>
  </w:num>
  <w:num w:numId="380">
    <w:abstractNumId w:val="30"/>
  </w:num>
  <w:num w:numId="381">
    <w:abstractNumId w:val="30"/>
  </w:num>
  <w:num w:numId="382">
    <w:abstractNumId w:val="30"/>
  </w:num>
  <w:num w:numId="383">
    <w:abstractNumId w:val="30"/>
  </w:num>
  <w:num w:numId="384">
    <w:abstractNumId w:val="30"/>
  </w:num>
  <w:num w:numId="385">
    <w:abstractNumId w:val="30"/>
  </w:num>
  <w:num w:numId="386">
    <w:abstractNumId w:val="30"/>
  </w:num>
  <w:num w:numId="387">
    <w:abstractNumId w:val="30"/>
  </w:num>
  <w:num w:numId="388">
    <w:abstractNumId w:val="30"/>
  </w:num>
  <w:num w:numId="389">
    <w:abstractNumId w:val="30"/>
  </w:num>
  <w:num w:numId="390">
    <w:abstractNumId w:val="30"/>
  </w:num>
  <w:num w:numId="391">
    <w:abstractNumId w:val="30"/>
  </w:num>
  <w:num w:numId="392">
    <w:abstractNumId w:val="30"/>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C70"/>
    <w:rsid w:val="000053C7"/>
    <w:rsid w:val="00006E75"/>
    <w:rsid w:val="00007092"/>
    <w:rsid w:val="0000746D"/>
    <w:rsid w:val="00007A24"/>
    <w:rsid w:val="000118DC"/>
    <w:rsid w:val="00013383"/>
    <w:rsid w:val="0001448B"/>
    <w:rsid w:val="0001460A"/>
    <w:rsid w:val="00020FAC"/>
    <w:rsid w:val="00022938"/>
    <w:rsid w:val="00022CBD"/>
    <w:rsid w:val="00025600"/>
    <w:rsid w:val="00025828"/>
    <w:rsid w:val="000266FB"/>
    <w:rsid w:val="00026799"/>
    <w:rsid w:val="00026E14"/>
    <w:rsid w:val="00031A20"/>
    <w:rsid w:val="000338EB"/>
    <w:rsid w:val="00033DD3"/>
    <w:rsid w:val="00034E63"/>
    <w:rsid w:val="000352AE"/>
    <w:rsid w:val="000373D9"/>
    <w:rsid w:val="00037F8F"/>
    <w:rsid w:val="00041275"/>
    <w:rsid w:val="00044A5B"/>
    <w:rsid w:val="000459F4"/>
    <w:rsid w:val="0004623E"/>
    <w:rsid w:val="00047757"/>
    <w:rsid w:val="000522FF"/>
    <w:rsid w:val="00055480"/>
    <w:rsid w:val="00060723"/>
    <w:rsid w:val="00061DBA"/>
    <w:rsid w:val="00062F19"/>
    <w:rsid w:val="00070566"/>
    <w:rsid w:val="00071BD8"/>
    <w:rsid w:val="00071C9A"/>
    <w:rsid w:val="00072AA3"/>
    <w:rsid w:val="000754F7"/>
    <w:rsid w:val="00075BB8"/>
    <w:rsid w:val="00082A7A"/>
    <w:rsid w:val="0008678E"/>
    <w:rsid w:val="00092D62"/>
    <w:rsid w:val="00093160"/>
    <w:rsid w:val="00094BFF"/>
    <w:rsid w:val="00095CC6"/>
    <w:rsid w:val="00097B7E"/>
    <w:rsid w:val="000A08AD"/>
    <w:rsid w:val="000A3114"/>
    <w:rsid w:val="000B076A"/>
    <w:rsid w:val="000B4696"/>
    <w:rsid w:val="000B4A1A"/>
    <w:rsid w:val="000B77C7"/>
    <w:rsid w:val="000C1797"/>
    <w:rsid w:val="000C524C"/>
    <w:rsid w:val="000C6467"/>
    <w:rsid w:val="000C7643"/>
    <w:rsid w:val="000C7C37"/>
    <w:rsid w:val="000D054D"/>
    <w:rsid w:val="000D24A2"/>
    <w:rsid w:val="000D2FCE"/>
    <w:rsid w:val="000D4A7C"/>
    <w:rsid w:val="000D6090"/>
    <w:rsid w:val="000D7090"/>
    <w:rsid w:val="000F0DD4"/>
    <w:rsid w:val="000F0FD8"/>
    <w:rsid w:val="000F307B"/>
    <w:rsid w:val="000F37B9"/>
    <w:rsid w:val="000F39C7"/>
    <w:rsid w:val="000F6CB6"/>
    <w:rsid w:val="000F7886"/>
    <w:rsid w:val="000F7C9F"/>
    <w:rsid w:val="00101E16"/>
    <w:rsid w:val="001031A4"/>
    <w:rsid w:val="00104E0C"/>
    <w:rsid w:val="00111647"/>
    <w:rsid w:val="001138B9"/>
    <w:rsid w:val="001154CD"/>
    <w:rsid w:val="001205F2"/>
    <w:rsid w:val="001325E6"/>
    <w:rsid w:val="00132C6F"/>
    <w:rsid w:val="00133AE1"/>
    <w:rsid w:val="00136753"/>
    <w:rsid w:val="00137217"/>
    <w:rsid w:val="00137897"/>
    <w:rsid w:val="00137EBC"/>
    <w:rsid w:val="00140E4D"/>
    <w:rsid w:val="0014118C"/>
    <w:rsid w:val="001422DD"/>
    <w:rsid w:val="00142826"/>
    <w:rsid w:val="00142EA3"/>
    <w:rsid w:val="00144A6A"/>
    <w:rsid w:val="00154FA8"/>
    <w:rsid w:val="00155C50"/>
    <w:rsid w:val="00157763"/>
    <w:rsid w:val="00157AAB"/>
    <w:rsid w:val="001614C0"/>
    <w:rsid w:val="00163039"/>
    <w:rsid w:val="00163302"/>
    <w:rsid w:val="001653B9"/>
    <w:rsid w:val="00166FF3"/>
    <w:rsid w:val="00171CBB"/>
    <w:rsid w:val="00173E8A"/>
    <w:rsid w:val="00174DD3"/>
    <w:rsid w:val="00175967"/>
    <w:rsid w:val="00177261"/>
    <w:rsid w:val="001816E2"/>
    <w:rsid w:val="001826DA"/>
    <w:rsid w:val="00187011"/>
    <w:rsid w:val="00190975"/>
    <w:rsid w:val="001911B1"/>
    <w:rsid w:val="00192AEB"/>
    <w:rsid w:val="001953AE"/>
    <w:rsid w:val="00196DCA"/>
    <w:rsid w:val="001A10B0"/>
    <w:rsid w:val="001A12D8"/>
    <w:rsid w:val="001A1C9E"/>
    <w:rsid w:val="001A4D84"/>
    <w:rsid w:val="001A54E3"/>
    <w:rsid w:val="001A60CD"/>
    <w:rsid w:val="001A6576"/>
    <w:rsid w:val="001A7685"/>
    <w:rsid w:val="001B1AC9"/>
    <w:rsid w:val="001B2B18"/>
    <w:rsid w:val="001B3258"/>
    <w:rsid w:val="001B3425"/>
    <w:rsid w:val="001B3692"/>
    <w:rsid w:val="001B463B"/>
    <w:rsid w:val="001B6ACE"/>
    <w:rsid w:val="001C0591"/>
    <w:rsid w:val="001C2DF5"/>
    <w:rsid w:val="001C35CF"/>
    <w:rsid w:val="001C7C68"/>
    <w:rsid w:val="001D29DB"/>
    <w:rsid w:val="001D2D46"/>
    <w:rsid w:val="001D356F"/>
    <w:rsid w:val="001D38FC"/>
    <w:rsid w:val="001D393B"/>
    <w:rsid w:val="001D46D3"/>
    <w:rsid w:val="001D65B5"/>
    <w:rsid w:val="001D6E9F"/>
    <w:rsid w:val="001E2003"/>
    <w:rsid w:val="001E60F4"/>
    <w:rsid w:val="001E7775"/>
    <w:rsid w:val="001E7C88"/>
    <w:rsid w:val="001F0142"/>
    <w:rsid w:val="001F2295"/>
    <w:rsid w:val="001F4E68"/>
    <w:rsid w:val="001F65DE"/>
    <w:rsid w:val="001F790D"/>
    <w:rsid w:val="002008A5"/>
    <w:rsid w:val="00201B2D"/>
    <w:rsid w:val="00201FA0"/>
    <w:rsid w:val="00203BA4"/>
    <w:rsid w:val="00205080"/>
    <w:rsid w:val="002058BC"/>
    <w:rsid w:val="002064B3"/>
    <w:rsid w:val="002115E1"/>
    <w:rsid w:val="00214385"/>
    <w:rsid w:val="00214994"/>
    <w:rsid w:val="00214CD3"/>
    <w:rsid w:val="00215D55"/>
    <w:rsid w:val="002166CF"/>
    <w:rsid w:val="00216E3D"/>
    <w:rsid w:val="002175B3"/>
    <w:rsid w:val="00217861"/>
    <w:rsid w:val="0022166A"/>
    <w:rsid w:val="00224E74"/>
    <w:rsid w:val="0022580B"/>
    <w:rsid w:val="0022614B"/>
    <w:rsid w:val="00226430"/>
    <w:rsid w:val="00227AF0"/>
    <w:rsid w:val="0023418B"/>
    <w:rsid w:val="002355EA"/>
    <w:rsid w:val="002361B3"/>
    <w:rsid w:val="0024089E"/>
    <w:rsid w:val="00240F06"/>
    <w:rsid w:val="00242A20"/>
    <w:rsid w:val="00242AF3"/>
    <w:rsid w:val="00242BD8"/>
    <w:rsid w:val="00242EA9"/>
    <w:rsid w:val="002434D6"/>
    <w:rsid w:val="0024608E"/>
    <w:rsid w:val="002464A7"/>
    <w:rsid w:val="00246ECE"/>
    <w:rsid w:val="00250338"/>
    <w:rsid w:val="00253046"/>
    <w:rsid w:val="002531E2"/>
    <w:rsid w:val="00253DFD"/>
    <w:rsid w:val="0025707D"/>
    <w:rsid w:val="00257BAC"/>
    <w:rsid w:val="00261570"/>
    <w:rsid w:val="0026262B"/>
    <w:rsid w:val="00262757"/>
    <w:rsid w:val="0026289A"/>
    <w:rsid w:val="00262BE0"/>
    <w:rsid w:val="002635DC"/>
    <w:rsid w:val="002635E2"/>
    <w:rsid w:val="00264761"/>
    <w:rsid w:val="002647A9"/>
    <w:rsid w:val="002653B0"/>
    <w:rsid w:val="002654D2"/>
    <w:rsid w:val="002654F6"/>
    <w:rsid w:val="00267841"/>
    <w:rsid w:val="00267F81"/>
    <w:rsid w:val="00271895"/>
    <w:rsid w:val="0027603F"/>
    <w:rsid w:val="00276E63"/>
    <w:rsid w:val="00280E27"/>
    <w:rsid w:val="002823C1"/>
    <w:rsid w:val="002832C0"/>
    <w:rsid w:val="00283B09"/>
    <w:rsid w:val="00284646"/>
    <w:rsid w:val="0028678C"/>
    <w:rsid w:val="00292BFC"/>
    <w:rsid w:val="0029361A"/>
    <w:rsid w:val="002950FD"/>
    <w:rsid w:val="002952EC"/>
    <w:rsid w:val="002969D8"/>
    <w:rsid w:val="0029738D"/>
    <w:rsid w:val="002A295C"/>
    <w:rsid w:val="002A458F"/>
    <w:rsid w:val="002A53FD"/>
    <w:rsid w:val="002A7578"/>
    <w:rsid w:val="002B1C54"/>
    <w:rsid w:val="002B24A1"/>
    <w:rsid w:val="002B54F6"/>
    <w:rsid w:val="002B6687"/>
    <w:rsid w:val="002C1D1A"/>
    <w:rsid w:val="002C3126"/>
    <w:rsid w:val="002C3683"/>
    <w:rsid w:val="002C3F3C"/>
    <w:rsid w:val="002C65A5"/>
    <w:rsid w:val="002C6DB5"/>
    <w:rsid w:val="002C6F59"/>
    <w:rsid w:val="002C76B1"/>
    <w:rsid w:val="002C7FFE"/>
    <w:rsid w:val="002D017A"/>
    <w:rsid w:val="002D087C"/>
    <w:rsid w:val="002D1E62"/>
    <w:rsid w:val="002D2749"/>
    <w:rsid w:val="002D37B0"/>
    <w:rsid w:val="002D3D03"/>
    <w:rsid w:val="002D3DEA"/>
    <w:rsid w:val="002D447A"/>
    <w:rsid w:val="002D4BD1"/>
    <w:rsid w:val="002D571D"/>
    <w:rsid w:val="002E19F5"/>
    <w:rsid w:val="002E1A9C"/>
    <w:rsid w:val="002E21BA"/>
    <w:rsid w:val="002E32E5"/>
    <w:rsid w:val="002E4FCB"/>
    <w:rsid w:val="002E53CF"/>
    <w:rsid w:val="002E6848"/>
    <w:rsid w:val="002F12DD"/>
    <w:rsid w:val="002F2B40"/>
    <w:rsid w:val="002F2C69"/>
    <w:rsid w:val="002F3C5B"/>
    <w:rsid w:val="003024DF"/>
    <w:rsid w:val="003026EE"/>
    <w:rsid w:val="00304424"/>
    <w:rsid w:val="003044F4"/>
    <w:rsid w:val="003057DA"/>
    <w:rsid w:val="0031082E"/>
    <w:rsid w:val="003128A5"/>
    <w:rsid w:val="00313269"/>
    <w:rsid w:val="00314406"/>
    <w:rsid w:val="00315F5C"/>
    <w:rsid w:val="00320C75"/>
    <w:rsid w:val="00321641"/>
    <w:rsid w:val="00321E61"/>
    <w:rsid w:val="00322FDD"/>
    <w:rsid w:val="00324B43"/>
    <w:rsid w:val="00325CF8"/>
    <w:rsid w:val="003268EA"/>
    <w:rsid w:val="00330347"/>
    <w:rsid w:val="0033216C"/>
    <w:rsid w:val="00334406"/>
    <w:rsid w:val="0033513D"/>
    <w:rsid w:val="003369FB"/>
    <w:rsid w:val="003378B2"/>
    <w:rsid w:val="00342163"/>
    <w:rsid w:val="00343676"/>
    <w:rsid w:val="00343EA1"/>
    <w:rsid w:val="003440DD"/>
    <w:rsid w:val="003450AE"/>
    <w:rsid w:val="00345260"/>
    <w:rsid w:val="0034563F"/>
    <w:rsid w:val="00350462"/>
    <w:rsid w:val="003504AC"/>
    <w:rsid w:val="00350B0C"/>
    <w:rsid w:val="00352A76"/>
    <w:rsid w:val="00354EAE"/>
    <w:rsid w:val="00354FB1"/>
    <w:rsid w:val="0035579D"/>
    <w:rsid w:val="00356294"/>
    <w:rsid w:val="00356391"/>
    <w:rsid w:val="00356530"/>
    <w:rsid w:val="0035695F"/>
    <w:rsid w:val="00357506"/>
    <w:rsid w:val="00357845"/>
    <w:rsid w:val="00360635"/>
    <w:rsid w:val="00360F4B"/>
    <w:rsid w:val="003620E5"/>
    <w:rsid w:val="003630A9"/>
    <w:rsid w:val="00363503"/>
    <w:rsid w:val="0036364B"/>
    <w:rsid w:val="0036421E"/>
    <w:rsid w:val="003723F6"/>
    <w:rsid w:val="00373DF8"/>
    <w:rsid w:val="00376037"/>
    <w:rsid w:val="00376DA5"/>
    <w:rsid w:val="003770C7"/>
    <w:rsid w:val="00380695"/>
    <w:rsid w:val="00381BF1"/>
    <w:rsid w:val="00383853"/>
    <w:rsid w:val="003855B5"/>
    <w:rsid w:val="00385D55"/>
    <w:rsid w:val="003865AB"/>
    <w:rsid w:val="0038771E"/>
    <w:rsid w:val="00390F9D"/>
    <w:rsid w:val="00396CC9"/>
    <w:rsid w:val="00396F63"/>
    <w:rsid w:val="00397F5D"/>
    <w:rsid w:val="003A0F1B"/>
    <w:rsid w:val="003A129C"/>
    <w:rsid w:val="003A2A46"/>
    <w:rsid w:val="003A5785"/>
    <w:rsid w:val="003B1731"/>
    <w:rsid w:val="003B1EB4"/>
    <w:rsid w:val="003B444E"/>
    <w:rsid w:val="003B5375"/>
    <w:rsid w:val="003B5863"/>
    <w:rsid w:val="003B7B7D"/>
    <w:rsid w:val="003C0E3F"/>
    <w:rsid w:val="003C49CA"/>
    <w:rsid w:val="003C63D5"/>
    <w:rsid w:val="003C6855"/>
    <w:rsid w:val="003C7387"/>
    <w:rsid w:val="003D0DD6"/>
    <w:rsid w:val="003D2A2B"/>
    <w:rsid w:val="003D2EA2"/>
    <w:rsid w:val="003D327B"/>
    <w:rsid w:val="003D3681"/>
    <w:rsid w:val="003D5A4A"/>
    <w:rsid w:val="003D679B"/>
    <w:rsid w:val="003E13B1"/>
    <w:rsid w:val="003E19F1"/>
    <w:rsid w:val="003E3927"/>
    <w:rsid w:val="003E5803"/>
    <w:rsid w:val="003E6666"/>
    <w:rsid w:val="003E6798"/>
    <w:rsid w:val="003E7B35"/>
    <w:rsid w:val="003F0691"/>
    <w:rsid w:val="003F0988"/>
    <w:rsid w:val="003F2EBB"/>
    <w:rsid w:val="003F41C4"/>
    <w:rsid w:val="003F7F22"/>
    <w:rsid w:val="00401297"/>
    <w:rsid w:val="00405159"/>
    <w:rsid w:val="00406917"/>
    <w:rsid w:val="004108D5"/>
    <w:rsid w:val="004110DA"/>
    <w:rsid w:val="00411C50"/>
    <w:rsid w:val="00413C66"/>
    <w:rsid w:val="00414215"/>
    <w:rsid w:val="00414545"/>
    <w:rsid w:val="00415420"/>
    <w:rsid w:val="004211DC"/>
    <w:rsid w:val="00421E3B"/>
    <w:rsid w:val="00422142"/>
    <w:rsid w:val="00422781"/>
    <w:rsid w:val="00424176"/>
    <w:rsid w:val="004242AA"/>
    <w:rsid w:val="0042530D"/>
    <w:rsid w:val="004263FA"/>
    <w:rsid w:val="00426A23"/>
    <w:rsid w:val="0042744C"/>
    <w:rsid w:val="004316B7"/>
    <w:rsid w:val="00432213"/>
    <w:rsid w:val="0043403D"/>
    <w:rsid w:val="0043508B"/>
    <w:rsid w:val="00435A0F"/>
    <w:rsid w:val="0043697C"/>
    <w:rsid w:val="00442A47"/>
    <w:rsid w:val="00444711"/>
    <w:rsid w:val="00447277"/>
    <w:rsid w:val="00455CFB"/>
    <w:rsid w:val="00457CB5"/>
    <w:rsid w:val="0046032D"/>
    <w:rsid w:val="0046043C"/>
    <w:rsid w:val="004606DE"/>
    <w:rsid w:val="00461BEA"/>
    <w:rsid w:val="00461D86"/>
    <w:rsid w:val="00464EF7"/>
    <w:rsid w:val="00464F51"/>
    <w:rsid w:val="004702E0"/>
    <w:rsid w:val="0047337C"/>
    <w:rsid w:val="00473F5D"/>
    <w:rsid w:val="00474594"/>
    <w:rsid w:val="004745C1"/>
    <w:rsid w:val="00480818"/>
    <w:rsid w:val="00480D73"/>
    <w:rsid w:val="00480E64"/>
    <w:rsid w:val="0048271F"/>
    <w:rsid w:val="0049085B"/>
    <w:rsid w:val="00491D9A"/>
    <w:rsid w:val="004929F9"/>
    <w:rsid w:val="0049518A"/>
    <w:rsid w:val="0049664E"/>
    <w:rsid w:val="0049693A"/>
    <w:rsid w:val="00496C60"/>
    <w:rsid w:val="004A00DA"/>
    <w:rsid w:val="004A0308"/>
    <w:rsid w:val="004A70BA"/>
    <w:rsid w:val="004B138F"/>
    <w:rsid w:val="004B3C09"/>
    <w:rsid w:val="004B6D4E"/>
    <w:rsid w:val="004B7A04"/>
    <w:rsid w:val="004C16EE"/>
    <w:rsid w:val="004C22DC"/>
    <w:rsid w:val="004C4EEA"/>
    <w:rsid w:val="004C6B9C"/>
    <w:rsid w:val="004C7556"/>
    <w:rsid w:val="004C7986"/>
    <w:rsid w:val="004D0705"/>
    <w:rsid w:val="004D0FA5"/>
    <w:rsid w:val="004D1093"/>
    <w:rsid w:val="004D279E"/>
    <w:rsid w:val="004D2F5A"/>
    <w:rsid w:val="004D472C"/>
    <w:rsid w:val="004D682C"/>
    <w:rsid w:val="004E06FF"/>
    <w:rsid w:val="004E0A14"/>
    <w:rsid w:val="004E195B"/>
    <w:rsid w:val="004E1E08"/>
    <w:rsid w:val="004E224E"/>
    <w:rsid w:val="004E2298"/>
    <w:rsid w:val="004E4136"/>
    <w:rsid w:val="004E5465"/>
    <w:rsid w:val="004E75DE"/>
    <w:rsid w:val="004F0E30"/>
    <w:rsid w:val="004F1B16"/>
    <w:rsid w:val="004F2842"/>
    <w:rsid w:val="004F746A"/>
    <w:rsid w:val="005032BC"/>
    <w:rsid w:val="0050370B"/>
    <w:rsid w:val="0050390A"/>
    <w:rsid w:val="005050F2"/>
    <w:rsid w:val="0050522F"/>
    <w:rsid w:val="00506743"/>
    <w:rsid w:val="0051048E"/>
    <w:rsid w:val="00510E4F"/>
    <w:rsid w:val="00511BC7"/>
    <w:rsid w:val="00512C83"/>
    <w:rsid w:val="00512D88"/>
    <w:rsid w:val="005142F2"/>
    <w:rsid w:val="005149A3"/>
    <w:rsid w:val="00514CFC"/>
    <w:rsid w:val="0051727E"/>
    <w:rsid w:val="00521069"/>
    <w:rsid w:val="00521E47"/>
    <w:rsid w:val="0052221B"/>
    <w:rsid w:val="005244FF"/>
    <w:rsid w:val="0052461E"/>
    <w:rsid w:val="005254C4"/>
    <w:rsid w:val="00525994"/>
    <w:rsid w:val="0053089B"/>
    <w:rsid w:val="00530EE7"/>
    <w:rsid w:val="00531781"/>
    <w:rsid w:val="00532DB9"/>
    <w:rsid w:val="0053326C"/>
    <w:rsid w:val="00533AB1"/>
    <w:rsid w:val="0053566D"/>
    <w:rsid w:val="00536E29"/>
    <w:rsid w:val="00537E19"/>
    <w:rsid w:val="00541230"/>
    <w:rsid w:val="00541259"/>
    <w:rsid w:val="0054177D"/>
    <w:rsid w:val="00541FAA"/>
    <w:rsid w:val="005452D9"/>
    <w:rsid w:val="00545814"/>
    <w:rsid w:val="005468DE"/>
    <w:rsid w:val="005469A4"/>
    <w:rsid w:val="005471D0"/>
    <w:rsid w:val="00550764"/>
    <w:rsid w:val="0055302B"/>
    <w:rsid w:val="00553611"/>
    <w:rsid w:val="00553722"/>
    <w:rsid w:val="00553D3B"/>
    <w:rsid w:val="00554A50"/>
    <w:rsid w:val="005561FE"/>
    <w:rsid w:val="0055620C"/>
    <w:rsid w:val="00561E02"/>
    <w:rsid w:val="00562213"/>
    <w:rsid w:val="005626C3"/>
    <w:rsid w:val="00565DAC"/>
    <w:rsid w:val="00567702"/>
    <w:rsid w:val="00570D11"/>
    <w:rsid w:val="005711CE"/>
    <w:rsid w:val="005734C0"/>
    <w:rsid w:val="00575F22"/>
    <w:rsid w:val="00575F36"/>
    <w:rsid w:val="00576131"/>
    <w:rsid w:val="00586BBD"/>
    <w:rsid w:val="00590CEE"/>
    <w:rsid w:val="005935E8"/>
    <w:rsid w:val="00595232"/>
    <w:rsid w:val="005A0744"/>
    <w:rsid w:val="005A1FB0"/>
    <w:rsid w:val="005A33AC"/>
    <w:rsid w:val="005A33B5"/>
    <w:rsid w:val="005A3C0F"/>
    <w:rsid w:val="005B398C"/>
    <w:rsid w:val="005B49EC"/>
    <w:rsid w:val="005B4D5E"/>
    <w:rsid w:val="005B60C3"/>
    <w:rsid w:val="005C0025"/>
    <w:rsid w:val="005C14E2"/>
    <w:rsid w:val="005C1A05"/>
    <w:rsid w:val="005C2A6D"/>
    <w:rsid w:val="005C55F5"/>
    <w:rsid w:val="005C6146"/>
    <w:rsid w:val="005C6860"/>
    <w:rsid w:val="005D3DEC"/>
    <w:rsid w:val="005D3FDA"/>
    <w:rsid w:val="005D4298"/>
    <w:rsid w:val="005D473F"/>
    <w:rsid w:val="005D5D69"/>
    <w:rsid w:val="005D77C8"/>
    <w:rsid w:val="005E181F"/>
    <w:rsid w:val="005E3203"/>
    <w:rsid w:val="005E708B"/>
    <w:rsid w:val="005F03FD"/>
    <w:rsid w:val="005F3BD1"/>
    <w:rsid w:val="005F40CB"/>
    <w:rsid w:val="006000E0"/>
    <w:rsid w:val="006011C4"/>
    <w:rsid w:val="00601491"/>
    <w:rsid w:val="00602D39"/>
    <w:rsid w:val="006041FA"/>
    <w:rsid w:val="00605ECB"/>
    <w:rsid w:val="00606B4F"/>
    <w:rsid w:val="006116F1"/>
    <w:rsid w:val="0061201A"/>
    <w:rsid w:val="00614035"/>
    <w:rsid w:val="00614536"/>
    <w:rsid w:val="00614932"/>
    <w:rsid w:val="00614E9F"/>
    <w:rsid w:val="00620251"/>
    <w:rsid w:val="0062196D"/>
    <w:rsid w:val="00622E1C"/>
    <w:rsid w:val="00623726"/>
    <w:rsid w:val="006237FB"/>
    <w:rsid w:val="00626ACF"/>
    <w:rsid w:val="00626BDC"/>
    <w:rsid w:val="00626DC7"/>
    <w:rsid w:val="00627A6D"/>
    <w:rsid w:val="00633509"/>
    <w:rsid w:val="00634484"/>
    <w:rsid w:val="006347A9"/>
    <w:rsid w:val="00634C3F"/>
    <w:rsid w:val="0063533E"/>
    <w:rsid w:val="00635A25"/>
    <w:rsid w:val="00636A05"/>
    <w:rsid w:val="0064061D"/>
    <w:rsid w:val="0064234B"/>
    <w:rsid w:val="0064237D"/>
    <w:rsid w:val="00642DB0"/>
    <w:rsid w:val="00643DC2"/>
    <w:rsid w:val="00643EA0"/>
    <w:rsid w:val="006441CF"/>
    <w:rsid w:val="0064495F"/>
    <w:rsid w:val="006449A1"/>
    <w:rsid w:val="00646A4D"/>
    <w:rsid w:val="00647D9B"/>
    <w:rsid w:val="00647FB0"/>
    <w:rsid w:val="00650D61"/>
    <w:rsid w:val="006527EF"/>
    <w:rsid w:val="0065403C"/>
    <w:rsid w:val="00654B97"/>
    <w:rsid w:val="0065530E"/>
    <w:rsid w:val="00656B8F"/>
    <w:rsid w:val="006600BC"/>
    <w:rsid w:val="00660A8E"/>
    <w:rsid w:val="00660DBD"/>
    <w:rsid w:val="00663ACA"/>
    <w:rsid w:val="00663F7E"/>
    <w:rsid w:val="00664031"/>
    <w:rsid w:val="00667249"/>
    <w:rsid w:val="00670496"/>
    <w:rsid w:val="006706C8"/>
    <w:rsid w:val="00671656"/>
    <w:rsid w:val="006719B1"/>
    <w:rsid w:val="00671BDA"/>
    <w:rsid w:val="00673168"/>
    <w:rsid w:val="00673549"/>
    <w:rsid w:val="00673C04"/>
    <w:rsid w:val="00673D33"/>
    <w:rsid w:val="00674978"/>
    <w:rsid w:val="0067528A"/>
    <w:rsid w:val="00675E1F"/>
    <w:rsid w:val="00677537"/>
    <w:rsid w:val="00682B4F"/>
    <w:rsid w:val="00683131"/>
    <w:rsid w:val="006860AE"/>
    <w:rsid w:val="006862E1"/>
    <w:rsid w:val="006863C4"/>
    <w:rsid w:val="006873B8"/>
    <w:rsid w:val="006873BF"/>
    <w:rsid w:val="00690D57"/>
    <w:rsid w:val="00691CC7"/>
    <w:rsid w:val="00693648"/>
    <w:rsid w:val="00694227"/>
    <w:rsid w:val="00694B10"/>
    <w:rsid w:val="00696F64"/>
    <w:rsid w:val="0069789D"/>
    <w:rsid w:val="006A2FA0"/>
    <w:rsid w:val="006A3C21"/>
    <w:rsid w:val="006A4E3A"/>
    <w:rsid w:val="006A693F"/>
    <w:rsid w:val="006B01CA"/>
    <w:rsid w:val="006B0AC7"/>
    <w:rsid w:val="006B222F"/>
    <w:rsid w:val="006B308A"/>
    <w:rsid w:val="006B4B1C"/>
    <w:rsid w:val="006B638B"/>
    <w:rsid w:val="006B7889"/>
    <w:rsid w:val="006C32DC"/>
    <w:rsid w:val="006C3573"/>
    <w:rsid w:val="006C35DC"/>
    <w:rsid w:val="006C6B57"/>
    <w:rsid w:val="006D1E49"/>
    <w:rsid w:val="006D2F55"/>
    <w:rsid w:val="006D3628"/>
    <w:rsid w:val="006D36FD"/>
    <w:rsid w:val="006D4226"/>
    <w:rsid w:val="006D5821"/>
    <w:rsid w:val="006D631E"/>
    <w:rsid w:val="006D6935"/>
    <w:rsid w:val="006E2117"/>
    <w:rsid w:val="006E4417"/>
    <w:rsid w:val="006E5CE4"/>
    <w:rsid w:val="006F0BCC"/>
    <w:rsid w:val="006F3B8F"/>
    <w:rsid w:val="006F40FB"/>
    <w:rsid w:val="006F41B1"/>
    <w:rsid w:val="006F5D75"/>
    <w:rsid w:val="00701403"/>
    <w:rsid w:val="00701DE2"/>
    <w:rsid w:val="007041F2"/>
    <w:rsid w:val="00704468"/>
    <w:rsid w:val="00705DD1"/>
    <w:rsid w:val="00705E1C"/>
    <w:rsid w:val="007066AA"/>
    <w:rsid w:val="00710DB7"/>
    <w:rsid w:val="007111F2"/>
    <w:rsid w:val="0071143D"/>
    <w:rsid w:val="007135E2"/>
    <w:rsid w:val="0071613B"/>
    <w:rsid w:val="007168AF"/>
    <w:rsid w:val="0072039F"/>
    <w:rsid w:val="0072172F"/>
    <w:rsid w:val="00721F85"/>
    <w:rsid w:val="0072349F"/>
    <w:rsid w:val="00723EF7"/>
    <w:rsid w:val="0072452D"/>
    <w:rsid w:val="00724583"/>
    <w:rsid w:val="00724F4B"/>
    <w:rsid w:val="00725459"/>
    <w:rsid w:val="007275BE"/>
    <w:rsid w:val="0073382F"/>
    <w:rsid w:val="00733BE8"/>
    <w:rsid w:val="00734330"/>
    <w:rsid w:val="0073540F"/>
    <w:rsid w:val="007365C0"/>
    <w:rsid w:val="00737870"/>
    <w:rsid w:val="00740174"/>
    <w:rsid w:val="007423B5"/>
    <w:rsid w:val="00743650"/>
    <w:rsid w:val="00746D2A"/>
    <w:rsid w:val="00747BF6"/>
    <w:rsid w:val="007502C2"/>
    <w:rsid w:val="007512DA"/>
    <w:rsid w:val="00751924"/>
    <w:rsid w:val="007520FA"/>
    <w:rsid w:val="00753134"/>
    <w:rsid w:val="00754557"/>
    <w:rsid w:val="0075465C"/>
    <w:rsid w:val="00754BE5"/>
    <w:rsid w:val="0076080C"/>
    <w:rsid w:val="00760B00"/>
    <w:rsid w:val="0076378D"/>
    <w:rsid w:val="00763CCA"/>
    <w:rsid w:val="00765559"/>
    <w:rsid w:val="007655DE"/>
    <w:rsid w:val="00766CB0"/>
    <w:rsid w:val="00767174"/>
    <w:rsid w:val="00772BA8"/>
    <w:rsid w:val="00775627"/>
    <w:rsid w:val="00781AC0"/>
    <w:rsid w:val="007823FB"/>
    <w:rsid w:val="007830FF"/>
    <w:rsid w:val="007856D9"/>
    <w:rsid w:val="00785ABA"/>
    <w:rsid w:val="0078640D"/>
    <w:rsid w:val="00786BE2"/>
    <w:rsid w:val="007905AE"/>
    <w:rsid w:val="007912CC"/>
    <w:rsid w:val="00791660"/>
    <w:rsid w:val="00791966"/>
    <w:rsid w:val="00792AF6"/>
    <w:rsid w:val="0079785A"/>
    <w:rsid w:val="007978B1"/>
    <w:rsid w:val="007A0513"/>
    <w:rsid w:val="007A0A21"/>
    <w:rsid w:val="007A2060"/>
    <w:rsid w:val="007A2500"/>
    <w:rsid w:val="007A2A6B"/>
    <w:rsid w:val="007A2E9E"/>
    <w:rsid w:val="007A42BA"/>
    <w:rsid w:val="007A48B9"/>
    <w:rsid w:val="007B0129"/>
    <w:rsid w:val="007B12C7"/>
    <w:rsid w:val="007B7576"/>
    <w:rsid w:val="007B75D9"/>
    <w:rsid w:val="007C08A0"/>
    <w:rsid w:val="007C0CAF"/>
    <w:rsid w:val="007C2390"/>
    <w:rsid w:val="007C2C34"/>
    <w:rsid w:val="007C3569"/>
    <w:rsid w:val="007C40EE"/>
    <w:rsid w:val="007C5912"/>
    <w:rsid w:val="007C6BC3"/>
    <w:rsid w:val="007D26AF"/>
    <w:rsid w:val="007D2F21"/>
    <w:rsid w:val="007D702E"/>
    <w:rsid w:val="007D7606"/>
    <w:rsid w:val="007E022E"/>
    <w:rsid w:val="007E1136"/>
    <w:rsid w:val="007E2C6C"/>
    <w:rsid w:val="007E4326"/>
    <w:rsid w:val="007E46A9"/>
    <w:rsid w:val="007E4953"/>
    <w:rsid w:val="007E497F"/>
    <w:rsid w:val="007E4F15"/>
    <w:rsid w:val="007E4F71"/>
    <w:rsid w:val="007E5CB3"/>
    <w:rsid w:val="007E7113"/>
    <w:rsid w:val="007F2B9D"/>
    <w:rsid w:val="007F30A5"/>
    <w:rsid w:val="007F3259"/>
    <w:rsid w:val="007F3AC2"/>
    <w:rsid w:val="007F48B5"/>
    <w:rsid w:val="007F5AED"/>
    <w:rsid w:val="007F6132"/>
    <w:rsid w:val="007F6756"/>
    <w:rsid w:val="007F681C"/>
    <w:rsid w:val="008020FA"/>
    <w:rsid w:val="0080483E"/>
    <w:rsid w:val="00806494"/>
    <w:rsid w:val="00806859"/>
    <w:rsid w:val="00807654"/>
    <w:rsid w:val="008109B8"/>
    <w:rsid w:val="00810E96"/>
    <w:rsid w:val="00811DB3"/>
    <w:rsid w:val="00813201"/>
    <w:rsid w:val="00817D25"/>
    <w:rsid w:val="0082091C"/>
    <w:rsid w:val="008218F2"/>
    <w:rsid w:val="0082211B"/>
    <w:rsid w:val="008225AA"/>
    <w:rsid w:val="008303CB"/>
    <w:rsid w:val="008304CC"/>
    <w:rsid w:val="00831C18"/>
    <w:rsid w:val="00835658"/>
    <w:rsid w:val="008365A4"/>
    <w:rsid w:val="00836E36"/>
    <w:rsid w:val="00837372"/>
    <w:rsid w:val="00841C93"/>
    <w:rsid w:val="00843BDE"/>
    <w:rsid w:val="008456C0"/>
    <w:rsid w:val="00847569"/>
    <w:rsid w:val="00850021"/>
    <w:rsid w:val="00850AEE"/>
    <w:rsid w:val="00851281"/>
    <w:rsid w:val="00851FA6"/>
    <w:rsid w:val="00851FBB"/>
    <w:rsid w:val="0085234C"/>
    <w:rsid w:val="008539B2"/>
    <w:rsid w:val="00854625"/>
    <w:rsid w:val="00856F35"/>
    <w:rsid w:val="008578F6"/>
    <w:rsid w:val="00861013"/>
    <w:rsid w:val="008654F9"/>
    <w:rsid w:val="008664E1"/>
    <w:rsid w:val="00866691"/>
    <w:rsid w:val="00866771"/>
    <w:rsid w:val="00867BC3"/>
    <w:rsid w:val="008704EB"/>
    <w:rsid w:val="00872C0D"/>
    <w:rsid w:val="00872FF5"/>
    <w:rsid w:val="008741B4"/>
    <w:rsid w:val="00874250"/>
    <w:rsid w:val="0087495C"/>
    <w:rsid w:val="00881FB0"/>
    <w:rsid w:val="00881FF7"/>
    <w:rsid w:val="00884F93"/>
    <w:rsid w:val="008850FC"/>
    <w:rsid w:val="008851ED"/>
    <w:rsid w:val="00886A6B"/>
    <w:rsid w:val="00886C71"/>
    <w:rsid w:val="008A0EF1"/>
    <w:rsid w:val="008A50C5"/>
    <w:rsid w:val="008A5623"/>
    <w:rsid w:val="008A5B4A"/>
    <w:rsid w:val="008B0EB7"/>
    <w:rsid w:val="008B2584"/>
    <w:rsid w:val="008B383F"/>
    <w:rsid w:val="008B3C32"/>
    <w:rsid w:val="008B73AD"/>
    <w:rsid w:val="008C0170"/>
    <w:rsid w:val="008C2A3B"/>
    <w:rsid w:val="008C32CF"/>
    <w:rsid w:val="008C38C1"/>
    <w:rsid w:val="008C47C5"/>
    <w:rsid w:val="008C5A9A"/>
    <w:rsid w:val="008C6EF1"/>
    <w:rsid w:val="008C7CD8"/>
    <w:rsid w:val="008D0E79"/>
    <w:rsid w:val="008D181E"/>
    <w:rsid w:val="008D2F8D"/>
    <w:rsid w:val="008D3674"/>
    <w:rsid w:val="008D64E3"/>
    <w:rsid w:val="008D7EEC"/>
    <w:rsid w:val="008E066F"/>
    <w:rsid w:val="008E2E7E"/>
    <w:rsid w:val="008E35FC"/>
    <w:rsid w:val="008E36AB"/>
    <w:rsid w:val="008F3E4A"/>
    <w:rsid w:val="008F5BFB"/>
    <w:rsid w:val="008F61EF"/>
    <w:rsid w:val="008F698A"/>
    <w:rsid w:val="008F7EF6"/>
    <w:rsid w:val="00900D31"/>
    <w:rsid w:val="00901D1A"/>
    <w:rsid w:val="0090469F"/>
    <w:rsid w:val="009049E5"/>
    <w:rsid w:val="00906126"/>
    <w:rsid w:val="00906CE6"/>
    <w:rsid w:val="0091020D"/>
    <w:rsid w:val="009107FC"/>
    <w:rsid w:val="0091567F"/>
    <w:rsid w:val="00917666"/>
    <w:rsid w:val="0092480D"/>
    <w:rsid w:val="00924F53"/>
    <w:rsid w:val="00926A7A"/>
    <w:rsid w:val="0092750E"/>
    <w:rsid w:val="0092773A"/>
    <w:rsid w:val="00930C91"/>
    <w:rsid w:val="00931991"/>
    <w:rsid w:val="00933587"/>
    <w:rsid w:val="0093454C"/>
    <w:rsid w:val="00935488"/>
    <w:rsid w:val="00935705"/>
    <w:rsid w:val="00936D00"/>
    <w:rsid w:val="00937742"/>
    <w:rsid w:val="009403E6"/>
    <w:rsid w:val="0094131D"/>
    <w:rsid w:val="00941670"/>
    <w:rsid w:val="00941F9E"/>
    <w:rsid w:val="00946F7C"/>
    <w:rsid w:val="00947F25"/>
    <w:rsid w:val="009522D3"/>
    <w:rsid w:val="009535EC"/>
    <w:rsid w:val="00953F00"/>
    <w:rsid w:val="0095412C"/>
    <w:rsid w:val="00956658"/>
    <w:rsid w:val="00956FE8"/>
    <w:rsid w:val="009605C9"/>
    <w:rsid w:val="00961315"/>
    <w:rsid w:val="00962763"/>
    <w:rsid w:val="0096304E"/>
    <w:rsid w:val="009673E1"/>
    <w:rsid w:val="0097325C"/>
    <w:rsid w:val="00975D48"/>
    <w:rsid w:val="00980CF2"/>
    <w:rsid w:val="00981FBE"/>
    <w:rsid w:val="00982B97"/>
    <w:rsid w:val="00983FE0"/>
    <w:rsid w:val="00985165"/>
    <w:rsid w:val="009860FF"/>
    <w:rsid w:val="00986199"/>
    <w:rsid w:val="009907E8"/>
    <w:rsid w:val="00990CA0"/>
    <w:rsid w:val="0099121E"/>
    <w:rsid w:val="00991968"/>
    <w:rsid w:val="009923E5"/>
    <w:rsid w:val="00995D27"/>
    <w:rsid w:val="009A01B0"/>
    <w:rsid w:val="009A266C"/>
    <w:rsid w:val="009A7BDF"/>
    <w:rsid w:val="009B213C"/>
    <w:rsid w:val="009B5464"/>
    <w:rsid w:val="009B5CF0"/>
    <w:rsid w:val="009B63DB"/>
    <w:rsid w:val="009B677C"/>
    <w:rsid w:val="009B7511"/>
    <w:rsid w:val="009B79B2"/>
    <w:rsid w:val="009B7FAA"/>
    <w:rsid w:val="009C1627"/>
    <w:rsid w:val="009C4C99"/>
    <w:rsid w:val="009C774A"/>
    <w:rsid w:val="009D4BB3"/>
    <w:rsid w:val="009D5293"/>
    <w:rsid w:val="009D5416"/>
    <w:rsid w:val="009D5A4D"/>
    <w:rsid w:val="009D5E96"/>
    <w:rsid w:val="009E100C"/>
    <w:rsid w:val="009E3057"/>
    <w:rsid w:val="009E39C1"/>
    <w:rsid w:val="009E43F1"/>
    <w:rsid w:val="009E45ED"/>
    <w:rsid w:val="009E4BA6"/>
    <w:rsid w:val="009E5B16"/>
    <w:rsid w:val="009E5DE0"/>
    <w:rsid w:val="009E5E2F"/>
    <w:rsid w:val="009E633E"/>
    <w:rsid w:val="009E6DCE"/>
    <w:rsid w:val="009E72DE"/>
    <w:rsid w:val="009F2354"/>
    <w:rsid w:val="009F279E"/>
    <w:rsid w:val="009F6DFB"/>
    <w:rsid w:val="009F7B84"/>
    <w:rsid w:val="00A000AE"/>
    <w:rsid w:val="00A054CA"/>
    <w:rsid w:val="00A05BD1"/>
    <w:rsid w:val="00A06A2E"/>
    <w:rsid w:val="00A06D90"/>
    <w:rsid w:val="00A06F95"/>
    <w:rsid w:val="00A07049"/>
    <w:rsid w:val="00A07A34"/>
    <w:rsid w:val="00A07E77"/>
    <w:rsid w:val="00A07FD0"/>
    <w:rsid w:val="00A13BAC"/>
    <w:rsid w:val="00A13CA3"/>
    <w:rsid w:val="00A14FD0"/>
    <w:rsid w:val="00A15425"/>
    <w:rsid w:val="00A15FC7"/>
    <w:rsid w:val="00A17B64"/>
    <w:rsid w:val="00A20124"/>
    <w:rsid w:val="00A20432"/>
    <w:rsid w:val="00A20A46"/>
    <w:rsid w:val="00A20A48"/>
    <w:rsid w:val="00A218CA"/>
    <w:rsid w:val="00A21B16"/>
    <w:rsid w:val="00A22EFA"/>
    <w:rsid w:val="00A2312F"/>
    <w:rsid w:val="00A247CB"/>
    <w:rsid w:val="00A25AFA"/>
    <w:rsid w:val="00A25CC9"/>
    <w:rsid w:val="00A265CE"/>
    <w:rsid w:val="00A27BD8"/>
    <w:rsid w:val="00A30220"/>
    <w:rsid w:val="00A32313"/>
    <w:rsid w:val="00A3395C"/>
    <w:rsid w:val="00A3694B"/>
    <w:rsid w:val="00A40C32"/>
    <w:rsid w:val="00A40FF3"/>
    <w:rsid w:val="00A43664"/>
    <w:rsid w:val="00A46CCF"/>
    <w:rsid w:val="00A47463"/>
    <w:rsid w:val="00A479D7"/>
    <w:rsid w:val="00A47F54"/>
    <w:rsid w:val="00A50BEF"/>
    <w:rsid w:val="00A51342"/>
    <w:rsid w:val="00A51F3A"/>
    <w:rsid w:val="00A5222F"/>
    <w:rsid w:val="00A53DCD"/>
    <w:rsid w:val="00A546B6"/>
    <w:rsid w:val="00A54D08"/>
    <w:rsid w:val="00A557AB"/>
    <w:rsid w:val="00A56160"/>
    <w:rsid w:val="00A57659"/>
    <w:rsid w:val="00A606DE"/>
    <w:rsid w:val="00A61A84"/>
    <w:rsid w:val="00A620A3"/>
    <w:rsid w:val="00A628CA"/>
    <w:rsid w:val="00A63E34"/>
    <w:rsid w:val="00A64361"/>
    <w:rsid w:val="00A64F42"/>
    <w:rsid w:val="00A654D8"/>
    <w:rsid w:val="00A664DA"/>
    <w:rsid w:val="00A66C35"/>
    <w:rsid w:val="00A672E0"/>
    <w:rsid w:val="00A67829"/>
    <w:rsid w:val="00A70096"/>
    <w:rsid w:val="00A7079B"/>
    <w:rsid w:val="00A71854"/>
    <w:rsid w:val="00A72F5E"/>
    <w:rsid w:val="00A73264"/>
    <w:rsid w:val="00A7360F"/>
    <w:rsid w:val="00A73918"/>
    <w:rsid w:val="00A73CCB"/>
    <w:rsid w:val="00A74ADB"/>
    <w:rsid w:val="00A74BF4"/>
    <w:rsid w:val="00A74E22"/>
    <w:rsid w:val="00A776E5"/>
    <w:rsid w:val="00A80ADC"/>
    <w:rsid w:val="00A815A8"/>
    <w:rsid w:val="00A81757"/>
    <w:rsid w:val="00A82143"/>
    <w:rsid w:val="00A82438"/>
    <w:rsid w:val="00A82576"/>
    <w:rsid w:val="00A84A83"/>
    <w:rsid w:val="00A85A60"/>
    <w:rsid w:val="00A90BB6"/>
    <w:rsid w:val="00A9402F"/>
    <w:rsid w:val="00A95682"/>
    <w:rsid w:val="00A9699F"/>
    <w:rsid w:val="00AA0148"/>
    <w:rsid w:val="00AA224E"/>
    <w:rsid w:val="00AA3295"/>
    <w:rsid w:val="00AA74CC"/>
    <w:rsid w:val="00AA776A"/>
    <w:rsid w:val="00AB0312"/>
    <w:rsid w:val="00AB1776"/>
    <w:rsid w:val="00AB1790"/>
    <w:rsid w:val="00AB333B"/>
    <w:rsid w:val="00AB4B40"/>
    <w:rsid w:val="00AB7E05"/>
    <w:rsid w:val="00AC1318"/>
    <w:rsid w:val="00AC4BCC"/>
    <w:rsid w:val="00AC4EEB"/>
    <w:rsid w:val="00AC525C"/>
    <w:rsid w:val="00AC571A"/>
    <w:rsid w:val="00AC6280"/>
    <w:rsid w:val="00AC6EA8"/>
    <w:rsid w:val="00AD111A"/>
    <w:rsid w:val="00AD4770"/>
    <w:rsid w:val="00AD5070"/>
    <w:rsid w:val="00AE11D9"/>
    <w:rsid w:val="00AE486C"/>
    <w:rsid w:val="00AE540E"/>
    <w:rsid w:val="00AF440E"/>
    <w:rsid w:val="00AF4968"/>
    <w:rsid w:val="00AF6141"/>
    <w:rsid w:val="00B01A6F"/>
    <w:rsid w:val="00B01DDD"/>
    <w:rsid w:val="00B03CB1"/>
    <w:rsid w:val="00B1130C"/>
    <w:rsid w:val="00B15FA2"/>
    <w:rsid w:val="00B1603C"/>
    <w:rsid w:val="00B167C5"/>
    <w:rsid w:val="00B219F9"/>
    <w:rsid w:val="00B224B4"/>
    <w:rsid w:val="00B263AC"/>
    <w:rsid w:val="00B2712C"/>
    <w:rsid w:val="00B27622"/>
    <w:rsid w:val="00B30AE4"/>
    <w:rsid w:val="00B33565"/>
    <w:rsid w:val="00B33FDB"/>
    <w:rsid w:val="00B3468E"/>
    <w:rsid w:val="00B34EEA"/>
    <w:rsid w:val="00B3537D"/>
    <w:rsid w:val="00B361EB"/>
    <w:rsid w:val="00B3675A"/>
    <w:rsid w:val="00B41D49"/>
    <w:rsid w:val="00B41D95"/>
    <w:rsid w:val="00B448B5"/>
    <w:rsid w:val="00B44E4F"/>
    <w:rsid w:val="00B46BEB"/>
    <w:rsid w:val="00B4705D"/>
    <w:rsid w:val="00B4735A"/>
    <w:rsid w:val="00B475EE"/>
    <w:rsid w:val="00B47C47"/>
    <w:rsid w:val="00B50244"/>
    <w:rsid w:val="00B51217"/>
    <w:rsid w:val="00B51524"/>
    <w:rsid w:val="00B51A51"/>
    <w:rsid w:val="00B51EF1"/>
    <w:rsid w:val="00B552C0"/>
    <w:rsid w:val="00B55403"/>
    <w:rsid w:val="00B57561"/>
    <w:rsid w:val="00B6074E"/>
    <w:rsid w:val="00B61A4A"/>
    <w:rsid w:val="00B632AF"/>
    <w:rsid w:val="00B67548"/>
    <w:rsid w:val="00B714F0"/>
    <w:rsid w:val="00B72BEC"/>
    <w:rsid w:val="00B73980"/>
    <w:rsid w:val="00B73D8D"/>
    <w:rsid w:val="00B76175"/>
    <w:rsid w:val="00B767B6"/>
    <w:rsid w:val="00B76957"/>
    <w:rsid w:val="00B80F50"/>
    <w:rsid w:val="00B821BA"/>
    <w:rsid w:val="00B82550"/>
    <w:rsid w:val="00B83CA1"/>
    <w:rsid w:val="00B900AC"/>
    <w:rsid w:val="00B90835"/>
    <w:rsid w:val="00B921B1"/>
    <w:rsid w:val="00B95FCA"/>
    <w:rsid w:val="00BA0CE5"/>
    <w:rsid w:val="00BA0ED3"/>
    <w:rsid w:val="00BA13DA"/>
    <w:rsid w:val="00BA1A83"/>
    <w:rsid w:val="00BA21E1"/>
    <w:rsid w:val="00BA2FB3"/>
    <w:rsid w:val="00BA4F25"/>
    <w:rsid w:val="00BB067D"/>
    <w:rsid w:val="00BB4D10"/>
    <w:rsid w:val="00BB6CDB"/>
    <w:rsid w:val="00BB7861"/>
    <w:rsid w:val="00BC0BE4"/>
    <w:rsid w:val="00BC13AA"/>
    <w:rsid w:val="00BC3050"/>
    <w:rsid w:val="00BC5499"/>
    <w:rsid w:val="00BD0414"/>
    <w:rsid w:val="00BD2E43"/>
    <w:rsid w:val="00BD3193"/>
    <w:rsid w:val="00BD4691"/>
    <w:rsid w:val="00BD5B2F"/>
    <w:rsid w:val="00BD78ED"/>
    <w:rsid w:val="00BE03B6"/>
    <w:rsid w:val="00BE1CD9"/>
    <w:rsid w:val="00BE1D53"/>
    <w:rsid w:val="00BE2167"/>
    <w:rsid w:val="00BE2B95"/>
    <w:rsid w:val="00BE361F"/>
    <w:rsid w:val="00BE5E28"/>
    <w:rsid w:val="00BE62DD"/>
    <w:rsid w:val="00BE6618"/>
    <w:rsid w:val="00BE7A39"/>
    <w:rsid w:val="00BF0069"/>
    <w:rsid w:val="00BF2050"/>
    <w:rsid w:val="00BF43E9"/>
    <w:rsid w:val="00BF4628"/>
    <w:rsid w:val="00BF5D22"/>
    <w:rsid w:val="00BF679B"/>
    <w:rsid w:val="00BF7D92"/>
    <w:rsid w:val="00BF7FAD"/>
    <w:rsid w:val="00C018EA"/>
    <w:rsid w:val="00C01F8C"/>
    <w:rsid w:val="00C03C6D"/>
    <w:rsid w:val="00C05172"/>
    <w:rsid w:val="00C05BFA"/>
    <w:rsid w:val="00C06307"/>
    <w:rsid w:val="00C0636D"/>
    <w:rsid w:val="00C0693A"/>
    <w:rsid w:val="00C07E9C"/>
    <w:rsid w:val="00C10857"/>
    <w:rsid w:val="00C1415D"/>
    <w:rsid w:val="00C14C35"/>
    <w:rsid w:val="00C16489"/>
    <w:rsid w:val="00C16E07"/>
    <w:rsid w:val="00C1734F"/>
    <w:rsid w:val="00C22375"/>
    <w:rsid w:val="00C23641"/>
    <w:rsid w:val="00C23827"/>
    <w:rsid w:val="00C23A0E"/>
    <w:rsid w:val="00C2765D"/>
    <w:rsid w:val="00C27D05"/>
    <w:rsid w:val="00C32A09"/>
    <w:rsid w:val="00C33A05"/>
    <w:rsid w:val="00C34C1F"/>
    <w:rsid w:val="00C351AB"/>
    <w:rsid w:val="00C35D79"/>
    <w:rsid w:val="00C35D96"/>
    <w:rsid w:val="00C3661C"/>
    <w:rsid w:val="00C371CC"/>
    <w:rsid w:val="00C4283F"/>
    <w:rsid w:val="00C42B10"/>
    <w:rsid w:val="00C42D7B"/>
    <w:rsid w:val="00C445FE"/>
    <w:rsid w:val="00C446A6"/>
    <w:rsid w:val="00C45BAE"/>
    <w:rsid w:val="00C45C8F"/>
    <w:rsid w:val="00C52E56"/>
    <w:rsid w:val="00C556AE"/>
    <w:rsid w:val="00C56F6E"/>
    <w:rsid w:val="00C60241"/>
    <w:rsid w:val="00C6122D"/>
    <w:rsid w:val="00C61E6A"/>
    <w:rsid w:val="00C6225C"/>
    <w:rsid w:val="00C63D8F"/>
    <w:rsid w:val="00C66907"/>
    <w:rsid w:val="00C66F61"/>
    <w:rsid w:val="00C76B75"/>
    <w:rsid w:val="00C76E35"/>
    <w:rsid w:val="00C846A0"/>
    <w:rsid w:val="00C85A1F"/>
    <w:rsid w:val="00C876B6"/>
    <w:rsid w:val="00C90E7E"/>
    <w:rsid w:val="00C92C7F"/>
    <w:rsid w:val="00C95E90"/>
    <w:rsid w:val="00C961B6"/>
    <w:rsid w:val="00CA0455"/>
    <w:rsid w:val="00CA1584"/>
    <w:rsid w:val="00CA4290"/>
    <w:rsid w:val="00CA4688"/>
    <w:rsid w:val="00CA4E5F"/>
    <w:rsid w:val="00CA50CB"/>
    <w:rsid w:val="00CB1CF0"/>
    <w:rsid w:val="00CB1E19"/>
    <w:rsid w:val="00CB2BE2"/>
    <w:rsid w:val="00CB5D01"/>
    <w:rsid w:val="00CB6619"/>
    <w:rsid w:val="00CC1AFF"/>
    <w:rsid w:val="00CC2CF1"/>
    <w:rsid w:val="00CC339A"/>
    <w:rsid w:val="00CC5869"/>
    <w:rsid w:val="00CC63DA"/>
    <w:rsid w:val="00CC6A74"/>
    <w:rsid w:val="00CC7E86"/>
    <w:rsid w:val="00CD1400"/>
    <w:rsid w:val="00CD1DCD"/>
    <w:rsid w:val="00CD2DB6"/>
    <w:rsid w:val="00CD3457"/>
    <w:rsid w:val="00CD54B9"/>
    <w:rsid w:val="00CD5BDA"/>
    <w:rsid w:val="00CD6B26"/>
    <w:rsid w:val="00CD7652"/>
    <w:rsid w:val="00CD7A02"/>
    <w:rsid w:val="00CD7B5E"/>
    <w:rsid w:val="00CE2F7A"/>
    <w:rsid w:val="00CE49FF"/>
    <w:rsid w:val="00CE559D"/>
    <w:rsid w:val="00CE5D4E"/>
    <w:rsid w:val="00CF25CE"/>
    <w:rsid w:val="00CF4A24"/>
    <w:rsid w:val="00CF6489"/>
    <w:rsid w:val="00CF7A24"/>
    <w:rsid w:val="00D00E9C"/>
    <w:rsid w:val="00D0187C"/>
    <w:rsid w:val="00D03D97"/>
    <w:rsid w:val="00D051A9"/>
    <w:rsid w:val="00D10580"/>
    <w:rsid w:val="00D1151D"/>
    <w:rsid w:val="00D13348"/>
    <w:rsid w:val="00D1383C"/>
    <w:rsid w:val="00D2226F"/>
    <w:rsid w:val="00D22CE1"/>
    <w:rsid w:val="00D23DF2"/>
    <w:rsid w:val="00D24710"/>
    <w:rsid w:val="00D253DD"/>
    <w:rsid w:val="00D2581F"/>
    <w:rsid w:val="00D2613E"/>
    <w:rsid w:val="00D26987"/>
    <w:rsid w:val="00D26E81"/>
    <w:rsid w:val="00D278EB"/>
    <w:rsid w:val="00D343EA"/>
    <w:rsid w:val="00D34CDE"/>
    <w:rsid w:val="00D34F94"/>
    <w:rsid w:val="00D36287"/>
    <w:rsid w:val="00D36A9D"/>
    <w:rsid w:val="00D36BA2"/>
    <w:rsid w:val="00D3778C"/>
    <w:rsid w:val="00D40DEA"/>
    <w:rsid w:val="00D422D6"/>
    <w:rsid w:val="00D43C40"/>
    <w:rsid w:val="00D45D64"/>
    <w:rsid w:val="00D4726A"/>
    <w:rsid w:val="00D52F65"/>
    <w:rsid w:val="00D53094"/>
    <w:rsid w:val="00D53637"/>
    <w:rsid w:val="00D5570B"/>
    <w:rsid w:val="00D650EE"/>
    <w:rsid w:val="00D6598A"/>
    <w:rsid w:val="00D666EE"/>
    <w:rsid w:val="00D67AFA"/>
    <w:rsid w:val="00D73D3C"/>
    <w:rsid w:val="00D77EBE"/>
    <w:rsid w:val="00D8066D"/>
    <w:rsid w:val="00D82D5D"/>
    <w:rsid w:val="00D83DA3"/>
    <w:rsid w:val="00D85539"/>
    <w:rsid w:val="00D93570"/>
    <w:rsid w:val="00D9426C"/>
    <w:rsid w:val="00D94FDF"/>
    <w:rsid w:val="00D96025"/>
    <w:rsid w:val="00D97366"/>
    <w:rsid w:val="00D9779A"/>
    <w:rsid w:val="00DA23B7"/>
    <w:rsid w:val="00DA2988"/>
    <w:rsid w:val="00DA35F8"/>
    <w:rsid w:val="00DA37C7"/>
    <w:rsid w:val="00DA4D8D"/>
    <w:rsid w:val="00DA51EA"/>
    <w:rsid w:val="00DA538D"/>
    <w:rsid w:val="00DA5399"/>
    <w:rsid w:val="00DB0867"/>
    <w:rsid w:val="00DB0AD1"/>
    <w:rsid w:val="00DB118F"/>
    <w:rsid w:val="00DB2222"/>
    <w:rsid w:val="00DB38DF"/>
    <w:rsid w:val="00DB5C61"/>
    <w:rsid w:val="00DB5DE5"/>
    <w:rsid w:val="00DC1B35"/>
    <w:rsid w:val="00DC215E"/>
    <w:rsid w:val="00DC2D15"/>
    <w:rsid w:val="00DC37E1"/>
    <w:rsid w:val="00DC5FB6"/>
    <w:rsid w:val="00DC7138"/>
    <w:rsid w:val="00DC77DD"/>
    <w:rsid w:val="00DC788B"/>
    <w:rsid w:val="00DC7AC7"/>
    <w:rsid w:val="00DD07FD"/>
    <w:rsid w:val="00DD227C"/>
    <w:rsid w:val="00DD2612"/>
    <w:rsid w:val="00DD6184"/>
    <w:rsid w:val="00DE3044"/>
    <w:rsid w:val="00DE4D9A"/>
    <w:rsid w:val="00DE5824"/>
    <w:rsid w:val="00DE5989"/>
    <w:rsid w:val="00DE6CC5"/>
    <w:rsid w:val="00DF1D40"/>
    <w:rsid w:val="00DF292D"/>
    <w:rsid w:val="00DF2958"/>
    <w:rsid w:val="00DF3D1B"/>
    <w:rsid w:val="00DF7BE2"/>
    <w:rsid w:val="00E00DE8"/>
    <w:rsid w:val="00E0123E"/>
    <w:rsid w:val="00E01694"/>
    <w:rsid w:val="00E01809"/>
    <w:rsid w:val="00E019B8"/>
    <w:rsid w:val="00E02969"/>
    <w:rsid w:val="00E03015"/>
    <w:rsid w:val="00E04A10"/>
    <w:rsid w:val="00E0779E"/>
    <w:rsid w:val="00E10AAC"/>
    <w:rsid w:val="00E10F62"/>
    <w:rsid w:val="00E1122D"/>
    <w:rsid w:val="00E15BC1"/>
    <w:rsid w:val="00E20D11"/>
    <w:rsid w:val="00E21E30"/>
    <w:rsid w:val="00E222B6"/>
    <w:rsid w:val="00E226EA"/>
    <w:rsid w:val="00E31743"/>
    <w:rsid w:val="00E37850"/>
    <w:rsid w:val="00E41F01"/>
    <w:rsid w:val="00E421C7"/>
    <w:rsid w:val="00E430F0"/>
    <w:rsid w:val="00E45439"/>
    <w:rsid w:val="00E45E89"/>
    <w:rsid w:val="00E4654C"/>
    <w:rsid w:val="00E46659"/>
    <w:rsid w:val="00E47DF0"/>
    <w:rsid w:val="00E50F4D"/>
    <w:rsid w:val="00E51C8C"/>
    <w:rsid w:val="00E52000"/>
    <w:rsid w:val="00E52778"/>
    <w:rsid w:val="00E53975"/>
    <w:rsid w:val="00E53B65"/>
    <w:rsid w:val="00E55E9D"/>
    <w:rsid w:val="00E602D1"/>
    <w:rsid w:val="00E6057F"/>
    <w:rsid w:val="00E61FB4"/>
    <w:rsid w:val="00E61FFE"/>
    <w:rsid w:val="00E63400"/>
    <w:rsid w:val="00E64270"/>
    <w:rsid w:val="00E64575"/>
    <w:rsid w:val="00E6776A"/>
    <w:rsid w:val="00E702D7"/>
    <w:rsid w:val="00E718BA"/>
    <w:rsid w:val="00E74847"/>
    <w:rsid w:val="00E75038"/>
    <w:rsid w:val="00E7709F"/>
    <w:rsid w:val="00E80416"/>
    <w:rsid w:val="00E82301"/>
    <w:rsid w:val="00E85E2D"/>
    <w:rsid w:val="00E918F6"/>
    <w:rsid w:val="00E97729"/>
    <w:rsid w:val="00EA03B7"/>
    <w:rsid w:val="00EA0F6C"/>
    <w:rsid w:val="00EA113D"/>
    <w:rsid w:val="00EA1256"/>
    <w:rsid w:val="00EA1828"/>
    <w:rsid w:val="00EA202A"/>
    <w:rsid w:val="00EA580A"/>
    <w:rsid w:val="00EA6542"/>
    <w:rsid w:val="00EA67CA"/>
    <w:rsid w:val="00EA7B28"/>
    <w:rsid w:val="00EA7E27"/>
    <w:rsid w:val="00EB21AD"/>
    <w:rsid w:val="00EB283D"/>
    <w:rsid w:val="00EB2F80"/>
    <w:rsid w:val="00EB3BED"/>
    <w:rsid w:val="00EB4702"/>
    <w:rsid w:val="00EB5CA1"/>
    <w:rsid w:val="00EB6CF9"/>
    <w:rsid w:val="00EC06D5"/>
    <w:rsid w:val="00EC23E0"/>
    <w:rsid w:val="00EC24A1"/>
    <w:rsid w:val="00EC2EA0"/>
    <w:rsid w:val="00EC56AE"/>
    <w:rsid w:val="00EC6CD4"/>
    <w:rsid w:val="00ED020D"/>
    <w:rsid w:val="00ED0D39"/>
    <w:rsid w:val="00ED2398"/>
    <w:rsid w:val="00ED26EA"/>
    <w:rsid w:val="00ED4E22"/>
    <w:rsid w:val="00ED75F0"/>
    <w:rsid w:val="00EE1A02"/>
    <w:rsid w:val="00EE5504"/>
    <w:rsid w:val="00EE5E30"/>
    <w:rsid w:val="00EE69AF"/>
    <w:rsid w:val="00EE7609"/>
    <w:rsid w:val="00EE7E68"/>
    <w:rsid w:val="00EF0A7A"/>
    <w:rsid w:val="00EF0C4F"/>
    <w:rsid w:val="00EF32CB"/>
    <w:rsid w:val="00EF3E7D"/>
    <w:rsid w:val="00EF4832"/>
    <w:rsid w:val="00EF4AC7"/>
    <w:rsid w:val="00EF54C0"/>
    <w:rsid w:val="00F00EC2"/>
    <w:rsid w:val="00F0378E"/>
    <w:rsid w:val="00F03A7F"/>
    <w:rsid w:val="00F04904"/>
    <w:rsid w:val="00F05124"/>
    <w:rsid w:val="00F066C3"/>
    <w:rsid w:val="00F06702"/>
    <w:rsid w:val="00F06976"/>
    <w:rsid w:val="00F07C5C"/>
    <w:rsid w:val="00F104F4"/>
    <w:rsid w:val="00F218E8"/>
    <w:rsid w:val="00F22114"/>
    <w:rsid w:val="00F239CB"/>
    <w:rsid w:val="00F2579F"/>
    <w:rsid w:val="00F25AC9"/>
    <w:rsid w:val="00F25C70"/>
    <w:rsid w:val="00F27126"/>
    <w:rsid w:val="00F3092A"/>
    <w:rsid w:val="00F31822"/>
    <w:rsid w:val="00F31CFD"/>
    <w:rsid w:val="00F3272C"/>
    <w:rsid w:val="00F34485"/>
    <w:rsid w:val="00F35319"/>
    <w:rsid w:val="00F405C5"/>
    <w:rsid w:val="00F408E4"/>
    <w:rsid w:val="00F4136F"/>
    <w:rsid w:val="00F416D9"/>
    <w:rsid w:val="00F41768"/>
    <w:rsid w:val="00F44E9D"/>
    <w:rsid w:val="00F4577D"/>
    <w:rsid w:val="00F50CDF"/>
    <w:rsid w:val="00F50F13"/>
    <w:rsid w:val="00F52328"/>
    <w:rsid w:val="00F53C85"/>
    <w:rsid w:val="00F54D94"/>
    <w:rsid w:val="00F5606C"/>
    <w:rsid w:val="00F566CB"/>
    <w:rsid w:val="00F56A85"/>
    <w:rsid w:val="00F57CCC"/>
    <w:rsid w:val="00F57D08"/>
    <w:rsid w:val="00F60778"/>
    <w:rsid w:val="00F6443F"/>
    <w:rsid w:val="00F70ADA"/>
    <w:rsid w:val="00F71900"/>
    <w:rsid w:val="00F72B76"/>
    <w:rsid w:val="00F736E4"/>
    <w:rsid w:val="00F7499A"/>
    <w:rsid w:val="00F75957"/>
    <w:rsid w:val="00F7652D"/>
    <w:rsid w:val="00F768AC"/>
    <w:rsid w:val="00F808C0"/>
    <w:rsid w:val="00F814CF"/>
    <w:rsid w:val="00F81889"/>
    <w:rsid w:val="00F834BB"/>
    <w:rsid w:val="00F83515"/>
    <w:rsid w:val="00F868FE"/>
    <w:rsid w:val="00F93F9B"/>
    <w:rsid w:val="00F9469C"/>
    <w:rsid w:val="00F94B51"/>
    <w:rsid w:val="00F975F8"/>
    <w:rsid w:val="00FA5150"/>
    <w:rsid w:val="00FA5377"/>
    <w:rsid w:val="00FA5811"/>
    <w:rsid w:val="00FA6252"/>
    <w:rsid w:val="00FA6A96"/>
    <w:rsid w:val="00FA708A"/>
    <w:rsid w:val="00FA768A"/>
    <w:rsid w:val="00FB063A"/>
    <w:rsid w:val="00FB114D"/>
    <w:rsid w:val="00FB2BFB"/>
    <w:rsid w:val="00FB56CF"/>
    <w:rsid w:val="00FB75C8"/>
    <w:rsid w:val="00FC058F"/>
    <w:rsid w:val="00FC0B78"/>
    <w:rsid w:val="00FC163E"/>
    <w:rsid w:val="00FC23ED"/>
    <w:rsid w:val="00FC276F"/>
    <w:rsid w:val="00FC329B"/>
    <w:rsid w:val="00FC3CB7"/>
    <w:rsid w:val="00FC5194"/>
    <w:rsid w:val="00FC6B26"/>
    <w:rsid w:val="00FC7466"/>
    <w:rsid w:val="00FD003F"/>
    <w:rsid w:val="00FD0247"/>
    <w:rsid w:val="00FD14F5"/>
    <w:rsid w:val="00FD19CF"/>
    <w:rsid w:val="00FD2560"/>
    <w:rsid w:val="00FD4CFD"/>
    <w:rsid w:val="00FD4FAB"/>
    <w:rsid w:val="00FD68F1"/>
    <w:rsid w:val="00FD7028"/>
    <w:rsid w:val="00FD7E44"/>
    <w:rsid w:val="00FE261E"/>
    <w:rsid w:val="00FE2CD1"/>
    <w:rsid w:val="00FE32BC"/>
    <w:rsid w:val="00FE4A4D"/>
    <w:rsid w:val="00FE53B9"/>
    <w:rsid w:val="00FF3D27"/>
    <w:rsid w:val="00FF3D64"/>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4013"/>
  <w15:docId w15:val="{BC7830A0-0BB2-4486-BE5A-17BA1116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ICL,Heading 2a,H2,PA Major Section,l2,Headline 2,h2,2,headi,heading2,h21,h22,21,kopregel 2,Titre m,Überschrift 2 Char,BBP_Hdl02 Char,2 Char,BBP_Hdl02, ICL"/>
    <w:basedOn w:val="Normalny"/>
    <w:next w:val="Tekstpodstawowy"/>
    <w:link w:val="Nagwek2Znak"/>
    <w:autoRedefine/>
    <w:qFormat/>
    <w:rsid w:val="002C1D1A"/>
    <w:pPr>
      <w:numPr>
        <w:ilvl w:val="1"/>
        <w:numId w:val="1"/>
      </w:numPr>
      <w:spacing w:before="120" w:after="120" w:line="288" w:lineRule="auto"/>
      <w:jc w:val="both"/>
      <w:outlineLvl w:val="1"/>
    </w:pPr>
    <w:rPr>
      <w:rFonts w:ascii="Verdana" w:hAnsi="Verdana"/>
      <w:bCs/>
      <w:iCs/>
      <w:kern w:val="20"/>
      <w:sz w:val="20"/>
      <w:szCs w:val="28"/>
      <w:lang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2C1D1A"/>
    <w:rPr>
      <w:rFonts w:ascii="Verdana" w:eastAsia="Times New Roman" w:hAnsi="Verdana" w:cs="Times New Roman"/>
      <w:bCs/>
      <w:iCs/>
      <w:kern w:val="20"/>
      <w:sz w:val="20"/>
      <w:szCs w:val="28"/>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table" w:customStyle="1" w:styleId="Tabelasiatki1jasna11">
    <w:name w:val="Tabela siatki 1 — jasna11"/>
    <w:basedOn w:val="Standardowy"/>
    <w:uiPriority w:val="46"/>
    <w:rsid w:val="005C614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6">
    <w:name w:val="Style16"/>
    <w:basedOn w:val="Normalny"/>
    <w:uiPriority w:val="99"/>
    <w:rsid w:val="00EB283D"/>
    <w:pPr>
      <w:widowControl w:val="0"/>
      <w:autoSpaceDE w:val="0"/>
      <w:autoSpaceDN w:val="0"/>
      <w:adjustRightInd w:val="0"/>
      <w:spacing w:line="274" w:lineRule="exact"/>
      <w:ind w:hanging="710"/>
    </w:pPr>
    <w:rPr>
      <w:rFonts w:eastAsiaTheme="minorEastAsia"/>
    </w:rPr>
  </w:style>
  <w:style w:type="paragraph" w:customStyle="1" w:styleId="Style22">
    <w:name w:val="Style22"/>
    <w:basedOn w:val="Normalny"/>
    <w:uiPriority w:val="99"/>
    <w:rsid w:val="00EB283D"/>
    <w:pPr>
      <w:widowControl w:val="0"/>
      <w:autoSpaceDE w:val="0"/>
      <w:autoSpaceDN w:val="0"/>
      <w:adjustRightInd w:val="0"/>
      <w:spacing w:line="278" w:lineRule="exact"/>
      <w:ind w:hanging="398"/>
      <w:jc w:val="both"/>
    </w:pPr>
    <w:rPr>
      <w:rFonts w:eastAsiaTheme="minorEastAsia"/>
    </w:rPr>
  </w:style>
  <w:style w:type="paragraph" w:customStyle="1" w:styleId="Style24">
    <w:name w:val="Style24"/>
    <w:basedOn w:val="Normalny"/>
    <w:uiPriority w:val="99"/>
    <w:rsid w:val="00EB283D"/>
    <w:pPr>
      <w:widowControl w:val="0"/>
      <w:autoSpaceDE w:val="0"/>
      <w:autoSpaceDN w:val="0"/>
      <w:adjustRightInd w:val="0"/>
      <w:spacing w:line="278" w:lineRule="exact"/>
      <w:ind w:hanging="701"/>
      <w:jc w:val="both"/>
    </w:pPr>
    <w:rPr>
      <w:rFonts w:eastAsiaTheme="minorEastAsia"/>
    </w:rPr>
  </w:style>
  <w:style w:type="character" w:customStyle="1" w:styleId="FontStyle41">
    <w:name w:val="Font Style41"/>
    <w:basedOn w:val="Domylnaczcionkaakapitu"/>
    <w:uiPriority w:val="99"/>
    <w:rsid w:val="00EB283D"/>
    <w:rPr>
      <w:rFonts w:ascii="Times New Roman" w:hAnsi="Times New Roman" w:cs="Times New Roman"/>
      <w:sz w:val="24"/>
      <w:szCs w:val="24"/>
    </w:rPr>
  </w:style>
  <w:style w:type="table" w:customStyle="1" w:styleId="Tabelasiatki1jasna1">
    <w:name w:val="Tabela siatki 1 — jasna1"/>
    <w:basedOn w:val="Standardowy"/>
    <w:uiPriority w:val="46"/>
    <w:rsid w:val="00DA539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1E60F4"/>
    <w:rPr>
      <w:sz w:val="20"/>
      <w:szCs w:val="20"/>
    </w:rPr>
  </w:style>
  <w:style w:type="character" w:customStyle="1" w:styleId="TekstprzypisukocowegoZnak">
    <w:name w:val="Tekst przypisu końcowego Znak"/>
    <w:basedOn w:val="Domylnaczcionkaakapitu"/>
    <w:link w:val="Tekstprzypisukocowego"/>
    <w:uiPriority w:val="99"/>
    <w:semiHidden/>
    <w:rsid w:val="001E60F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6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stat.gov.pl/sygnalne/komunikaty-i-obwieszczenia/18,2021,kategoria.htm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stat.gov.pl/obszary-tematyczne/ceny-handel/wskazniki-cen/wskazniki-cen-produkcji-sprzedanej-przemyslu-w-listopadzie-2021-roku,6,114.html"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image" Target="cid:image001.png@01D2B37D.146BD1E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gnieszka.obierak@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https://www.enea.pl/pl/grupaenea/o-grupie/spolki-grupy-enea/polaniec/zamowienia/dokumenty" TargetMode="External"/><Relationship Id="rId28" Type="http://schemas.openxmlformats.org/officeDocument/2006/relationships/image" Target="cid:image001.png@01D2B37D.146BD1E0" TargetMode="External"/><Relationship Id="rId10" Type="http://schemas.openxmlformats.org/officeDocument/2006/relationships/footnotes" Target="footnotes.xml"/><Relationship Id="rId19" Type="http://schemas.openxmlformats.org/officeDocument/2006/relationships/hyperlink" Target="https://www.enea.pl/pl/grupaenea/o-grupie/spolki-grupy-enea/polanie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footer" Target="footer1.xm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26FF4402-09FE-4DDF-9F78-84B78B7F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70</Pages>
  <Words>22363</Words>
  <Characters>134182</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7</cp:revision>
  <cp:lastPrinted>2022-03-04T14:35:00Z</cp:lastPrinted>
  <dcterms:created xsi:type="dcterms:W3CDTF">2022-03-02T10:02:00Z</dcterms:created>
  <dcterms:modified xsi:type="dcterms:W3CDTF">2022-03-04T14:39:00Z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